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Antecedentes Personales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Nombre: </w:t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Bryan Miguel Ángel Olguín Lara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RUT: </w:t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20.204.149-3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 de Nac: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23 de mayo 1999 (22 años)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Estado civil: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Dirección: </w:t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José Joaquín Prieto 10.740 Block 2 Depto. 214, </w:t>
      </w:r>
    </w:p>
    <w:p w:rsidR="00000000" w:rsidDel="00000000" w:rsidP="00000000" w:rsidRDefault="00000000" w:rsidRPr="00000000" w14:paraId="0000000A">
      <w:pPr>
        <w:spacing w:after="0" w:lineRule="auto"/>
        <w:ind w:left="1416" w:firstLine="707.000000000000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Cond. Los Almendrales. El Bosque. </w:t>
      </w:r>
    </w:p>
    <w:p w:rsidR="00000000" w:rsidDel="00000000" w:rsidP="00000000" w:rsidRDefault="00000000" w:rsidRPr="00000000" w14:paraId="0000000B">
      <w:pPr>
        <w:spacing w:after="0" w:lineRule="auto"/>
        <w:ind w:left="1416" w:firstLine="707.000000000000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Teléfono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  <w:tab/>
        <w:tab/>
        <w:t xml:space="preserve">978244769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Correo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  <w:tab/>
        <w:tab/>
        <w:t xml:space="preserve">bryanolguin103@gmail.com 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Soy un joven responsable con muchas ganas de trabajar y aprender. Me caracterizo por ser respetuoso, puntual, comprometido y buen compañero siempre dispuesto ayudar a los demás.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Antecedentes académicos.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Enseñanza Básica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Escuela Básica José Martí El Bosque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     Completa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Enseñanza Media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Liceo Fray Luís Beltrán El Bosque</w:t>
      </w:r>
    </w:p>
    <w:p w:rsidR="00000000" w:rsidDel="00000000" w:rsidP="00000000" w:rsidRDefault="00000000" w:rsidRPr="00000000" w14:paraId="00000017">
      <w:pPr>
        <w:spacing w:after="0" w:line="240" w:lineRule="auto"/>
        <w:ind w:left="1416" w:firstLine="707.000000000000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Completa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Experiencia Laboral.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Locales De Comida Rápida: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Pedro, Juan &amp; Diego: 5 Meses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Bryan Miguel A. Olguín Lara </w:t>
      </w:r>
    </w:p>
    <w:p w:rsidR="00000000" w:rsidDel="00000000" w:rsidP="00000000" w:rsidRDefault="00000000" w:rsidRPr="00000000" w14:paraId="00000020">
      <w:pPr>
        <w:spacing w:after="0" w:line="240" w:lineRule="auto"/>
        <w:ind w:left="1416" w:firstLine="707.000000000000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