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color w:val="1c4587"/>
          <w:sz w:val="38"/>
          <w:szCs w:val="38"/>
        </w:rPr>
      </w:pPr>
      <w:r w:rsidDel="00000000" w:rsidR="00000000" w:rsidRPr="00000000">
        <w:rPr>
          <w:sz w:val="40"/>
          <w:szCs w:val="40"/>
          <w:rtl w:val="0"/>
        </w:rPr>
        <w:t xml:space="preserve">   </w:t>
      </w:r>
      <w:r w:rsidDel="00000000" w:rsidR="00000000" w:rsidRPr="00000000">
        <w:rPr>
          <w:color w:val="1c4587"/>
          <w:sz w:val="40"/>
          <w:szCs w:val="40"/>
          <w:rtl w:val="0"/>
        </w:rPr>
        <w:t xml:space="preserve">  </w:t>
      </w:r>
      <w:r w:rsidDel="00000000" w:rsidR="00000000" w:rsidRPr="00000000">
        <w:rPr>
          <w:color w:val="1c4587"/>
          <w:sz w:val="38"/>
          <w:szCs w:val="38"/>
          <w:rtl w:val="0"/>
        </w:rPr>
        <w:t xml:space="preserve">Scarleth Katherinne Durán Martínez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Técnico Nivel Medio En Contabilidad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color w:val="07376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Pasaje Isla Desolación #344 Pudahuel-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+569 58366902</w:t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scarlethduran3@gmail.com</w:t>
      </w:r>
    </w:p>
    <w:p w:rsidR="00000000" w:rsidDel="00000000" w:rsidP="00000000" w:rsidRDefault="00000000" w:rsidRPr="00000000" w14:paraId="00000006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Antecedentes Personales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Rut</w:t>
        <w:tab/>
        <w:tab/>
        <w:tab/>
        <w:tab/>
        <w:t xml:space="preserve">: 20.589.662-7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 de Nacimiento</w:t>
        <w:tab/>
        <w:t xml:space="preserve">             : 22 de Agosto de 2000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Estado civil</w:t>
        <w:tab/>
        <w:tab/>
        <w:tab/>
        <w:t xml:space="preserve">: Soltera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Nacionalidad</w:t>
        <w:tab/>
        <w:tab/>
        <w:tab/>
        <w:t xml:space="preserve">: Chilena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Formación Académica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Enseñanza básica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“Colegio Católico Juanita Fernández Solar “Pudahuel.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Enseñanza Media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Instituto Superior de Comercio ‘’Joaquín Vera Morales’’ Santiago Centro.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Estudio Superior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Cursando Desarrollo y diseño web en Técnico Profesional “Duoc UC”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Vespertino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Asistencia seminario Renta 2018: Escuela de contadores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Taller de habilidades laborales: SKCAPACITACION (octubre 2018)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Antecedentes Laborales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Encargada de servicio Técnico en Falabella Retail S.A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(Mayo de 2019 – Noviembre 2020)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Preparador de pedidos Pick up en Retail y servicios SPA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(Febrero de 2021 - Mayo de 2021)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Resumen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Dentro de mis fortalezas destacan puntualidad, responsabilidad y con capacidad de aprender rápido.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c4587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Disponibilidad inmediata.</w:t>
      </w:r>
      <w:r w:rsidDel="00000000" w:rsidR="00000000" w:rsidRPr="00000000">
        <w:rPr>
          <w:color w:val="1c4587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