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96BC3" w14:textId="27A1E2CA" w:rsidR="00ED3777" w:rsidRDefault="000B3C3D" w:rsidP="00E22A67">
      <w:pPr>
        <w:spacing w:after="0" w:line="240" w:lineRule="auto"/>
        <w:jc w:val="center"/>
        <w:rPr>
          <w:rFonts w:asciiTheme="majorHAnsi" w:eastAsia="Microsoft JhengHei" w:hAnsiTheme="majorHAnsi" w:cs="Arial"/>
          <w:b/>
          <w:sz w:val="32"/>
          <w:szCs w:val="24"/>
        </w:rPr>
      </w:pPr>
      <w:r>
        <w:rPr>
          <w:rFonts w:asciiTheme="majorHAnsi" w:eastAsia="Microsoft JhengHei" w:hAnsiTheme="majorHAnsi" w:cs="Arial"/>
          <w:b/>
          <w:sz w:val="32"/>
          <w:szCs w:val="24"/>
        </w:rPr>
        <w:t>Javiera Ailin Mella Gumera</w:t>
      </w:r>
    </w:p>
    <w:p w14:paraId="77B97AC2" w14:textId="1EBE835C" w:rsidR="006D5CE9" w:rsidRPr="00E22A67" w:rsidRDefault="000B3C3D" w:rsidP="00E22A67">
      <w:pPr>
        <w:spacing w:after="0" w:line="240" w:lineRule="auto"/>
        <w:jc w:val="center"/>
        <w:rPr>
          <w:rFonts w:asciiTheme="majorHAnsi" w:eastAsia="Microsoft JhengHei" w:hAnsiTheme="majorHAnsi" w:cs="Arial"/>
          <w:b/>
          <w:sz w:val="32"/>
          <w:szCs w:val="24"/>
        </w:rPr>
      </w:pPr>
      <w:r>
        <w:rPr>
          <w:rFonts w:asciiTheme="majorHAnsi" w:eastAsia="Microsoft JhengHei" w:hAnsiTheme="majorHAnsi" w:cs="Arial"/>
          <w:sz w:val="24"/>
          <w:szCs w:val="24"/>
        </w:rPr>
        <w:t>19.985.899-8</w:t>
      </w:r>
    </w:p>
    <w:p w14:paraId="4ADE47CD" w14:textId="690C5587" w:rsidR="00647278" w:rsidRPr="00E22A67" w:rsidRDefault="000B3C3D" w:rsidP="00E22A67">
      <w:pPr>
        <w:spacing w:after="0" w:line="240" w:lineRule="auto"/>
        <w:jc w:val="center"/>
        <w:rPr>
          <w:rFonts w:asciiTheme="majorHAnsi" w:eastAsia="Microsoft JhengHei" w:hAnsiTheme="majorHAnsi" w:cs="Arial"/>
          <w:sz w:val="24"/>
          <w:szCs w:val="24"/>
        </w:rPr>
      </w:pPr>
      <w:r>
        <w:rPr>
          <w:rFonts w:asciiTheme="majorHAnsi" w:eastAsia="Microsoft JhengHei" w:hAnsiTheme="majorHAnsi" w:cs="Arial"/>
          <w:sz w:val="24"/>
          <w:szCs w:val="24"/>
        </w:rPr>
        <w:t>940018995</w:t>
      </w:r>
    </w:p>
    <w:p w14:paraId="6FAA5F57" w14:textId="2D7784EC" w:rsidR="00647278" w:rsidRPr="00ED62BA" w:rsidRDefault="000B3C3D" w:rsidP="00E22A67">
      <w:pPr>
        <w:spacing w:after="0" w:line="240" w:lineRule="auto"/>
        <w:jc w:val="center"/>
        <w:rPr>
          <w:rFonts w:asciiTheme="majorHAnsi" w:eastAsia="Microsoft JhengHei" w:hAnsiTheme="majorHAnsi" w:cs="Arial"/>
          <w:color w:val="000000" w:themeColor="text1"/>
          <w:sz w:val="24"/>
          <w:szCs w:val="24"/>
        </w:rPr>
      </w:pPr>
      <w:r>
        <w:t>Javieramella15@gmail.com</w:t>
      </w:r>
      <w:hyperlink r:id="rId5" w:history="1"/>
    </w:p>
    <w:p w14:paraId="4E5072BA" w14:textId="77777777" w:rsidR="00647278" w:rsidRPr="00D4612D" w:rsidRDefault="00647278" w:rsidP="00E22A67">
      <w:pPr>
        <w:spacing w:after="0" w:line="240" w:lineRule="auto"/>
        <w:jc w:val="center"/>
        <w:rPr>
          <w:rFonts w:asciiTheme="majorHAnsi" w:eastAsia="Microsoft JhengHei" w:hAnsiTheme="majorHAnsi" w:cs="Arial"/>
          <w:sz w:val="16"/>
          <w:szCs w:val="24"/>
        </w:rPr>
      </w:pPr>
    </w:p>
    <w:p w14:paraId="7F4E1C96" w14:textId="0831BAC9" w:rsidR="00647278" w:rsidRPr="00E22A67" w:rsidRDefault="00851A92" w:rsidP="00E22A67">
      <w:pPr>
        <w:spacing w:after="0" w:line="240" w:lineRule="auto"/>
        <w:rPr>
          <w:rFonts w:asciiTheme="majorHAnsi" w:eastAsia="Microsoft JhengHei" w:hAnsiTheme="majorHAnsi" w:cs="Arial"/>
          <w:b/>
          <w:i/>
          <w:sz w:val="24"/>
          <w:szCs w:val="24"/>
        </w:rPr>
      </w:pPr>
      <w:r w:rsidRPr="00E22A67">
        <w:rPr>
          <w:rFonts w:asciiTheme="majorHAnsi" w:eastAsia="Microsoft JhengHei" w:hAnsiTheme="majorHAnsi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925BC" wp14:editId="22403789">
                <wp:simplePos x="0" y="0"/>
                <wp:positionH relativeFrom="margin">
                  <wp:align>right</wp:align>
                </wp:positionH>
                <wp:positionV relativeFrom="paragraph">
                  <wp:posOffset>196215</wp:posOffset>
                </wp:positionV>
                <wp:extent cx="5591175" cy="36000"/>
                <wp:effectExtent l="57150" t="38100" r="66675" b="7874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6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0924D" id="Rectángulo redondeado 1" o:spid="_x0000_s1026" style="position:absolute;margin-left:389.05pt;margin-top:15.45pt;width:440.25pt;height: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  <w:r w:rsidRPr="00E22A67">
        <w:rPr>
          <w:rFonts w:asciiTheme="majorHAnsi" w:eastAsia="Microsoft JhengHei" w:hAnsiTheme="majorHAnsi" w:cs="Arial"/>
          <w:b/>
          <w:i/>
          <w:sz w:val="24"/>
          <w:szCs w:val="24"/>
        </w:rPr>
        <w:t>Descripción Personal</w:t>
      </w:r>
    </w:p>
    <w:p w14:paraId="513BB3C1" w14:textId="6ED687F4" w:rsidR="00851A92" w:rsidRPr="00D4612D" w:rsidRDefault="00851A92" w:rsidP="00E22A67">
      <w:pPr>
        <w:spacing w:after="0" w:line="240" w:lineRule="auto"/>
        <w:jc w:val="center"/>
        <w:rPr>
          <w:rFonts w:asciiTheme="majorHAnsi" w:eastAsia="Microsoft JhengHei" w:hAnsiTheme="majorHAnsi" w:cs="Arial"/>
          <w:sz w:val="18"/>
          <w:szCs w:val="24"/>
        </w:rPr>
      </w:pPr>
    </w:p>
    <w:p w14:paraId="78B8895F" w14:textId="33A0A0E4" w:rsidR="00544A02" w:rsidRPr="006D5CE9" w:rsidRDefault="003A5339" w:rsidP="00544A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Cs w:val="24"/>
        </w:rPr>
      </w:pPr>
      <w:r w:rsidRPr="006D5CE9">
        <w:rPr>
          <w:rFonts w:asciiTheme="majorHAnsi" w:eastAsia="Microsoft JhengHei" w:hAnsiTheme="majorHAnsi" w:cs="Arial"/>
          <w:szCs w:val="24"/>
        </w:rPr>
        <w:t>Soy un</w:t>
      </w:r>
      <w:r w:rsidR="000B3C3D">
        <w:rPr>
          <w:rFonts w:asciiTheme="majorHAnsi" w:eastAsia="Microsoft JhengHei" w:hAnsiTheme="majorHAnsi" w:cs="Arial"/>
          <w:szCs w:val="24"/>
        </w:rPr>
        <w:t>a</w:t>
      </w:r>
      <w:r w:rsidRPr="006D5CE9">
        <w:rPr>
          <w:rFonts w:asciiTheme="majorHAnsi" w:eastAsia="Microsoft JhengHei" w:hAnsiTheme="majorHAnsi" w:cs="Arial"/>
          <w:szCs w:val="24"/>
        </w:rPr>
        <w:t xml:space="preserve"> p</w:t>
      </w:r>
      <w:r w:rsidR="000B3C3D">
        <w:rPr>
          <w:rFonts w:asciiTheme="majorHAnsi" w:eastAsia="Microsoft JhengHei" w:hAnsiTheme="majorHAnsi" w:cs="Arial"/>
          <w:szCs w:val="24"/>
        </w:rPr>
        <w:t>ersona</w:t>
      </w:r>
      <w:r w:rsidR="00544A02" w:rsidRPr="006D5CE9">
        <w:rPr>
          <w:rFonts w:asciiTheme="majorHAnsi" w:eastAsia="Microsoft JhengHei" w:hAnsiTheme="majorHAnsi" w:cs="Arial"/>
          <w:szCs w:val="24"/>
        </w:rPr>
        <w:t xml:space="preserve"> responsable, </w:t>
      </w:r>
      <w:r w:rsidR="000B3C3D">
        <w:rPr>
          <w:rFonts w:asciiTheme="majorHAnsi" w:eastAsia="Microsoft JhengHei" w:hAnsiTheme="majorHAnsi" w:cs="Arial"/>
          <w:szCs w:val="24"/>
        </w:rPr>
        <w:t>dinámica y creativa</w:t>
      </w:r>
      <w:r w:rsidRPr="006D5CE9">
        <w:rPr>
          <w:rFonts w:asciiTheme="majorHAnsi" w:eastAsia="Microsoft JhengHei" w:hAnsiTheme="majorHAnsi" w:cs="Arial"/>
          <w:szCs w:val="24"/>
        </w:rPr>
        <w:t xml:space="preserve">, </w:t>
      </w:r>
      <w:r w:rsidR="00544A02" w:rsidRPr="006D5CE9">
        <w:rPr>
          <w:rFonts w:asciiTheme="majorHAnsi" w:eastAsia="Microsoft JhengHei" w:hAnsiTheme="majorHAnsi" w:cs="Arial"/>
          <w:szCs w:val="24"/>
        </w:rPr>
        <w:t xml:space="preserve">con una alta capacidad de orientación a los objetivos, que me permite </w:t>
      </w:r>
      <w:r w:rsidRPr="006D5CE9">
        <w:rPr>
          <w:rFonts w:asciiTheme="majorHAnsi" w:eastAsia="Microsoft JhengHei" w:hAnsiTheme="majorHAnsi" w:cs="Arial"/>
          <w:szCs w:val="24"/>
        </w:rPr>
        <w:t xml:space="preserve">seguir 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>procesos y metodologías</w:t>
      </w:r>
      <w:r w:rsidRPr="006D5CE9">
        <w:rPr>
          <w:rFonts w:asciiTheme="majorHAnsi" w:eastAsia="Microsoft JhengHei" w:hAnsiTheme="majorHAnsi" w:cs="Arial"/>
          <w:szCs w:val="24"/>
        </w:rPr>
        <w:t xml:space="preserve"> de trabajo para alcanzar </w:t>
      </w:r>
      <w:r w:rsidR="00C32D37" w:rsidRPr="006D5CE9">
        <w:rPr>
          <w:rFonts w:asciiTheme="majorHAnsi" w:eastAsia="Microsoft JhengHei" w:hAnsiTheme="majorHAnsi" w:cs="Arial"/>
          <w:szCs w:val="24"/>
        </w:rPr>
        <w:t xml:space="preserve">las </w:t>
      </w:r>
      <w:r w:rsidRPr="006D5CE9">
        <w:rPr>
          <w:rFonts w:asciiTheme="majorHAnsi" w:eastAsia="Microsoft JhengHei" w:hAnsiTheme="majorHAnsi" w:cs="Arial"/>
          <w:szCs w:val="24"/>
        </w:rPr>
        <w:t xml:space="preserve">metas </w:t>
      </w:r>
      <w:r w:rsidR="00C32D37" w:rsidRPr="006D5CE9">
        <w:rPr>
          <w:rFonts w:asciiTheme="majorHAnsi" w:eastAsia="Microsoft JhengHei" w:hAnsiTheme="majorHAnsi" w:cs="Arial"/>
          <w:szCs w:val="24"/>
        </w:rPr>
        <w:t>establecidas</w:t>
      </w:r>
      <w:r w:rsidR="00544A02" w:rsidRPr="006D5CE9">
        <w:rPr>
          <w:rFonts w:asciiTheme="majorHAnsi" w:eastAsia="Microsoft JhengHei" w:hAnsiTheme="majorHAnsi" w:cs="Arial"/>
          <w:szCs w:val="24"/>
        </w:rPr>
        <w:t>. Además poseo capacidad crítica y de resolución de problemas, lo que me facilita tomar decisiones</w:t>
      </w:r>
      <w:r w:rsidR="00544A02" w:rsidRPr="006D5CE9">
        <w:rPr>
          <w:rFonts w:asciiTheme="majorHAnsi" w:eastAsia="Microsoft JhengHei" w:hAnsiTheme="majorHAnsi" w:cs="Arial"/>
          <w:color w:val="000000"/>
          <w:szCs w:val="24"/>
        </w:rPr>
        <w:t xml:space="preserve"> que aseguran el control sobre 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>mis responsabilidades.</w:t>
      </w:r>
    </w:p>
    <w:p w14:paraId="3A514E93" w14:textId="77777777" w:rsidR="00544A02" w:rsidRPr="006D5CE9" w:rsidRDefault="00544A02" w:rsidP="00544A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 w:val="8"/>
          <w:szCs w:val="24"/>
        </w:rPr>
      </w:pPr>
    </w:p>
    <w:p w14:paraId="40F3020A" w14:textId="71089438" w:rsidR="00F218B0" w:rsidRPr="006D5CE9" w:rsidRDefault="003A5339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Cs w:val="24"/>
        </w:rPr>
      </w:pPr>
      <w:r w:rsidRPr="006D5CE9">
        <w:rPr>
          <w:rFonts w:asciiTheme="majorHAnsi" w:eastAsia="Microsoft JhengHei" w:hAnsiTheme="majorHAnsi" w:cs="Arial"/>
          <w:color w:val="000000"/>
          <w:szCs w:val="24"/>
        </w:rPr>
        <w:t>Por otro lado</w:t>
      </w:r>
      <w:r w:rsidR="00C32D37" w:rsidRPr="006D5CE9">
        <w:rPr>
          <w:rFonts w:asciiTheme="majorHAnsi" w:eastAsia="Microsoft JhengHei" w:hAnsiTheme="majorHAnsi" w:cs="Arial"/>
          <w:color w:val="000000"/>
          <w:szCs w:val="24"/>
        </w:rPr>
        <w:t>,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 xml:space="preserve"> </w:t>
      </w:r>
      <w:r w:rsidR="000B3C3D">
        <w:rPr>
          <w:rFonts w:asciiTheme="majorHAnsi" w:eastAsia="Microsoft JhengHei" w:hAnsiTheme="majorHAnsi" w:cs="Arial"/>
          <w:color w:val="000000"/>
          <w:szCs w:val="24"/>
        </w:rPr>
        <w:t xml:space="preserve"> tengo un 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 xml:space="preserve">gran espíritu de servicio con </w:t>
      </w:r>
      <w:r w:rsidR="00C32D37" w:rsidRPr="006D5CE9">
        <w:rPr>
          <w:rFonts w:asciiTheme="majorHAnsi" w:eastAsia="Microsoft JhengHei" w:hAnsiTheme="majorHAnsi" w:cs="Arial"/>
          <w:color w:val="000000"/>
          <w:szCs w:val="24"/>
        </w:rPr>
        <w:t>enfoque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 xml:space="preserve"> social, esto me permite tener sensibilidad </w:t>
      </w:r>
      <w:r w:rsidR="00C32D37" w:rsidRPr="006D5CE9">
        <w:rPr>
          <w:rFonts w:asciiTheme="majorHAnsi" w:eastAsia="Microsoft JhengHei" w:hAnsiTheme="majorHAnsi" w:cs="Arial"/>
          <w:color w:val="000000"/>
          <w:szCs w:val="24"/>
        </w:rPr>
        <w:t>interpersonal, así como también,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 xml:space="preserve"> conocimientos </w:t>
      </w:r>
      <w:r w:rsidR="00C32D37" w:rsidRPr="006D5CE9">
        <w:rPr>
          <w:rFonts w:asciiTheme="majorHAnsi" w:eastAsia="Microsoft JhengHei" w:hAnsiTheme="majorHAnsi" w:cs="Arial"/>
          <w:color w:val="000000"/>
          <w:szCs w:val="24"/>
        </w:rPr>
        <w:t>de los sentimientos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 xml:space="preserve"> y las necesidades de los demás, </w:t>
      </w:r>
      <w:r w:rsidR="00C32D37" w:rsidRPr="006D5CE9">
        <w:rPr>
          <w:rFonts w:asciiTheme="majorHAnsi" w:eastAsia="Microsoft JhengHei" w:hAnsiTheme="majorHAnsi" w:cs="Arial"/>
          <w:color w:val="000000"/>
          <w:szCs w:val="24"/>
        </w:rPr>
        <w:t xml:space="preserve">lo que me permite adaptarme 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>rápidamente a las personas y</w:t>
      </w:r>
      <w:r w:rsidR="00C32D37" w:rsidRPr="006D5CE9">
        <w:rPr>
          <w:rFonts w:asciiTheme="majorHAnsi" w:eastAsia="Microsoft JhengHei" w:hAnsiTheme="majorHAnsi" w:cs="Arial"/>
          <w:color w:val="000000"/>
          <w:szCs w:val="24"/>
        </w:rPr>
        <w:t>/o</w:t>
      </w:r>
      <w:r w:rsidRPr="006D5CE9">
        <w:rPr>
          <w:rFonts w:asciiTheme="majorHAnsi" w:eastAsia="Microsoft JhengHei" w:hAnsiTheme="majorHAnsi" w:cs="Arial"/>
          <w:color w:val="000000"/>
          <w:szCs w:val="24"/>
        </w:rPr>
        <w:t xml:space="preserve"> grupos con los que deba interactuar</w:t>
      </w:r>
      <w:r w:rsidR="00C32D37" w:rsidRPr="006D5CE9">
        <w:rPr>
          <w:rFonts w:asciiTheme="majorHAnsi" w:eastAsia="Microsoft JhengHei" w:hAnsiTheme="majorHAnsi" w:cs="Arial"/>
          <w:color w:val="000000"/>
          <w:szCs w:val="24"/>
        </w:rPr>
        <w:t>.</w:t>
      </w:r>
    </w:p>
    <w:p w14:paraId="5B26B69D" w14:textId="77777777" w:rsidR="00C32D37" w:rsidRPr="00D4612D" w:rsidRDefault="00C32D37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 w:val="10"/>
          <w:szCs w:val="24"/>
        </w:rPr>
      </w:pPr>
    </w:p>
    <w:p w14:paraId="4A3F8987" w14:textId="6B5BBA47" w:rsidR="00647278" w:rsidRPr="00E22A67" w:rsidRDefault="00851A92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b/>
          <w:i/>
          <w:color w:val="000000"/>
          <w:sz w:val="24"/>
          <w:szCs w:val="24"/>
        </w:rPr>
      </w:pPr>
      <w:r w:rsidRPr="00E22A67">
        <w:rPr>
          <w:rFonts w:asciiTheme="majorHAnsi" w:eastAsia="Microsoft JhengHei" w:hAnsiTheme="majorHAnsi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922F2" wp14:editId="3D6693FD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5591175" cy="36000"/>
                <wp:effectExtent l="57150" t="38100" r="66675" b="7874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6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A83A8" id="Rectángulo redondeado 2" o:spid="_x0000_s1026" style="position:absolute;margin-left:0;margin-top:14.05pt;width:440.25pt;height:2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  <w:r w:rsidR="00647278" w:rsidRPr="00E22A67">
        <w:rPr>
          <w:rFonts w:asciiTheme="majorHAnsi" w:eastAsia="Microsoft JhengHei" w:hAnsiTheme="majorHAnsi" w:cs="Arial"/>
          <w:b/>
          <w:i/>
          <w:color w:val="000000"/>
          <w:sz w:val="24"/>
          <w:szCs w:val="24"/>
        </w:rPr>
        <w:t>Experiencia Laboral.</w:t>
      </w:r>
    </w:p>
    <w:p w14:paraId="0D9584B4" w14:textId="6742D8BC" w:rsidR="00A115D7" w:rsidRPr="00D4612D" w:rsidRDefault="00A115D7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 w:val="18"/>
          <w:szCs w:val="24"/>
        </w:rPr>
      </w:pPr>
    </w:p>
    <w:tbl>
      <w:tblPr>
        <w:tblStyle w:val="Tablaconcuadrcula"/>
        <w:tblW w:w="51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242"/>
        <w:gridCol w:w="5581"/>
      </w:tblGrid>
      <w:tr w:rsidR="006D5CE9" w:rsidRPr="00E22A67" w14:paraId="46BC17F9" w14:textId="77777777" w:rsidTr="00D4612D">
        <w:tc>
          <w:tcPr>
            <w:tcW w:w="1872" w:type="pct"/>
            <w:shd w:val="clear" w:color="auto" w:fill="F2F2F2" w:themeFill="background1" w:themeFillShade="F2"/>
          </w:tcPr>
          <w:p w14:paraId="7CF679B0" w14:textId="0A700893" w:rsidR="00851A92" w:rsidRPr="006D5CE9" w:rsidRDefault="00851A92" w:rsidP="006D5CE9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b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b/>
                <w:szCs w:val="24"/>
              </w:rPr>
              <w:t>Liceo Manuel Arriaran Barros</w:t>
            </w:r>
          </w:p>
          <w:p w14:paraId="483323CF" w14:textId="01B8A966" w:rsidR="00233C9C" w:rsidRPr="006D5CE9" w:rsidRDefault="00851A92" w:rsidP="006D5CE9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b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b/>
                <w:szCs w:val="24"/>
              </w:rPr>
              <w:t xml:space="preserve">Obra </w:t>
            </w:r>
            <w:r w:rsidR="00233C9C" w:rsidRPr="006D5CE9">
              <w:rPr>
                <w:rFonts w:asciiTheme="majorHAnsi" w:eastAsia="Microsoft JhengHei" w:hAnsiTheme="majorHAnsi" w:cs="Arial"/>
                <w:b/>
                <w:szCs w:val="24"/>
              </w:rPr>
              <w:t xml:space="preserve">Don Bosco </w:t>
            </w:r>
            <w:r w:rsidRPr="006D5CE9">
              <w:rPr>
                <w:rFonts w:asciiTheme="majorHAnsi" w:eastAsia="Microsoft JhengHei" w:hAnsiTheme="majorHAnsi" w:cs="Arial"/>
                <w:b/>
                <w:szCs w:val="24"/>
              </w:rPr>
              <w:t>La Cisterna</w:t>
            </w:r>
          </w:p>
          <w:p w14:paraId="29BB4DE2" w14:textId="605F1FCA" w:rsidR="00233C9C" w:rsidRPr="006D5CE9" w:rsidRDefault="000B3C3D" w:rsidP="000B3C3D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i/>
                <w:color w:val="000000"/>
                <w:szCs w:val="24"/>
              </w:rPr>
            </w:pPr>
            <w:r>
              <w:rPr>
                <w:rFonts w:asciiTheme="majorHAnsi" w:eastAsia="Microsoft JhengHei" w:hAnsiTheme="majorHAnsi" w:cs="Arial"/>
                <w:i/>
                <w:szCs w:val="24"/>
              </w:rPr>
              <w:t>2014-2018</w:t>
            </w:r>
            <w:r w:rsidR="00233C9C" w:rsidRPr="006D5CE9">
              <w:rPr>
                <w:rFonts w:asciiTheme="majorHAnsi" w:eastAsia="Microsoft JhengHei" w:hAnsiTheme="majorHAnsi" w:cs="Arial"/>
                <w:i/>
                <w:szCs w:val="24"/>
              </w:rPr>
              <w:t xml:space="preserve">                                                    </w:t>
            </w:r>
          </w:p>
        </w:tc>
        <w:tc>
          <w:tcPr>
            <w:tcW w:w="130" w:type="pct"/>
          </w:tcPr>
          <w:p w14:paraId="11A7B058" w14:textId="0A5AF7B7" w:rsidR="00233C9C" w:rsidRPr="006D5CE9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color w:val="000000"/>
                <w:szCs w:val="24"/>
              </w:rPr>
              <w:t>:</w:t>
            </w:r>
          </w:p>
        </w:tc>
        <w:tc>
          <w:tcPr>
            <w:tcW w:w="2998" w:type="pct"/>
          </w:tcPr>
          <w:p w14:paraId="5EDDD9E8" w14:textId="7B962809" w:rsidR="00233C9C" w:rsidRPr="006D5CE9" w:rsidRDefault="00B12BC8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Times New Roman"/>
                <w:szCs w:val="24"/>
              </w:rPr>
            </w:pPr>
            <w:r>
              <w:rPr>
                <w:rFonts w:asciiTheme="majorHAnsi" w:eastAsia="Microsoft JhengHei" w:hAnsiTheme="majorHAnsi" w:cs="Times New Roman"/>
                <w:szCs w:val="24"/>
              </w:rPr>
              <w:t xml:space="preserve">Coordinadora </w:t>
            </w:r>
            <w:r w:rsidR="00233C9C" w:rsidRPr="006D5CE9">
              <w:rPr>
                <w:rFonts w:asciiTheme="majorHAnsi" w:eastAsia="Microsoft JhengHei" w:hAnsiTheme="majorHAnsi" w:cs="Times New Roman"/>
                <w:szCs w:val="24"/>
              </w:rPr>
              <w:t>Salesiano pastoral juvenil</w:t>
            </w:r>
          </w:p>
          <w:p w14:paraId="6924E041" w14:textId="4A8ACF7D" w:rsidR="00233C9C" w:rsidRPr="006D5CE9" w:rsidRDefault="000B3C3D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szCs w:val="24"/>
              </w:rPr>
            </w:pPr>
            <w:r>
              <w:rPr>
                <w:rFonts w:asciiTheme="majorHAnsi" w:eastAsia="Microsoft JhengHei" w:hAnsiTheme="majorHAnsi" w:cs="Arial"/>
                <w:szCs w:val="24"/>
              </w:rPr>
              <w:t>C</w:t>
            </w:r>
            <w:r w:rsidR="00233C9C" w:rsidRPr="006D5CE9">
              <w:rPr>
                <w:rFonts w:asciiTheme="majorHAnsi" w:eastAsia="Microsoft JhengHei" w:hAnsiTheme="majorHAnsi" w:cs="Arial"/>
                <w:szCs w:val="24"/>
              </w:rPr>
              <w:t>oordinador</w:t>
            </w:r>
            <w:r w:rsidR="00B12BC8">
              <w:rPr>
                <w:rFonts w:asciiTheme="majorHAnsi" w:eastAsia="Microsoft JhengHei" w:hAnsiTheme="majorHAnsi" w:cs="Arial"/>
                <w:szCs w:val="24"/>
              </w:rPr>
              <w:t>a</w:t>
            </w:r>
            <w:r w:rsidR="00233C9C" w:rsidRPr="006D5CE9">
              <w:rPr>
                <w:rFonts w:asciiTheme="majorHAnsi" w:eastAsia="Microsoft JhengHei" w:hAnsiTheme="majorHAnsi" w:cs="Arial"/>
                <w:szCs w:val="24"/>
              </w:rPr>
              <w:t xml:space="preserve"> confirmación                                                        </w:t>
            </w:r>
          </w:p>
        </w:tc>
      </w:tr>
      <w:tr w:rsidR="00851A92" w:rsidRPr="00E22A67" w14:paraId="4D091CCA" w14:textId="77777777" w:rsidTr="00D4612D">
        <w:tc>
          <w:tcPr>
            <w:tcW w:w="1872" w:type="pct"/>
            <w:shd w:val="clear" w:color="auto" w:fill="auto"/>
          </w:tcPr>
          <w:p w14:paraId="35CC74D4" w14:textId="77777777" w:rsidR="00233C9C" w:rsidRPr="00E22A67" w:rsidRDefault="00233C9C" w:rsidP="00E22A67">
            <w:pPr>
              <w:autoSpaceDE w:val="0"/>
              <w:autoSpaceDN w:val="0"/>
              <w:adjustRightInd w:val="0"/>
              <w:ind w:left="176" w:hanging="142"/>
              <w:jc w:val="both"/>
              <w:rPr>
                <w:rFonts w:asciiTheme="majorHAnsi" w:eastAsia="Microsoft JhengHei" w:hAnsiTheme="majorHAnsi" w:cs="Arial"/>
                <w:b/>
                <w:sz w:val="6"/>
                <w:szCs w:val="6"/>
              </w:rPr>
            </w:pPr>
          </w:p>
        </w:tc>
        <w:tc>
          <w:tcPr>
            <w:tcW w:w="130" w:type="pct"/>
          </w:tcPr>
          <w:p w14:paraId="7FAAC7B9" w14:textId="77777777" w:rsidR="00233C9C" w:rsidRPr="00E22A67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 w:val="6"/>
                <w:szCs w:val="6"/>
              </w:rPr>
            </w:pPr>
          </w:p>
        </w:tc>
        <w:tc>
          <w:tcPr>
            <w:tcW w:w="2998" w:type="pct"/>
          </w:tcPr>
          <w:p w14:paraId="55BCF4D3" w14:textId="67D1D001" w:rsidR="00233C9C" w:rsidRPr="00E22A67" w:rsidRDefault="00233C9C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i/>
                <w:sz w:val="6"/>
                <w:szCs w:val="6"/>
              </w:rPr>
            </w:pPr>
          </w:p>
        </w:tc>
      </w:tr>
      <w:tr w:rsidR="00851A92" w:rsidRPr="00E22A67" w14:paraId="3D309347" w14:textId="77777777" w:rsidTr="00D4612D">
        <w:tc>
          <w:tcPr>
            <w:tcW w:w="1872" w:type="pct"/>
            <w:shd w:val="clear" w:color="auto" w:fill="F2F2F2" w:themeFill="background1" w:themeFillShade="F2"/>
          </w:tcPr>
          <w:p w14:paraId="0CCE85E4" w14:textId="69F330BA" w:rsidR="00B12BC8" w:rsidRDefault="00B12BC8" w:rsidP="000B3C3D">
            <w:pPr>
              <w:jc w:val="both"/>
              <w:rPr>
                <w:rFonts w:asciiTheme="majorHAnsi" w:eastAsia="Microsoft JhengHei" w:hAnsiTheme="majorHAnsi" w:cs="Arial"/>
                <w:b/>
                <w:szCs w:val="24"/>
              </w:rPr>
            </w:pPr>
            <w:r>
              <w:rPr>
                <w:rFonts w:asciiTheme="majorHAnsi" w:eastAsia="Microsoft JhengHei" w:hAnsiTheme="majorHAnsi" w:cs="Arial"/>
                <w:b/>
                <w:szCs w:val="24"/>
              </w:rPr>
              <w:t>Ventas</w:t>
            </w:r>
          </w:p>
          <w:p w14:paraId="602A42B1" w14:textId="3F647AF9" w:rsidR="00233C9C" w:rsidRPr="006D5CE9" w:rsidRDefault="00233C9C" w:rsidP="000B3C3D">
            <w:pPr>
              <w:jc w:val="both"/>
              <w:rPr>
                <w:rFonts w:asciiTheme="majorHAnsi" w:eastAsia="Microsoft JhengHei" w:hAnsiTheme="majorHAnsi" w:cs="Arial"/>
                <w:b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i/>
                <w:szCs w:val="24"/>
              </w:rPr>
              <w:t>2</w:t>
            </w:r>
            <w:r w:rsidR="000B3C3D">
              <w:rPr>
                <w:rFonts w:asciiTheme="majorHAnsi" w:eastAsia="Microsoft JhengHei" w:hAnsiTheme="majorHAnsi" w:cs="Arial"/>
                <w:i/>
                <w:szCs w:val="24"/>
              </w:rPr>
              <w:t>014-2018</w:t>
            </w:r>
          </w:p>
        </w:tc>
        <w:tc>
          <w:tcPr>
            <w:tcW w:w="130" w:type="pct"/>
          </w:tcPr>
          <w:p w14:paraId="504D72B7" w14:textId="7D5EB196" w:rsidR="00233C9C" w:rsidRPr="006D5CE9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color w:val="000000"/>
                <w:szCs w:val="24"/>
              </w:rPr>
              <w:t>:</w:t>
            </w:r>
          </w:p>
        </w:tc>
        <w:tc>
          <w:tcPr>
            <w:tcW w:w="2998" w:type="pct"/>
          </w:tcPr>
          <w:p w14:paraId="4636BE55" w14:textId="1C7415AC" w:rsidR="00233C9C" w:rsidRPr="006D5CE9" w:rsidRDefault="000B3C3D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Times New Roman"/>
                <w:szCs w:val="24"/>
              </w:rPr>
            </w:pPr>
            <w:r>
              <w:rPr>
                <w:rFonts w:asciiTheme="majorHAnsi" w:eastAsia="Microsoft JhengHei" w:hAnsiTheme="majorHAnsi" w:cs="Times New Roman"/>
                <w:szCs w:val="24"/>
              </w:rPr>
              <w:t>Vendedora y Promotora de juguetes y ropa</w:t>
            </w:r>
          </w:p>
        </w:tc>
      </w:tr>
      <w:tr w:rsidR="00851A92" w:rsidRPr="00E22A67" w14:paraId="1EA64102" w14:textId="77777777" w:rsidTr="00D4612D">
        <w:tc>
          <w:tcPr>
            <w:tcW w:w="1872" w:type="pct"/>
            <w:shd w:val="clear" w:color="auto" w:fill="auto"/>
          </w:tcPr>
          <w:p w14:paraId="688180FC" w14:textId="77777777" w:rsidR="00233C9C" w:rsidRPr="00E22A67" w:rsidRDefault="00233C9C" w:rsidP="00E22A67">
            <w:pPr>
              <w:ind w:left="176" w:hanging="142"/>
              <w:jc w:val="both"/>
              <w:rPr>
                <w:rFonts w:asciiTheme="majorHAnsi" w:eastAsia="Microsoft JhengHei" w:hAnsiTheme="majorHAnsi" w:cs="Arial"/>
                <w:b/>
                <w:sz w:val="6"/>
                <w:szCs w:val="6"/>
              </w:rPr>
            </w:pPr>
          </w:p>
        </w:tc>
        <w:tc>
          <w:tcPr>
            <w:tcW w:w="130" w:type="pct"/>
          </w:tcPr>
          <w:p w14:paraId="4B3E330A" w14:textId="77777777" w:rsidR="00233C9C" w:rsidRPr="00E22A67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 w:val="6"/>
                <w:szCs w:val="6"/>
              </w:rPr>
            </w:pPr>
          </w:p>
        </w:tc>
        <w:tc>
          <w:tcPr>
            <w:tcW w:w="2998" w:type="pct"/>
          </w:tcPr>
          <w:p w14:paraId="2C38EB43" w14:textId="77777777" w:rsidR="00233C9C" w:rsidRPr="00E22A67" w:rsidRDefault="00233C9C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sz w:val="6"/>
                <w:szCs w:val="6"/>
              </w:rPr>
            </w:pPr>
          </w:p>
        </w:tc>
      </w:tr>
      <w:tr w:rsidR="00851A92" w:rsidRPr="00E22A67" w14:paraId="5C05508F" w14:textId="77777777" w:rsidTr="00D4612D">
        <w:tc>
          <w:tcPr>
            <w:tcW w:w="1872" w:type="pct"/>
            <w:shd w:val="clear" w:color="auto" w:fill="F2F2F2" w:themeFill="background1" w:themeFillShade="F2"/>
          </w:tcPr>
          <w:p w14:paraId="0C185AF0" w14:textId="3750CA4A" w:rsidR="00233C9C" w:rsidRPr="006D5CE9" w:rsidRDefault="000B3C3D" w:rsidP="006D5CE9">
            <w:pPr>
              <w:jc w:val="both"/>
              <w:rPr>
                <w:rFonts w:asciiTheme="majorHAnsi" w:eastAsia="Microsoft JhengHei" w:hAnsiTheme="majorHAnsi" w:cs="Arial"/>
                <w:b/>
                <w:szCs w:val="24"/>
              </w:rPr>
            </w:pPr>
            <w:r>
              <w:rPr>
                <w:rFonts w:asciiTheme="majorHAnsi" w:eastAsia="Microsoft JhengHei" w:hAnsiTheme="majorHAnsi" w:cs="Arial"/>
                <w:b/>
                <w:szCs w:val="24"/>
              </w:rPr>
              <w:t>Go</w:t>
            </w:r>
          </w:p>
          <w:p w14:paraId="2CBFCA65" w14:textId="47C3CF22" w:rsidR="00233C9C" w:rsidRPr="006D5CE9" w:rsidRDefault="000B3C3D" w:rsidP="006D5CE9">
            <w:pPr>
              <w:jc w:val="both"/>
              <w:rPr>
                <w:rFonts w:asciiTheme="majorHAnsi" w:eastAsia="Microsoft JhengHei" w:hAnsiTheme="majorHAnsi" w:cs="Arial"/>
                <w:i/>
                <w:szCs w:val="24"/>
              </w:rPr>
            </w:pPr>
            <w:r>
              <w:rPr>
                <w:rFonts w:asciiTheme="majorHAnsi" w:eastAsia="Microsoft JhengHei" w:hAnsiTheme="majorHAnsi" w:cs="Arial"/>
                <w:i/>
                <w:szCs w:val="24"/>
              </w:rPr>
              <w:t>2017</w:t>
            </w:r>
          </w:p>
        </w:tc>
        <w:tc>
          <w:tcPr>
            <w:tcW w:w="130" w:type="pct"/>
          </w:tcPr>
          <w:p w14:paraId="54C45F47" w14:textId="54C05602" w:rsidR="00233C9C" w:rsidRPr="006D5CE9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color w:val="000000"/>
                <w:szCs w:val="24"/>
              </w:rPr>
              <w:t>:</w:t>
            </w:r>
          </w:p>
        </w:tc>
        <w:tc>
          <w:tcPr>
            <w:tcW w:w="2998" w:type="pct"/>
          </w:tcPr>
          <w:p w14:paraId="0C8817CA" w14:textId="1F5F0CF6" w:rsidR="00233C9C" w:rsidRPr="006D5CE9" w:rsidRDefault="000B3C3D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Times New Roman"/>
                <w:szCs w:val="24"/>
              </w:rPr>
            </w:pPr>
            <w:r>
              <w:rPr>
                <w:rFonts w:asciiTheme="majorHAnsi" w:eastAsia="Microsoft JhengHei" w:hAnsiTheme="majorHAnsi" w:cs="Times New Roman"/>
                <w:szCs w:val="24"/>
              </w:rPr>
              <w:t>Inventarios para bodegas</w:t>
            </w:r>
          </w:p>
        </w:tc>
      </w:tr>
      <w:tr w:rsidR="00851A92" w:rsidRPr="00E22A67" w14:paraId="2FE13B78" w14:textId="77777777" w:rsidTr="00D4612D">
        <w:tc>
          <w:tcPr>
            <w:tcW w:w="1872" w:type="pct"/>
            <w:shd w:val="clear" w:color="auto" w:fill="auto"/>
          </w:tcPr>
          <w:p w14:paraId="45269FA0" w14:textId="77777777" w:rsidR="00233C9C" w:rsidRPr="00E22A67" w:rsidRDefault="00233C9C" w:rsidP="00E22A67">
            <w:pPr>
              <w:ind w:left="176" w:hanging="142"/>
              <w:jc w:val="both"/>
              <w:rPr>
                <w:rFonts w:asciiTheme="majorHAnsi" w:eastAsia="Microsoft JhengHei" w:hAnsiTheme="majorHAnsi" w:cs="Arial"/>
                <w:b/>
                <w:sz w:val="6"/>
                <w:szCs w:val="6"/>
              </w:rPr>
            </w:pPr>
          </w:p>
        </w:tc>
        <w:tc>
          <w:tcPr>
            <w:tcW w:w="130" w:type="pct"/>
          </w:tcPr>
          <w:p w14:paraId="75C6A652" w14:textId="77777777" w:rsidR="00233C9C" w:rsidRPr="00E22A67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 w:val="6"/>
                <w:szCs w:val="6"/>
              </w:rPr>
            </w:pPr>
          </w:p>
        </w:tc>
        <w:tc>
          <w:tcPr>
            <w:tcW w:w="2998" w:type="pct"/>
          </w:tcPr>
          <w:p w14:paraId="60E798E4" w14:textId="77777777" w:rsidR="00233C9C" w:rsidRPr="00E22A67" w:rsidRDefault="00233C9C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sz w:val="6"/>
                <w:szCs w:val="6"/>
              </w:rPr>
            </w:pPr>
          </w:p>
        </w:tc>
      </w:tr>
      <w:tr w:rsidR="006D5CE9" w:rsidRPr="00E22A67" w14:paraId="15F06F7E" w14:textId="77777777" w:rsidTr="00D4612D">
        <w:tc>
          <w:tcPr>
            <w:tcW w:w="1872" w:type="pct"/>
            <w:shd w:val="clear" w:color="auto" w:fill="F2F2F2" w:themeFill="background1" w:themeFillShade="F2"/>
          </w:tcPr>
          <w:p w14:paraId="60628BDE" w14:textId="50DF9723" w:rsidR="00233C9C" w:rsidRPr="006D5CE9" w:rsidRDefault="000B3C3D" w:rsidP="006D5CE9">
            <w:pPr>
              <w:jc w:val="both"/>
              <w:rPr>
                <w:rFonts w:asciiTheme="majorHAnsi" w:eastAsia="Microsoft JhengHei" w:hAnsiTheme="majorHAnsi" w:cs="Arial"/>
                <w:b/>
                <w:szCs w:val="24"/>
              </w:rPr>
            </w:pPr>
            <w:r>
              <w:rPr>
                <w:rFonts w:asciiTheme="majorHAnsi" w:eastAsia="Microsoft JhengHei" w:hAnsiTheme="majorHAnsi" w:cs="Arial"/>
                <w:b/>
                <w:szCs w:val="24"/>
              </w:rPr>
              <w:t>Preuniversitario Alameda</w:t>
            </w:r>
            <w:r w:rsidR="00233C9C" w:rsidRPr="006D5CE9">
              <w:rPr>
                <w:rFonts w:asciiTheme="majorHAnsi" w:eastAsia="Microsoft JhengHei" w:hAnsiTheme="majorHAnsi" w:cs="Arial"/>
                <w:b/>
                <w:szCs w:val="24"/>
              </w:rPr>
              <w:t xml:space="preserve">                 </w:t>
            </w:r>
          </w:p>
          <w:p w14:paraId="16E5E6AD" w14:textId="7F5DD277" w:rsidR="00233C9C" w:rsidRPr="006D5CE9" w:rsidRDefault="000B3C3D" w:rsidP="000B3C3D">
            <w:pPr>
              <w:jc w:val="both"/>
              <w:rPr>
                <w:rFonts w:asciiTheme="majorHAnsi" w:eastAsia="Microsoft JhengHei" w:hAnsiTheme="majorHAnsi" w:cs="Arial"/>
                <w:i/>
                <w:szCs w:val="24"/>
              </w:rPr>
            </w:pPr>
            <w:r>
              <w:rPr>
                <w:rFonts w:asciiTheme="majorHAnsi" w:eastAsia="Microsoft JhengHei" w:hAnsiTheme="majorHAnsi" w:cs="Arial"/>
                <w:i/>
                <w:szCs w:val="24"/>
              </w:rPr>
              <w:t>2017</w:t>
            </w:r>
            <w:r w:rsidR="00233C9C" w:rsidRPr="006D5CE9">
              <w:rPr>
                <w:rFonts w:asciiTheme="majorHAnsi" w:eastAsia="Microsoft JhengHei" w:hAnsiTheme="majorHAnsi" w:cs="Arial"/>
                <w:i/>
                <w:szCs w:val="24"/>
              </w:rPr>
              <w:t xml:space="preserve">                                                                </w:t>
            </w:r>
          </w:p>
        </w:tc>
        <w:tc>
          <w:tcPr>
            <w:tcW w:w="130" w:type="pct"/>
          </w:tcPr>
          <w:p w14:paraId="0CCF4135" w14:textId="516F9684" w:rsidR="00233C9C" w:rsidRPr="006D5CE9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color w:val="000000"/>
                <w:szCs w:val="24"/>
              </w:rPr>
              <w:t>:</w:t>
            </w:r>
          </w:p>
        </w:tc>
        <w:tc>
          <w:tcPr>
            <w:tcW w:w="2998" w:type="pct"/>
          </w:tcPr>
          <w:p w14:paraId="598A1490" w14:textId="4DFA32B2" w:rsidR="00233C9C" w:rsidRDefault="000B3C3D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Times New Roman"/>
                <w:szCs w:val="24"/>
              </w:rPr>
            </w:pPr>
            <w:r>
              <w:rPr>
                <w:rFonts w:asciiTheme="majorHAnsi" w:eastAsia="Microsoft JhengHei" w:hAnsiTheme="majorHAnsi" w:cs="Times New Roman"/>
                <w:szCs w:val="24"/>
              </w:rPr>
              <w:t>Promotora</w:t>
            </w:r>
          </w:p>
          <w:p w14:paraId="0605573D" w14:textId="1277AF28" w:rsidR="000B3C3D" w:rsidRPr="006D5CE9" w:rsidRDefault="000B3C3D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  <w:r>
              <w:rPr>
                <w:rFonts w:asciiTheme="majorHAnsi" w:eastAsia="Microsoft JhengHei" w:hAnsiTheme="majorHAnsi" w:cs="Times New Roman"/>
                <w:szCs w:val="24"/>
              </w:rPr>
              <w:t>Asistente Matriculas</w:t>
            </w:r>
          </w:p>
        </w:tc>
      </w:tr>
      <w:tr w:rsidR="00851A92" w:rsidRPr="00E22A67" w14:paraId="5A95453C" w14:textId="77777777" w:rsidTr="00D4612D">
        <w:tc>
          <w:tcPr>
            <w:tcW w:w="1872" w:type="pct"/>
            <w:shd w:val="clear" w:color="auto" w:fill="auto"/>
          </w:tcPr>
          <w:p w14:paraId="5F750D58" w14:textId="2143AC89" w:rsidR="00233C9C" w:rsidRPr="00E22A67" w:rsidRDefault="00233C9C" w:rsidP="00E22A67">
            <w:pPr>
              <w:ind w:left="176" w:hanging="142"/>
              <w:jc w:val="both"/>
              <w:rPr>
                <w:rFonts w:asciiTheme="majorHAnsi" w:eastAsia="Microsoft JhengHei" w:hAnsiTheme="majorHAnsi" w:cs="Arial"/>
                <w:b/>
                <w:sz w:val="6"/>
                <w:szCs w:val="6"/>
              </w:rPr>
            </w:pPr>
          </w:p>
        </w:tc>
        <w:tc>
          <w:tcPr>
            <w:tcW w:w="130" w:type="pct"/>
          </w:tcPr>
          <w:p w14:paraId="288DCE93" w14:textId="77777777" w:rsidR="00233C9C" w:rsidRPr="00E22A67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 w:val="6"/>
                <w:szCs w:val="6"/>
              </w:rPr>
            </w:pPr>
          </w:p>
        </w:tc>
        <w:tc>
          <w:tcPr>
            <w:tcW w:w="2998" w:type="pct"/>
          </w:tcPr>
          <w:p w14:paraId="633A9C91" w14:textId="77777777" w:rsidR="00233C9C" w:rsidRPr="00E22A67" w:rsidRDefault="00233C9C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sz w:val="6"/>
                <w:szCs w:val="6"/>
              </w:rPr>
            </w:pPr>
          </w:p>
        </w:tc>
      </w:tr>
    </w:tbl>
    <w:p w14:paraId="3C10B6F9" w14:textId="505A0B4E" w:rsidR="00A115D7" w:rsidRPr="006D5CE9" w:rsidRDefault="00A115D7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 w:val="20"/>
          <w:szCs w:val="24"/>
        </w:rPr>
      </w:pPr>
    </w:p>
    <w:p w14:paraId="294CB8B0" w14:textId="130AE470" w:rsidR="00F218B0" w:rsidRPr="00D4612D" w:rsidRDefault="00F218B0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 w:val="16"/>
          <w:szCs w:val="24"/>
        </w:rPr>
      </w:pPr>
    </w:p>
    <w:p w14:paraId="1C8C5BD6" w14:textId="7E462C4F" w:rsidR="00A115D7" w:rsidRPr="00E22A67" w:rsidRDefault="00876732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b/>
          <w:i/>
          <w:color w:val="000000"/>
          <w:sz w:val="24"/>
          <w:szCs w:val="24"/>
        </w:rPr>
      </w:pPr>
      <w:r w:rsidRPr="00E22A67">
        <w:rPr>
          <w:rFonts w:asciiTheme="majorHAnsi" w:eastAsia="Microsoft JhengHei" w:hAnsiTheme="majorHAnsi" w:cs="Arial"/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0529E" wp14:editId="20E181FC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5591175" cy="36000"/>
                <wp:effectExtent l="57150" t="38100" r="66675" b="7874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360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336B2" id="Rectángulo redondeado 4" o:spid="_x0000_s1026" style="position:absolute;margin-left:0;margin-top:14.45pt;width:440.25pt;height:2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oundrect>
            </w:pict>
          </mc:Fallback>
        </mc:AlternateContent>
      </w:r>
      <w:r w:rsidR="00A115D7" w:rsidRPr="00E22A67">
        <w:rPr>
          <w:rFonts w:asciiTheme="majorHAnsi" w:eastAsia="Microsoft JhengHei" w:hAnsiTheme="majorHAnsi" w:cs="Arial"/>
          <w:b/>
          <w:i/>
          <w:color w:val="000000"/>
          <w:sz w:val="24"/>
          <w:szCs w:val="24"/>
        </w:rPr>
        <w:t xml:space="preserve">Formación Académica: </w:t>
      </w:r>
    </w:p>
    <w:p w14:paraId="4F4CC3E5" w14:textId="22B6A340" w:rsidR="00A115D7" w:rsidRPr="00D4612D" w:rsidRDefault="00A115D7" w:rsidP="00E22A6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Microsoft JhengHei" w:hAnsiTheme="majorHAnsi" w:cs="Arial"/>
          <w:color w:val="000000"/>
          <w:sz w:val="18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243"/>
        <w:gridCol w:w="5326"/>
      </w:tblGrid>
      <w:tr w:rsidR="00D4612D" w:rsidRPr="00E22A67" w14:paraId="4CF654FF" w14:textId="77777777" w:rsidTr="00D4612D">
        <w:tc>
          <w:tcPr>
            <w:tcW w:w="1925" w:type="pct"/>
            <w:shd w:val="clear" w:color="auto" w:fill="F2F2F2" w:themeFill="background1" w:themeFillShade="F2"/>
          </w:tcPr>
          <w:p w14:paraId="70816FB7" w14:textId="5EED7409" w:rsidR="00A115D7" w:rsidRPr="00E22A67" w:rsidRDefault="00233C9C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b/>
                <w:color w:val="000000"/>
                <w:sz w:val="24"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b/>
                <w:color w:val="000000"/>
                <w:szCs w:val="24"/>
              </w:rPr>
              <w:t>Estudios Superiores</w:t>
            </w:r>
          </w:p>
        </w:tc>
        <w:tc>
          <w:tcPr>
            <w:tcW w:w="134" w:type="pct"/>
            <w:shd w:val="clear" w:color="auto" w:fill="F2F2F2" w:themeFill="background1" w:themeFillShade="F2"/>
          </w:tcPr>
          <w:p w14:paraId="30A7B56B" w14:textId="77777777" w:rsidR="00A115D7" w:rsidRPr="00E22A67" w:rsidRDefault="00A115D7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color w:val="000000"/>
                <w:sz w:val="24"/>
                <w:szCs w:val="24"/>
              </w:rPr>
            </w:pPr>
          </w:p>
        </w:tc>
        <w:tc>
          <w:tcPr>
            <w:tcW w:w="2941" w:type="pct"/>
            <w:shd w:val="clear" w:color="auto" w:fill="F2F2F2" w:themeFill="background1" w:themeFillShade="F2"/>
          </w:tcPr>
          <w:p w14:paraId="2CE7A01D" w14:textId="44D0D48D" w:rsidR="00A115D7" w:rsidRPr="00E22A67" w:rsidRDefault="00A115D7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color w:val="000000"/>
                <w:sz w:val="24"/>
                <w:szCs w:val="24"/>
              </w:rPr>
            </w:pPr>
          </w:p>
        </w:tc>
      </w:tr>
      <w:tr w:rsidR="006D5CE9" w:rsidRPr="00E22A67" w14:paraId="7A62AE60" w14:textId="77777777" w:rsidTr="00D4612D">
        <w:tc>
          <w:tcPr>
            <w:tcW w:w="1925" w:type="pct"/>
            <w:shd w:val="clear" w:color="auto" w:fill="auto"/>
          </w:tcPr>
          <w:p w14:paraId="6E662693" w14:textId="77777777" w:rsidR="00876732" w:rsidRPr="00E22A67" w:rsidRDefault="00876732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b/>
                <w:color w:val="000000"/>
                <w:sz w:val="6"/>
                <w:szCs w:val="6"/>
              </w:rPr>
            </w:pPr>
          </w:p>
        </w:tc>
        <w:tc>
          <w:tcPr>
            <w:tcW w:w="134" w:type="pct"/>
          </w:tcPr>
          <w:p w14:paraId="5FE2D2E8" w14:textId="77777777" w:rsidR="00876732" w:rsidRPr="00E22A67" w:rsidRDefault="00876732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color w:val="000000"/>
                <w:sz w:val="6"/>
                <w:szCs w:val="6"/>
              </w:rPr>
            </w:pPr>
          </w:p>
        </w:tc>
        <w:tc>
          <w:tcPr>
            <w:tcW w:w="2941" w:type="pct"/>
          </w:tcPr>
          <w:p w14:paraId="1BC1F1B7" w14:textId="77777777" w:rsidR="00876732" w:rsidRPr="00E22A67" w:rsidRDefault="00876732" w:rsidP="00E22A67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color w:val="000000"/>
                <w:sz w:val="6"/>
                <w:szCs w:val="6"/>
              </w:rPr>
            </w:pPr>
          </w:p>
        </w:tc>
      </w:tr>
      <w:tr w:rsidR="00D4612D" w:rsidRPr="00E22A67" w14:paraId="748FA0FC" w14:textId="77777777" w:rsidTr="00D4612D">
        <w:tc>
          <w:tcPr>
            <w:tcW w:w="1925" w:type="pct"/>
            <w:shd w:val="clear" w:color="auto" w:fill="F2F2F2" w:themeFill="background1" w:themeFillShade="F2"/>
          </w:tcPr>
          <w:p w14:paraId="0292B740" w14:textId="50DAC565" w:rsidR="006D5CE9" w:rsidRPr="006D5CE9" w:rsidRDefault="000B3C3D" w:rsidP="006D5CE9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b/>
                <w:color w:val="000000"/>
                <w:szCs w:val="24"/>
              </w:rPr>
            </w:pPr>
            <w:r>
              <w:rPr>
                <w:rFonts w:asciiTheme="majorHAnsi" w:eastAsia="Microsoft JhengHei" w:hAnsiTheme="majorHAnsi" w:cs="Arial"/>
                <w:b/>
                <w:color w:val="000000"/>
                <w:szCs w:val="24"/>
              </w:rPr>
              <w:t xml:space="preserve">Universidad Bernardo O’Higgins </w:t>
            </w:r>
          </w:p>
          <w:p w14:paraId="21279A06" w14:textId="199C83FE" w:rsidR="00233C9C" w:rsidRPr="006D5CE9" w:rsidRDefault="000B3C3D" w:rsidP="00B12BC8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b/>
                <w:color w:val="000000"/>
                <w:szCs w:val="24"/>
              </w:rPr>
            </w:pPr>
            <w:r>
              <w:rPr>
                <w:rFonts w:asciiTheme="majorHAnsi" w:eastAsia="Microsoft JhengHei" w:hAnsiTheme="majorHAnsi" w:cs="Arial"/>
                <w:color w:val="000000"/>
                <w:szCs w:val="24"/>
              </w:rPr>
              <w:t>2018-20</w:t>
            </w:r>
            <w:r w:rsidR="00B12BC8">
              <w:rPr>
                <w:rFonts w:asciiTheme="majorHAnsi" w:eastAsia="Microsoft JhengHei" w:hAnsiTheme="majorHAnsi" w:cs="Arial"/>
                <w:color w:val="000000"/>
                <w:szCs w:val="24"/>
              </w:rPr>
              <w:t>21</w:t>
            </w:r>
          </w:p>
        </w:tc>
        <w:tc>
          <w:tcPr>
            <w:tcW w:w="134" w:type="pct"/>
            <w:vAlign w:val="center"/>
          </w:tcPr>
          <w:p w14:paraId="074C946D" w14:textId="6854C0A0" w:rsidR="00A115D7" w:rsidRPr="006D5CE9" w:rsidRDefault="00233C9C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  <w:r w:rsidRPr="006D5CE9">
              <w:rPr>
                <w:rFonts w:asciiTheme="majorHAnsi" w:eastAsia="Microsoft JhengHei" w:hAnsiTheme="majorHAnsi" w:cs="Arial"/>
                <w:color w:val="000000"/>
                <w:szCs w:val="24"/>
              </w:rPr>
              <w:t>:</w:t>
            </w:r>
          </w:p>
        </w:tc>
        <w:tc>
          <w:tcPr>
            <w:tcW w:w="2941" w:type="pct"/>
            <w:vAlign w:val="center"/>
          </w:tcPr>
          <w:p w14:paraId="1FE6CE93" w14:textId="40A5ECA4" w:rsidR="006D5CE9" w:rsidRPr="00D4612D" w:rsidRDefault="000B3C3D" w:rsidP="00D4612D">
            <w:pPr>
              <w:rPr>
                <w:rFonts w:asciiTheme="majorHAnsi" w:eastAsia="Microsoft JhengHei" w:hAnsiTheme="majorHAnsi" w:cs="Arial"/>
                <w:lang w:val="es-CL"/>
              </w:rPr>
            </w:pPr>
            <w:r>
              <w:rPr>
                <w:rFonts w:asciiTheme="majorHAnsi" w:eastAsia="Microsoft JhengHei" w:hAnsiTheme="majorHAnsi" w:cs="Arial"/>
                <w:lang w:val="es-CL"/>
              </w:rPr>
              <w:t>Estudiante de Obstetricia y puericultura</w:t>
            </w:r>
            <w:r w:rsidR="006D5CE9" w:rsidRPr="006D5CE9">
              <w:rPr>
                <w:rFonts w:asciiTheme="majorHAnsi" w:eastAsia="Microsoft JhengHei" w:hAnsiTheme="majorHAnsi" w:cs="Arial"/>
                <w:lang w:val="es-CL"/>
              </w:rPr>
              <w:t xml:space="preserve">                                                          </w:t>
            </w:r>
          </w:p>
        </w:tc>
      </w:tr>
      <w:tr w:rsidR="000B3C3D" w:rsidRPr="00E22A67" w14:paraId="063575B9" w14:textId="77777777" w:rsidTr="00D4612D">
        <w:tc>
          <w:tcPr>
            <w:tcW w:w="1925" w:type="pct"/>
            <w:shd w:val="clear" w:color="auto" w:fill="F2F2F2" w:themeFill="background1" w:themeFillShade="F2"/>
          </w:tcPr>
          <w:p w14:paraId="4BF1F8C6" w14:textId="1CE1911C" w:rsidR="000B3C3D" w:rsidRDefault="000B3C3D" w:rsidP="006D5CE9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b/>
                <w:color w:val="000000"/>
                <w:szCs w:val="24"/>
              </w:rPr>
            </w:pPr>
            <w:r>
              <w:rPr>
                <w:rFonts w:asciiTheme="majorHAnsi" w:eastAsia="Microsoft JhengHei" w:hAnsiTheme="majorHAnsi" w:cs="Arial"/>
                <w:b/>
                <w:color w:val="000000"/>
                <w:szCs w:val="24"/>
              </w:rPr>
              <w:t xml:space="preserve">Universidad Santo tomas </w:t>
            </w:r>
          </w:p>
          <w:p w14:paraId="153EAB2D" w14:textId="3A48C190" w:rsidR="000B3C3D" w:rsidRPr="00F13F7B" w:rsidRDefault="00F13F7B" w:rsidP="006D5CE9">
            <w:pPr>
              <w:autoSpaceDE w:val="0"/>
              <w:autoSpaceDN w:val="0"/>
              <w:adjustRightInd w:val="0"/>
              <w:jc w:val="both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  <w:r>
              <w:rPr>
                <w:rFonts w:asciiTheme="majorHAnsi" w:eastAsia="Microsoft JhengHei" w:hAnsiTheme="majorHAnsi" w:cs="Arial"/>
                <w:color w:val="000000"/>
                <w:szCs w:val="24"/>
              </w:rPr>
              <w:t>2016</w:t>
            </w:r>
          </w:p>
        </w:tc>
        <w:tc>
          <w:tcPr>
            <w:tcW w:w="134" w:type="pct"/>
            <w:vAlign w:val="center"/>
          </w:tcPr>
          <w:p w14:paraId="20399D0A" w14:textId="77777777" w:rsidR="000B3C3D" w:rsidRPr="006D5CE9" w:rsidRDefault="000B3C3D" w:rsidP="00E22A67">
            <w:pPr>
              <w:autoSpaceDE w:val="0"/>
              <w:autoSpaceDN w:val="0"/>
              <w:adjustRightInd w:val="0"/>
              <w:rPr>
                <w:rFonts w:asciiTheme="majorHAnsi" w:eastAsia="Microsoft JhengHei" w:hAnsiTheme="majorHAnsi" w:cs="Arial"/>
                <w:color w:val="000000"/>
                <w:szCs w:val="24"/>
              </w:rPr>
            </w:pPr>
          </w:p>
        </w:tc>
        <w:tc>
          <w:tcPr>
            <w:tcW w:w="2941" w:type="pct"/>
            <w:vAlign w:val="center"/>
          </w:tcPr>
          <w:p w14:paraId="5D4A4B3E" w14:textId="7EB909CF" w:rsidR="000B3C3D" w:rsidRDefault="00F13F7B" w:rsidP="00D4612D">
            <w:pPr>
              <w:rPr>
                <w:rFonts w:asciiTheme="majorHAnsi" w:eastAsia="Microsoft JhengHei" w:hAnsiTheme="majorHAnsi" w:cs="Arial"/>
                <w:lang w:val="es-CL"/>
              </w:rPr>
            </w:pPr>
            <w:r>
              <w:rPr>
                <w:rFonts w:asciiTheme="majorHAnsi" w:eastAsia="Microsoft JhengHei" w:hAnsiTheme="majorHAnsi" w:cs="Arial"/>
                <w:lang w:val="es-CL"/>
              </w:rPr>
              <w:t>Curso de Enfermería y Primeros auxilios</w:t>
            </w:r>
          </w:p>
        </w:tc>
      </w:tr>
    </w:tbl>
    <w:p w14:paraId="720F4C68" w14:textId="77777777" w:rsidR="000B3C3D" w:rsidRPr="00D4612D" w:rsidRDefault="000B3C3D" w:rsidP="00D4612D">
      <w:pPr>
        <w:spacing w:after="0" w:line="240" w:lineRule="auto"/>
        <w:jc w:val="both"/>
        <w:rPr>
          <w:rFonts w:asciiTheme="majorHAnsi" w:eastAsia="Microsoft JhengHei" w:hAnsiTheme="majorHAnsi" w:cs="Arial"/>
          <w:sz w:val="6"/>
          <w:szCs w:val="24"/>
          <w:u w:val="single"/>
        </w:rPr>
      </w:pPr>
    </w:p>
    <w:sectPr w:rsidR="000B3C3D" w:rsidRPr="00D4612D" w:rsidSect="00647278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F31DD1"/>
    <w:multiLevelType w:val="hybridMultilevel"/>
    <w:tmpl w:val="3230C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416"/>
    <w:rsid w:val="00004FF1"/>
    <w:rsid w:val="000B3C3D"/>
    <w:rsid w:val="000E0BF4"/>
    <w:rsid w:val="00233C9C"/>
    <w:rsid w:val="002579C5"/>
    <w:rsid w:val="00273C74"/>
    <w:rsid w:val="00332D1E"/>
    <w:rsid w:val="003A5339"/>
    <w:rsid w:val="00544A02"/>
    <w:rsid w:val="00647278"/>
    <w:rsid w:val="006D5CE9"/>
    <w:rsid w:val="00851A92"/>
    <w:rsid w:val="00876732"/>
    <w:rsid w:val="009A7F63"/>
    <w:rsid w:val="00A115D7"/>
    <w:rsid w:val="00B12BC8"/>
    <w:rsid w:val="00C32D37"/>
    <w:rsid w:val="00CA1416"/>
    <w:rsid w:val="00D4612D"/>
    <w:rsid w:val="00D52B4C"/>
    <w:rsid w:val="00D67911"/>
    <w:rsid w:val="00DD62F8"/>
    <w:rsid w:val="00E22A67"/>
    <w:rsid w:val="00ED3777"/>
    <w:rsid w:val="00ED62BA"/>
    <w:rsid w:val="00F13F7B"/>
    <w:rsid w:val="00F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A9CC"/>
  <w15:docId w15:val="{ADFD2B2C-7769-0B4E-849A-93F08246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0BF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1A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4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4A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basualto@miucsh.c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mella</dc:creator>
  <cp:lastModifiedBy>javiera mella</cp:lastModifiedBy>
  <cp:revision>2</cp:revision>
  <cp:lastPrinted>2016-12-13T19:25:00Z</cp:lastPrinted>
  <dcterms:created xsi:type="dcterms:W3CDTF">2021-01-13T04:22:00Z</dcterms:created>
  <dcterms:modified xsi:type="dcterms:W3CDTF">2021-01-13T04:22:00Z</dcterms:modified>
</cp:coreProperties>
</file>