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1440" w:firstLine="72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ROXANA FHACHIN COLLIO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nacimiento: </w:t>
        <w:tab/>
        <w:tab/>
        <w:tab/>
        <w:t xml:space="preserve">06 de Junio de 1998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RUT: </w:t>
        <w:tab/>
        <w:tab/>
        <w:tab/>
        <w:tab/>
        <w:tab/>
        <w:t xml:space="preserve">19.804.848-8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Nacionalidad: </w:t>
        <w:tab/>
        <w:tab/>
        <w:tab/>
        <w:tab/>
        <w:t xml:space="preserve">Chilena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Estado civil:</w:t>
        <w:tab/>
        <w:tab/>
        <w:tab/>
        <w:tab/>
        <w:t xml:space="preserve">Soltera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Dirección: </w:t>
        <w:tab/>
        <w:tab/>
        <w:tab/>
        <w:tab/>
        <w:t xml:space="preserve">Corona Sueca #8786 A. 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Teléfono/s: </w:t>
        <w:tab/>
        <w:tab/>
        <w:tab/>
        <w:tab/>
        <w:t xml:space="preserve">(+569) 9154 7706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Mail de contacto: </w:t>
        <w:tab/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roxanafhachin76@gmail.com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ANTECEDENTES LABORALES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Junio 2018 – Julio 2021 </w:t>
        <w:tab/>
        <w:tab/>
        <w:t xml:space="preserve">Cajera, Santa Isabel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Enero 2017 – Febrero 2018 </w:t>
        <w:tab/>
        <w:tab/>
        <w:t xml:space="preserve">Vendedora de repostería, San Camilo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Enero 2016 – Diciembre 2016 </w:t>
        <w:tab/>
        <w:t xml:space="preserve"> Ejecutivo comercial, Call center Konecta </w:t>
      </w:r>
    </w:p>
    <w:p w:rsidR="00000000" w:rsidDel="00000000" w:rsidP="00000000" w:rsidRDefault="00000000" w:rsidRPr="00000000" w14:paraId="00000015">
      <w:pPr>
        <w:spacing w:after="240" w:before="240" w:lineRule="auto"/>
        <w:ind w:left="-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ANTECEDENTES ACADÉMICOS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2012-2015 </w:t>
        <w:tab/>
        <w:tab/>
        <w:tab/>
        <w:tab/>
        <w:t xml:space="preserve">Educación Media. Complejo Educacional Pedro Prado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INFORMACIÓN ADICIONAL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Junio de 2016</w:t>
        <w:tab/>
        <w:tab/>
        <w:tab/>
        <w:tab/>
        <w:t xml:space="preserve">Titulada en Técnico Nivel Medio en  </w:t>
        <w:tab/>
        <w:tab/>
        <w:tab/>
        <w:tab/>
        <w:tab/>
        <w:tab/>
        <w:tab/>
        <w:tab/>
        <w:t xml:space="preserve">Alimentación Colectiva.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Enero 2021- a la fecha </w:t>
        <w:tab/>
        <w:tab/>
        <w:t xml:space="preserve">Cursando Turismo Sustentable, Ins. Los Leones</w:t>
      </w:r>
    </w:p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1440" w:firstLine="72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Disponibilidad Inmediata – Septiembre 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xanafhachi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