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6FA9" w:rsidRDefault="005C6FA9">
      <w:pPr>
        <w:autoSpaceDE w:val="0"/>
        <w:autoSpaceDN w:val="0"/>
        <w:adjustRightInd w:val="0"/>
        <w:spacing w:after="200" w:line="276" w:lineRule="auto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Curriculum</w:t>
      </w:r>
      <w:proofErr w:type="spellEnd"/>
      <w:r>
        <w:rPr>
          <w:b/>
          <w:bCs/>
          <w:sz w:val="32"/>
          <w:szCs w:val="32"/>
          <w:u w:val="single"/>
        </w:rPr>
        <w:t xml:space="preserve"> vitae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Antecedentes Personales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Nombre                 </w:t>
      </w:r>
      <w:r w:rsidR="0086759A">
        <w:t xml:space="preserve"> </w:t>
      </w:r>
      <w:r>
        <w:t xml:space="preserve">  </w:t>
      </w:r>
      <w:r w:rsidR="00952672">
        <w:t xml:space="preserve">        </w:t>
      </w:r>
      <w:r>
        <w:t xml:space="preserve">Carolina Constanza Muñoz Vásquez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Rut                       </w:t>
      </w:r>
      <w:r w:rsidR="00952672">
        <w:t xml:space="preserve">             </w:t>
      </w:r>
      <w:r w:rsidR="0086759A">
        <w:t xml:space="preserve"> </w:t>
      </w:r>
      <w:r>
        <w:t>18.728.891-6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Fecha de nacimiento  </w:t>
      </w:r>
      <w:r w:rsidR="0086759A">
        <w:t xml:space="preserve">   </w:t>
      </w:r>
      <w:r>
        <w:t xml:space="preserve"> 26 de marzo de 1994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Estado civil                  </w:t>
      </w:r>
      <w:r w:rsidR="00952672">
        <w:t xml:space="preserve">     </w:t>
      </w:r>
      <w:r>
        <w:t xml:space="preserve">Soltera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Nacionalidad               </w:t>
      </w:r>
      <w:r w:rsidR="0086759A">
        <w:t xml:space="preserve"> </w:t>
      </w:r>
      <w:r>
        <w:t xml:space="preserve"> </w:t>
      </w:r>
      <w:r w:rsidR="00952672">
        <w:t xml:space="preserve">  </w:t>
      </w:r>
      <w:r>
        <w:t xml:space="preserve">Chilena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Domicilio                    </w:t>
      </w:r>
      <w:r w:rsidR="00952672">
        <w:t xml:space="preserve">      </w:t>
      </w:r>
      <w:r w:rsidR="00207427">
        <w:t>Río amazonas 02820 Villa los ríos,</w:t>
      </w:r>
      <w:r>
        <w:t xml:space="preserve"> </w:t>
      </w:r>
      <w:r w:rsidR="00207427">
        <w:t xml:space="preserve">Temuco.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Teléfono                    </w:t>
      </w:r>
      <w:r w:rsidR="00952672">
        <w:t xml:space="preserve">       </w:t>
      </w:r>
      <w:r>
        <w:t>+</w:t>
      </w:r>
      <w:r w:rsidR="00C15517" w:rsidRPr="00952672">
        <w:t>5</w:t>
      </w:r>
      <w:r w:rsidR="00C15517">
        <w:t>69</w:t>
      </w:r>
      <w:r w:rsidR="002A5C83">
        <w:t>59505003</w:t>
      </w:r>
    </w:p>
    <w:p w:rsidR="005C6FA9" w:rsidRPr="00C15517" w:rsidRDefault="005C6FA9">
      <w:pPr>
        <w:autoSpaceDE w:val="0"/>
        <w:autoSpaceDN w:val="0"/>
        <w:adjustRightInd w:val="0"/>
        <w:spacing w:after="200" w:line="276" w:lineRule="auto"/>
        <w:rPr>
          <w:rFonts w:eastAsia="Calibri"/>
        </w:rPr>
      </w:pPr>
      <w:r w:rsidRPr="00C15517">
        <w:t xml:space="preserve">Mail                       </w:t>
      </w:r>
      <w:r w:rsidR="0086759A" w:rsidRPr="00C15517">
        <w:t xml:space="preserve"> </w:t>
      </w:r>
      <w:r w:rsidR="00C15517" w:rsidRPr="00C15517">
        <w:t xml:space="preserve">            </w:t>
      </w:r>
      <w:hyperlink r:id="rId4" w:history="1">
        <w:r w:rsidR="00C15517" w:rsidRPr="00C15517">
          <w:rPr>
            <w:rStyle w:val="Hipervnculo"/>
          </w:rPr>
          <w:t>carolina.constanza2694@hotmail.com</w:t>
        </w:r>
      </w:hyperlink>
    </w:p>
    <w:p w:rsidR="005C6FA9" w:rsidRDefault="005C6FA9">
      <w:pPr>
        <w:autoSpaceDE w:val="0"/>
        <w:autoSpaceDN w:val="0"/>
        <w:adjustRightInd w:val="0"/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Antecedentes Académicos</w:t>
      </w:r>
    </w:p>
    <w:p w:rsidR="00EA11DE" w:rsidRDefault="00EA11DE">
      <w:pPr>
        <w:autoSpaceDE w:val="0"/>
        <w:autoSpaceDN w:val="0"/>
        <w:adjustRightInd w:val="0"/>
        <w:spacing w:after="200" w:line="276" w:lineRule="auto"/>
      </w:pPr>
      <w:r>
        <w:t>2019                   Curso de cajero bancario</w:t>
      </w:r>
      <w:r w:rsidR="0080790E">
        <w:t xml:space="preserve">.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2012             </w:t>
      </w:r>
      <w:r w:rsidR="00C15517">
        <w:t xml:space="preserve">      </w:t>
      </w:r>
      <w:r>
        <w:t xml:space="preserve">Estudiante de Pedagogía en Educación Física, Universidad del Mar, Temuco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2008-2011     </w:t>
      </w:r>
      <w:r w:rsidR="0086759A">
        <w:t xml:space="preserve">  </w:t>
      </w:r>
      <w:r>
        <w:t xml:space="preserve">  Enseñanza Media, Liceo España, Temuco </w:t>
      </w:r>
    </w:p>
    <w:p w:rsidR="00EA11DE" w:rsidRDefault="005C6FA9">
      <w:pPr>
        <w:autoSpaceDE w:val="0"/>
        <w:autoSpaceDN w:val="0"/>
        <w:adjustRightInd w:val="0"/>
        <w:spacing w:after="200" w:line="276" w:lineRule="auto"/>
      </w:pPr>
      <w:r>
        <w:t xml:space="preserve">2000-2007      </w:t>
      </w:r>
      <w:r w:rsidR="0086759A">
        <w:t xml:space="preserve"> </w:t>
      </w:r>
      <w:r>
        <w:t xml:space="preserve">  Enseñanza Básica, Colegio Siglo XXI, Temuco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rPr>
          <w:b/>
          <w:bCs/>
          <w:sz w:val="28"/>
          <w:szCs w:val="28"/>
          <w:u w:val="single"/>
        </w:rPr>
        <w:t xml:space="preserve">Antecedentes Laborales 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2016            </w:t>
      </w:r>
      <w:r w:rsidR="0086759A">
        <w:t xml:space="preserve"> </w:t>
      </w:r>
      <w:r>
        <w:t xml:space="preserve">Desempeña Actividad; Promotora/Vendedora empresa VF. </w:t>
      </w:r>
    </w:p>
    <w:p w:rsidR="0086759A" w:rsidRDefault="005C6FA9">
      <w:pPr>
        <w:autoSpaceDE w:val="0"/>
        <w:autoSpaceDN w:val="0"/>
        <w:adjustRightInd w:val="0"/>
        <w:spacing w:after="200" w:line="276" w:lineRule="auto"/>
        <w:rPr>
          <w:rFonts w:eastAsia="Calibri"/>
        </w:rPr>
      </w:pPr>
      <w:r>
        <w:t xml:space="preserve">2016  </w:t>
      </w:r>
      <w:r w:rsidR="0086759A">
        <w:t xml:space="preserve"> </w:t>
      </w:r>
      <w:r>
        <w:t xml:space="preserve">          Desempeña Actividad; Promotora/Vendedora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Work</w:t>
      </w:r>
      <w:proofErr w:type="spellEnd"/>
      <w:r w:rsidR="00C15517">
        <w:t>.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</w:pPr>
      <w:r>
        <w:t xml:space="preserve">2016             Desempeña Actividad; Promotora/Vendedora </w:t>
      </w:r>
      <w:proofErr w:type="spellStart"/>
      <w:r>
        <w:t>sony</w:t>
      </w:r>
      <w:proofErr w:type="spellEnd"/>
      <w:r>
        <w:t xml:space="preserve">. </w:t>
      </w:r>
    </w:p>
    <w:p w:rsidR="0086759A" w:rsidRDefault="005C6FA9">
      <w:pPr>
        <w:autoSpaceDE w:val="0"/>
        <w:autoSpaceDN w:val="0"/>
        <w:adjustRightInd w:val="0"/>
        <w:spacing w:after="200" w:line="276" w:lineRule="auto"/>
        <w:rPr>
          <w:rFonts w:eastAsia="Calibri"/>
        </w:rPr>
      </w:pPr>
      <w:r>
        <w:t xml:space="preserve">2017            </w:t>
      </w:r>
      <w:r w:rsidR="0086759A">
        <w:t xml:space="preserve"> </w:t>
      </w:r>
      <w:r>
        <w:t xml:space="preserve">Desempeña Actividad; Reponedora/Ruta sector poniente </w:t>
      </w:r>
      <w:proofErr w:type="spellStart"/>
      <w:r>
        <w:t>Poxipol</w:t>
      </w:r>
      <w:proofErr w:type="spellEnd"/>
      <w:r>
        <w:t>.</w:t>
      </w:r>
    </w:p>
    <w:p w:rsidR="005C6FA9" w:rsidRDefault="0086759A">
      <w:pPr>
        <w:autoSpaceDE w:val="0"/>
        <w:autoSpaceDN w:val="0"/>
        <w:adjustRightInd w:val="0"/>
        <w:spacing w:after="200" w:line="276" w:lineRule="auto"/>
      </w:pPr>
      <w:r>
        <w:t xml:space="preserve">2017-2018   Desempeña Actividad; Cajera/Vendedora Tienda </w:t>
      </w:r>
      <w:proofErr w:type="spellStart"/>
      <w:r>
        <w:t>Preunic</w:t>
      </w:r>
      <w:proofErr w:type="spellEnd"/>
      <w:r>
        <w:t>.</w:t>
      </w:r>
      <w:r w:rsidR="005C6FA9">
        <w:t xml:space="preserve">  </w:t>
      </w:r>
    </w:p>
    <w:p w:rsidR="00C15517" w:rsidRDefault="00C15517" w:rsidP="00C15517">
      <w:pPr>
        <w:spacing w:after="0" w:line="240" w:lineRule="auto"/>
      </w:pPr>
      <w:r w:rsidRPr="00C15517">
        <w:t xml:space="preserve">2019  </w:t>
      </w:r>
      <w:r w:rsidR="00165DC1">
        <w:t xml:space="preserve">          </w:t>
      </w:r>
      <w:r w:rsidRPr="00C15517">
        <w:t xml:space="preserve"> Desempeña actividad;</w:t>
      </w:r>
      <w:r>
        <w:t xml:space="preserve"> </w:t>
      </w:r>
      <w:r w:rsidR="00165DC1">
        <w:t xml:space="preserve">Cajera </w:t>
      </w:r>
      <w:r w:rsidR="008F1744">
        <w:t xml:space="preserve">Tienda Adidas, Easton </w:t>
      </w:r>
      <w:proofErr w:type="spellStart"/>
      <w:r w:rsidR="00AA2BFD">
        <w:t>outlet</w:t>
      </w:r>
      <w:proofErr w:type="spellEnd"/>
      <w:r w:rsidR="00AA2BFD">
        <w:t xml:space="preserve">. </w:t>
      </w:r>
    </w:p>
    <w:p w:rsidR="003B4457" w:rsidRDefault="003B4457" w:rsidP="00C15517">
      <w:pPr>
        <w:spacing w:after="0" w:line="240" w:lineRule="auto"/>
      </w:pPr>
    </w:p>
    <w:p w:rsidR="003B4457" w:rsidRPr="00C15517" w:rsidRDefault="003B4457" w:rsidP="00C15517">
      <w:pPr>
        <w:spacing w:after="0" w:line="240" w:lineRule="auto"/>
      </w:pPr>
      <w:r>
        <w:t xml:space="preserve">2020-2021  Desempeña actividad; </w:t>
      </w:r>
      <w:r w:rsidR="00472A86">
        <w:t xml:space="preserve">Cajera/Vendedora </w:t>
      </w:r>
      <w:r w:rsidR="00B54B13">
        <w:t>Hornería</w:t>
      </w:r>
      <w:r w:rsidR="00472A86">
        <w:t xml:space="preserve"> </w:t>
      </w:r>
      <w:r w:rsidR="00B54B13">
        <w:t>galvarino.</w:t>
      </w:r>
    </w:p>
    <w:p w:rsidR="00C15517" w:rsidRDefault="005C6FA9">
      <w:pPr>
        <w:autoSpaceDE w:val="0"/>
        <w:autoSpaceDN w:val="0"/>
        <w:adjustRightInd w:val="0"/>
        <w:spacing w:after="200" w:line="276" w:lineRule="auto"/>
      </w:pPr>
      <w:r>
        <w:t xml:space="preserve">                                                                                     </w:t>
      </w:r>
      <w:r w:rsidR="00C15517">
        <w:t xml:space="preserve">              </w:t>
      </w:r>
    </w:p>
    <w:p w:rsidR="0086759A" w:rsidRPr="00C15517" w:rsidRDefault="00C15517">
      <w:pPr>
        <w:autoSpaceDE w:val="0"/>
        <w:autoSpaceDN w:val="0"/>
        <w:adjustRightInd w:val="0"/>
        <w:spacing w:after="200" w:line="276" w:lineRule="auto"/>
      </w:pPr>
      <w:r>
        <w:t xml:space="preserve">                                                                                                    </w:t>
      </w:r>
      <w:r w:rsidR="0086759A" w:rsidRPr="0086759A">
        <w:rPr>
          <w:b/>
          <w:sz w:val="32"/>
          <w:szCs w:val="32"/>
          <w:u w:val="single"/>
        </w:rPr>
        <w:t>DISPONIBILIDAD INMEDIATA</w:t>
      </w:r>
    </w:p>
    <w:p w:rsidR="005C6FA9" w:rsidRDefault="005C6FA9">
      <w:pPr>
        <w:autoSpaceDE w:val="0"/>
        <w:autoSpaceDN w:val="0"/>
        <w:adjustRightInd w:val="0"/>
        <w:spacing w:after="200" w:line="276" w:lineRule="auto"/>
        <w:rPr>
          <w:rFonts w:eastAsia="Calibri"/>
        </w:rPr>
      </w:pPr>
    </w:p>
    <w:sectPr w:rsidR="005C6FA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hyphenationZone w:val="425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65DC1"/>
    <w:rsid w:val="00172A27"/>
    <w:rsid w:val="00207427"/>
    <w:rsid w:val="002A5C83"/>
    <w:rsid w:val="003B4457"/>
    <w:rsid w:val="00472A86"/>
    <w:rsid w:val="005C6FA9"/>
    <w:rsid w:val="0080790E"/>
    <w:rsid w:val="0086759A"/>
    <w:rsid w:val="008F1744"/>
    <w:rsid w:val="00952672"/>
    <w:rsid w:val="00AA2BFD"/>
    <w:rsid w:val="00B54B13"/>
    <w:rsid w:val="00C15517"/>
    <w:rsid w:val="00CA793B"/>
    <w:rsid w:val="00EA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EE6207"/>
  <w14:defaultImageDpi w14:val="0"/>
  <w15:chartTrackingRefBased/>
  <w15:docId w15:val="{8FF0A569-E466-9A46-A58F-74EC613C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hAnsi="Calibri"/>
      <w:sz w:val="22"/>
      <w:szCs w:val="22"/>
      <w:lang w:val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rFonts w:ascii="Times New Roman" w:eastAsia="Times New Roman" w:hAnsi="Times New Roman" w:cs="Times New Roman"/>
      <w:color w:val="0563C1"/>
      <w:u w:val="single"/>
    </w:rPr>
  </w:style>
  <w:style w:type="character" w:customStyle="1" w:styleId="Mencinsinresolver1">
    <w:name w:val="Mención sin resolver1"/>
    <w:rPr>
      <w:rFonts w:ascii="Times New Roman" w:eastAsia="Times New Roman" w:hAnsi="Times New Roman" w:cs="Times New Roman"/>
      <w:color w:val="808080"/>
      <w:shd w:val="clear" w:color="auto" w:fill="E6E6E6"/>
    </w:rPr>
  </w:style>
  <w:style w:type="character" w:styleId="Mencinsinresolver">
    <w:name w:val="Unresolved Mention"/>
    <w:uiPriority w:val="99"/>
    <w:semiHidden/>
    <w:unhideWhenUsed/>
    <w:rsid w:val="00C15517"/>
    <w:rPr>
      <w:rFonts w:ascii="Times New Roman" w:eastAsia="Times New Roman" w:hAnsi="Times New Roman"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arolina.constanza2694@hot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Links>
    <vt:vector size="6" baseType="variant">
      <vt:variant>
        <vt:i4>3735626</vt:i4>
      </vt:variant>
      <vt:variant>
        <vt:i4>0</vt:i4>
      </vt:variant>
      <vt:variant>
        <vt:i4>0</vt:i4>
      </vt:variant>
      <vt:variant>
        <vt:i4>5</vt:i4>
      </vt:variant>
      <vt:variant>
        <vt:lpwstr>mailto:carolina.constanza2694@hotmail.com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Christopher Moya Garcés</dc:creator>
  <cp:keywords/>
  <cp:lastModifiedBy>Carolina constanza Muñoz Vasquez</cp:lastModifiedBy>
  <cp:revision>6</cp:revision>
  <dcterms:created xsi:type="dcterms:W3CDTF">2020-10-01T22:50:00Z</dcterms:created>
  <dcterms:modified xsi:type="dcterms:W3CDTF">2021-03-18T01:29:00Z</dcterms:modified>
</cp:coreProperties>
</file>