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B1" w:rsidRPr="00176BCF" w:rsidRDefault="00176BCF" w:rsidP="00C757B1">
      <w:pPr>
        <w:widowControl w:val="0"/>
        <w:spacing w:after="40" w:line="264" w:lineRule="auto"/>
        <w:mirrorIndents/>
        <w:jc w:val="center"/>
        <w:rPr>
          <w:rFonts w:ascii="Century Gothic" w:hAnsi="Century Gothic"/>
          <w:b/>
          <w:color w:val="0D0D0D"/>
          <w:sz w:val="24"/>
          <w:szCs w:val="24"/>
          <w:lang w:val="es-ES_tradnl"/>
        </w:rPr>
      </w:pPr>
      <w:r w:rsidRPr="00176BCF">
        <w:rPr>
          <w:rFonts w:ascii="Century Gothic" w:hAnsi="Century Gothic"/>
          <w:b/>
          <w:color w:val="0D0D0D"/>
          <w:sz w:val="24"/>
          <w:szCs w:val="24"/>
          <w:lang w:val="es-ES_tradnl"/>
        </w:rPr>
        <w:t>CONSTANZA VEGA ARAVENA</w:t>
      </w:r>
    </w:p>
    <w:p w:rsidR="00176BCF" w:rsidRPr="00275A62" w:rsidRDefault="00176BCF" w:rsidP="00C757B1">
      <w:pPr>
        <w:widowControl w:val="0"/>
        <w:spacing w:after="40" w:line="264" w:lineRule="auto"/>
        <w:mirrorIndents/>
        <w:jc w:val="center"/>
        <w:rPr>
          <w:rFonts w:ascii="Century Gothic" w:hAnsi="Century Gothic"/>
          <w:color w:val="0D0D0D"/>
          <w:lang w:val="es-ES_tradnl"/>
        </w:rPr>
      </w:pPr>
    </w:p>
    <w:p w:rsidR="00C757B1" w:rsidRPr="00275A62" w:rsidRDefault="00C757B1" w:rsidP="00C757B1">
      <w:pPr>
        <w:widowControl w:val="0"/>
        <w:spacing w:after="40" w:line="264" w:lineRule="auto"/>
        <w:mirrorIndents/>
        <w:jc w:val="both"/>
        <w:rPr>
          <w:rFonts w:ascii="Century Gothic" w:hAnsi="Century Gothic"/>
          <w:color w:val="0D0D0D"/>
          <w:lang w:val="es-ES_tradnl"/>
        </w:rPr>
      </w:pPr>
      <w:r w:rsidRPr="00275A62">
        <w:rPr>
          <w:rFonts w:ascii="Century Gothic" w:hAnsi="Century Gothic"/>
          <w:b/>
          <w:color w:val="0D0D0D"/>
          <w:lang w:val="es-ES_tradnl"/>
        </w:rPr>
        <w:t xml:space="preserve">Fecha de nacimiento: </w:t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Pr="00275A62">
        <w:rPr>
          <w:rFonts w:ascii="Century Gothic" w:hAnsi="Century Gothic"/>
          <w:color w:val="0D0D0D"/>
          <w:lang w:val="es-ES_tradnl"/>
        </w:rPr>
        <w:t>0</w:t>
      </w:r>
      <w:r w:rsidR="00EC23B5" w:rsidRPr="00275A62">
        <w:rPr>
          <w:rFonts w:ascii="Century Gothic" w:hAnsi="Century Gothic"/>
          <w:color w:val="0D0D0D"/>
          <w:lang w:val="es-ES_tradnl"/>
        </w:rPr>
        <w:t>6</w:t>
      </w:r>
      <w:r w:rsidRPr="00275A62">
        <w:rPr>
          <w:rFonts w:ascii="Century Gothic" w:hAnsi="Century Gothic"/>
          <w:color w:val="0D0D0D"/>
          <w:lang w:val="es-ES_tradnl"/>
        </w:rPr>
        <w:t>-0</w:t>
      </w:r>
      <w:r w:rsidR="00EC23B5" w:rsidRPr="00275A62">
        <w:rPr>
          <w:rFonts w:ascii="Century Gothic" w:hAnsi="Century Gothic"/>
          <w:color w:val="0D0D0D"/>
          <w:lang w:val="es-ES_tradnl"/>
        </w:rPr>
        <w:t>3</w:t>
      </w:r>
      <w:r w:rsidRPr="00275A62">
        <w:rPr>
          <w:rFonts w:ascii="Century Gothic" w:hAnsi="Century Gothic"/>
          <w:color w:val="0D0D0D"/>
          <w:lang w:val="es-ES_tradnl"/>
        </w:rPr>
        <w:t>-1999</w:t>
      </w:r>
    </w:p>
    <w:p w:rsidR="00176BCF" w:rsidRPr="00275A62" w:rsidRDefault="00176BCF" w:rsidP="00C757B1">
      <w:pPr>
        <w:widowControl w:val="0"/>
        <w:spacing w:after="40" w:line="264" w:lineRule="auto"/>
        <w:mirrorIndents/>
        <w:jc w:val="both"/>
        <w:rPr>
          <w:rFonts w:ascii="Century Gothic" w:hAnsi="Century Gothic"/>
          <w:color w:val="0D0D0D"/>
          <w:lang w:val="es-ES_tradnl"/>
        </w:rPr>
      </w:pPr>
      <w:r w:rsidRPr="00275A62">
        <w:rPr>
          <w:rFonts w:ascii="Century Gothic" w:hAnsi="Century Gothic"/>
          <w:b/>
          <w:color w:val="0D0D0D"/>
          <w:lang w:val="es-ES_tradnl"/>
        </w:rPr>
        <w:t>Dirección:</w:t>
      </w:r>
      <w:r w:rsidRPr="00275A62">
        <w:rPr>
          <w:rFonts w:ascii="Century Gothic" w:hAnsi="Century Gothic"/>
          <w:color w:val="0D0D0D"/>
          <w:lang w:val="es-ES_tradnl"/>
        </w:rPr>
        <w:t xml:space="preserve"> </w:t>
      </w:r>
      <w:r w:rsidR="00275A62">
        <w:rPr>
          <w:rFonts w:ascii="Century Gothic" w:hAnsi="Century Gothic"/>
          <w:color w:val="0D0D0D"/>
          <w:lang w:val="es-ES_tradnl"/>
        </w:rPr>
        <w:tab/>
      </w:r>
      <w:r w:rsidR="00275A62">
        <w:rPr>
          <w:rFonts w:ascii="Century Gothic" w:hAnsi="Century Gothic"/>
          <w:color w:val="0D0D0D"/>
          <w:lang w:val="es-ES_tradnl"/>
        </w:rPr>
        <w:tab/>
      </w:r>
      <w:r w:rsidR="00275A62">
        <w:rPr>
          <w:rFonts w:ascii="Century Gothic" w:hAnsi="Century Gothic"/>
          <w:color w:val="0D0D0D"/>
          <w:lang w:val="es-ES_tradnl"/>
        </w:rPr>
        <w:tab/>
      </w:r>
      <w:r w:rsidRPr="00275A62">
        <w:rPr>
          <w:rFonts w:ascii="Century Gothic" w:hAnsi="Century Gothic"/>
          <w:color w:val="0D0D0D"/>
          <w:lang w:val="es-ES_tradnl"/>
        </w:rPr>
        <w:t>P</w:t>
      </w:r>
      <w:r w:rsidR="009710AD" w:rsidRPr="00275A62">
        <w:rPr>
          <w:rFonts w:ascii="Century Gothic" w:hAnsi="Century Gothic"/>
          <w:color w:val="0D0D0D"/>
          <w:lang w:val="es-ES_tradnl"/>
        </w:rPr>
        <w:t>asa</w:t>
      </w:r>
      <w:r w:rsidRPr="00275A62">
        <w:rPr>
          <w:rFonts w:ascii="Century Gothic" w:hAnsi="Century Gothic"/>
          <w:color w:val="0D0D0D"/>
          <w:lang w:val="es-ES_tradnl"/>
        </w:rPr>
        <w:t>je 6 N</w:t>
      </w:r>
      <w:r w:rsidR="009710AD" w:rsidRPr="00275A62">
        <w:rPr>
          <w:rFonts w:ascii="Century Gothic" w:hAnsi="Century Gothic"/>
          <w:color w:val="0D0D0D"/>
          <w:lang w:val="es-ES_tradnl"/>
        </w:rPr>
        <w:t xml:space="preserve">° 1663, Peñalolén </w:t>
      </w:r>
    </w:p>
    <w:p w:rsidR="00C757B1" w:rsidRPr="00275A62" w:rsidRDefault="00C757B1" w:rsidP="00C757B1">
      <w:pPr>
        <w:widowControl w:val="0"/>
        <w:spacing w:after="40" w:line="264" w:lineRule="auto"/>
        <w:mirrorIndents/>
        <w:jc w:val="both"/>
        <w:rPr>
          <w:rFonts w:ascii="Century Gothic" w:hAnsi="Century Gothic"/>
          <w:color w:val="0D0D0D"/>
          <w:lang w:val="es-ES_tradnl"/>
        </w:rPr>
      </w:pPr>
      <w:r w:rsidRPr="00275A62">
        <w:rPr>
          <w:rFonts w:ascii="Century Gothic" w:hAnsi="Century Gothic"/>
          <w:b/>
          <w:color w:val="0D0D0D"/>
          <w:lang w:val="es-ES_tradnl"/>
        </w:rPr>
        <w:t xml:space="preserve">Nacionalidad: </w:t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Pr="00275A62">
        <w:rPr>
          <w:rFonts w:ascii="Century Gothic" w:hAnsi="Century Gothic"/>
          <w:color w:val="0D0D0D"/>
          <w:lang w:val="es-ES_tradnl"/>
        </w:rPr>
        <w:t>Chilena</w:t>
      </w:r>
    </w:p>
    <w:p w:rsidR="00C757B1" w:rsidRPr="00275A62" w:rsidRDefault="00C757B1" w:rsidP="00C757B1">
      <w:pPr>
        <w:widowControl w:val="0"/>
        <w:spacing w:after="40" w:line="264" w:lineRule="auto"/>
        <w:mirrorIndents/>
        <w:jc w:val="both"/>
        <w:rPr>
          <w:rFonts w:ascii="Century Gothic" w:hAnsi="Century Gothic"/>
          <w:color w:val="0D0D0D"/>
          <w:lang w:val="es-ES_tradnl"/>
        </w:rPr>
      </w:pPr>
      <w:r w:rsidRPr="00275A62">
        <w:rPr>
          <w:rFonts w:ascii="Century Gothic" w:hAnsi="Century Gothic"/>
          <w:b/>
          <w:color w:val="0D0D0D"/>
          <w:lang w:val="es-ES_tradnl"/>
        </w:rPr>
        <w:t xml:space="preserve">Estado civil: </w:t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Pr="00275A62">
        <w:rPr>
          <w:rFonts w:ascii="Century Gothic" w:hAnsi="Century Gothic"/>
          <w:color w:val="0D0D0D"/>
          <w:lang w:val="es-ES_tradnl"/>
        </w:rPr>
        <w:t>Soltera</w:t>
      </w:r>
    </w:p>
    <w:p w:rsidR="00C757B1" w:rsidRPr="00275A62" w:rsidRDefault="00C757B1" w:rsidP="00C757B1">
      <w:pPr>
        <w:widowControl w:val="0"/>
        <w:spacing w:after="40" w:line="264" w:lineRule="auto"/>
        <w:mirrorIndents/>
        <w:jc w:val="both"/>
        <w:rPr>
          <w:rFonts w:ascii="Century Gothic" w:hAnsi="Century Gothic"/>
          <w:color w:val="0D0D0D"/>
          <w:lang w:val="es-ES_tradnl"/>
        </w:rPr>
      </w:pPr>
      <w:r w:rsidRPr="00275A62">
        <w:rPr>
          <w:rFonts w:ascii="Century Gothic" w:hAnsi="Century Gothic"/>
          <w:b/>
          <w:color w:val="0D0D0D"/>
          <w:lang w:val="es-ES_tradnl"/>
        </w:rPr>
        <w:t xml:space="preserve">Contacto: </w:t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EC23B5" w:rsidRPr="00275A62">
        <w:rPr>
          <w:rFonts w:ascii="Century Gothic" w:hAnsi="Century Gothic"/>
          <w:color w:val="0D0D0D"/>
          <w:lang w:val="es-ES_tradnl"/>
        </w:rPr>
        <w:t xml:space="preserve">(569) 30977554 </w:t>
      </w:r>
      <w:r w:rsidRPr="00275A62">
        <w:rPr>
          <w:rFonts w:ascii="Century Gothic" w:hAnsi="Century Gothic"/>
          <w:color w:val="0D0D0D"/>
          <w:lang w:val="es-ES_tradnl"/>
        </w:rPr>
        <w:t>(56</w:t>
      </w:r>
      <w:r w:rsidR="00EC23B5" w:rsidRPr="00275A62">
        <w:rPr>
          <w:rFonts w:ascii="Century Gothic" w:hAnsi="Century Gothic"/>
          <w:color w:val="0D0D0D"/>
          <w:lang w:val="es-ES_tradnl"/>
        </w:rPr>
        <w:t>9) 61205369</w:t>
      </w:r>
    </w:p>
    <w:p w:rsidR="00C757B1" w:rsidRDefault="00C757B1" w:rsidP="007D7798">
      <w:pPr>
        <w:widowControl w:val="0"/>
        <w:spacing w:after="40" w:line="264" w:lineRule="auto"/>
        <w:mirrorIndents/>
        <w:jc w:val="both"/>
        <w:rPr>
          <w:rFonts w:ascii="Century Gothic" w:hAnsi="Century Gothic"/>
        </w:rPr>
      </w:pPr>
      <w:r w:rsidRPr="00275A62">
        <w:rPr>
          <w:rFonts w:ascii="Century Gothic" w:hAnsi="Century Gothic"/>
          <w:b/>
          <w:color w:val="0D0D0D"/>
          <w:lang w:val="es-ES_tradnl"/>
        </w:rPr>
        <w:t xml:space="preserve">Mail: </w:t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r w:rsidR="00275A62">
        <w:rPr>
          <w:rFonts w:ascii="Century Gothic" w:hAnsi="Century Gothic"/>
          <w:b/>
          <w:color w:val="0D0D0D"/>
          <w:lang w:val="es-ES_tradnl"/>
        </w:rPr>
        <w:tab/>
      </w:r>
      <w:hyperlink r:id="rId7" w:history="1">
        <w:r w:rsidR="00EC23B5" w:rsidRPr="00275A62">
          <w:rPr>
            <w:rStyle w:val="Hipervnculo"/>
            <w:rFonts w:ascii="Century Gothic" w:hAnsi="Century Gothic"/>
            <w:lang w:val="es-ES_tradnl"/>
          </w:rPr>
          <w:t>constanza.vega99</w:t>
        </w:r>
        <w:r w:rsidR="00EC23B5" w:rsidRPr="00275A62">
          <w:rPr>
            <w:rStyle w:val="Hipervnculo"/>
            <w:rFonts w:ascii="Century Gothic" w:hAnsi="Century Gothic"/>
          </w:rPr>
          <w:t>@gmail.com</w:t>
        </w:r>
      </w:hyperlink>
    </w:p>
    <w:p w:rsidR="007D7798" w:rsidRPr="00275A62" w:rsidRDefault="007D7798" w:rsidP="007D7798">
      <w:pPr>
        <w:widowControl w:val="0"/>
        <w:spacing w:after="40" w:line="264" w:lineRule="auto"/>
        <w:mirrorIndents/>
        <w:jc w:val="both"/>
        <w:rPr>
          <w:rFonts w:ascii="Century Gothic" w:hAnsi="Century Gothic"/>
        </w:rPr>
      </w:pPr>
    </w:p>
    <w:p w:rsidR="00C757B1" w:rsidRPr="00275A62" w:rsidRDefault="00C757B1" w:rsidP="00C757B1">
      <w:pPr>
        <w:widowControl w:val="0"/>
        <w:spacing w:after="40" w:line="264" w:lineRule="auto"/>
        <w:mirrorIndents/>
        <w:jc w:val="both"/>
        <w:rPr>
          <w:rFonts w:ascii="Century Gothic" w:hAnsi="Century Gothic"/>
          <w:b/>
        </w:rPr>
      </w:pPr>
      <w:r w:rsidRPr="00275A62">
        <w:rPr>
          <w:rFonts w:ascii="Century Gothic" w:hAnsi="Century Gothic"/>
          <w:b/>
        </w:rPr>
        <w:t>Perfil Profesional</w:t>
      </w:r>
    </w:p>
    <w:p w:rsidR="00C757B1" w:rsidRPr="00275A62" w:rsidRDefault="00C757B1" w:rsidP="00176BCF">
      <w:pPr>
        <w:jc w:val="both"/>
        <w:rPr>
          <w:rFonts w:ascii="Century Gothic" w:hAnsi="Century Gothic"/>
          <w:sz w:val="20"/>
        </w:rPr>
      </w:pPr>
      <w:r w:rsidRPr="00275A62">
        <w:rPr>
          <w:rFonts w:ascii="Century Gothic" w:hAnsi="Century Gothic"/>
          <w:sz w:val="20"/>
        </w:rPr>
        <w:t>Me considero una persona responsable,</w:t>
      </w:r>
      <w:r w:rsidR="009710AD" w:rsidRPr="00275A62">
        <w:rPr>
          <w:rFonts w:ascii="Century Gothic" w:hAnsi="Century Gothic"/>
          <w:sz w:val="20"/>
        </w:rPr>
        <w:t xml:space="preserve"> autónoma, p</w:t>
      </w:r>
      <w:r w:rsidR="00EC23B5" w:rsidRPr="00275A62">
        <w:rPr>
          <w:rFonts w:ascii="Century Gothic" w:hAnsi="Century Gothic"/>
          <w:sz w:val="20"/>
        </w:rPr>
        <w:t xml:space="preserve">untual, proactiva, </w:t>
      </w:r>
      <w:r w:rsidRPr="00275A62">
        <w:rPr>
          <w:rFonts w:ascii="Century Gothic" w:hAnsi="Century Gothic"/>
          <w:sz w:val="20"/>
        </w:rPr>
        <w:t>estable</w:t>
      </w:r>
      <w:r w:rsidR="00F1791C" w:rsidRPr="00275A62">
        <w:rPr>
          <w:rFonts w:ascii="Century Gothic" w:hAnsi="Century Gothic"/>
          <w:sz w:val="20"/>
        </w:rPr>
        <w:t xml:space="preserve"> y con</w:t>
      </w:r>
      <w:r w:rsidR="00EC23B5" w:rsidRPr="00275A62">
        <w:rPr>
          <w:rFonts w:ascii="Century Gothic" w:hAnsi="Century Gothic"/>
          <w:sz w:val="20"/>
        </w:rPr>
        <w:t xml:space="preserve"> buena presencia. </w:t>
      </w:r>
      <w:r w:rsidRPr="00275A62">
        <w:rPr>
          <w:rFonts w:ascii="Century Gothic" w:hAnsi="Century Gothic"/>
          <w:sz w:val="20"/>
        </w:rPr>
        <w:t>Me gusta relacionarme con personas. Cuento con muy buena predisposición pa</w:t>
      </w:r>
      <w:r w:rsidR="005E0D36" w:rsidRPr="00275A62">
        <w:rPr>
          <w:rFonts w:ascii="Century Gothic" w:hAnsi="Century Gothic"/>
          <w:sz w:val="20"/>
        </w:rPr>
        <w:t>ra cumplir con las tareas que</w:t>
      </w:r>
      <w:r w:rsidRPr="00275A62">
        <w:rPr>
          <w:rFonts w:ascii="Century Gothic" w:hAnsi="Century Gothic"/>
          <w:sz w:val="20"/>
        </w:rPr>
        <w:t xml:space="preserve"> me asignen y capacidad para el trabajo en equipo.</w:t>
      </w:r>
    </w:p>
    <w:p w:rsidR="001C6D0D" w:rsidRPr="007D7798" w:rsidRDefault="00C757B1" w:rsidP="007D7798">
      <w:pPr>
        <w:jc w:val="both"/>
        <w:rPr>
          <w:rFonts w:ascii="Century Gothic" w:hAnsi="Century Gothic"/>
          <w:sz w:val="20"/>
        </w:rPr>
      </w:pPr>
      <w:r w:rsidRPr="00275A62">
        <w:rPr>
          <w:rFonts w:ascii="Century Gothic" w:hAnsi="Century Gothic"/>
          <w:sz w:val="20"/>
        </w:rPr>
        <w:t>Me enc</w:t>
      </w:r>
      <w:r w:rsidR="00EC23B5" w:rsidRPr="00275A62">
        <w:rPr>
          <w:rFonts w:ascii="Century Gothic" w:hAnsi="Century Gothic"/>
          <w:sz w:val="20"/>
        </w:rPr>
        <w:t>uen</w:t>
      </w:r>
      <w:r w:rsidR="005E0D36" w:rsidRPr="00275A62">
        <w:rPr>
          <w:rFonts w:ascii="Century Gothic" w:hAnsi="Century Gothic"/>
          <w:sz w:val="20"/>
        </w:rPr>
        <w:t xml:space="preserve">tro en </w:t>
      </w:r>
      <w:r w:rsidR="00EC23B5" w:rsidRPr="00275A62">
        <w:rPr>
          <w:rFonts w:ascii="Century Gothic" w:hAnsi="Century Gothic"/>
          <w:sz w:val="20"/>
        </w:rPr>
        <w:t xml:space="preserve">búsqueda de una </w:t>
      </w:r>
      <w:r w:rsidR="005E0D36" w:rsidRPr="00275A62">
        <w:rPr>
          <w:rFonts w:ascii="Century Gothic" w:hAnsi="Century Gothic"/>
          <w:sz w:val="20"/>
        </w:rPr>
        <w:t xml:space="preserve">oportunidad laboral </w:t>
      </w:r>
      <w:r w:rsidRPr="00275A62">
        <w:rPr>
          <w:rFonts w:ascii="Century Gothic" w:hAnsi="Century Gothic"/>
          <w:sz w:val="20"/>
        </w:rPr>
        <w:t xml:space="preserve">en áreas de promoción, </w:t>
      </w:r>
      <w:r w:rsidR="00F1791C" w:rsidRPr="00275A62">
        <w:rPr>
          <w:rFonts w:ascii="Century Gothic" w:hAnsi="Century Gothic"/>
          <w:sz w:val="20"/>
        </w:rPr>
        <w:t xml:space="preserve">digitación, trabajo administrativo, </w:t>
      </w:r>
      <w:r w:rsidRPr="00275A62">
        <w:rPr>
          <w:rFonts w:ascii="Century Gothic" w:hAnsi="Century Gothic"/>
          <w:sz w:val="20"/>
        </w:rPr>
        <w:t>venta o reposición de mercadería en tiendas comerciales, donde prime el grato clima laboral, me permita adquirir experiencia, aprender y desarrollarme profesionalmente. Disponibilidad</w:t>
      </w:r>
      <w:r w:rsidR="00F1791C" w:rsidRPr="00275A62">
        <w:rPr>
          <w:rFonts w:ascii="Century Gothic" w:hAnsi="Century Gothic"/>
          <w:sz w:val="20"/>
        </w:rPr>
        <w:t xml:space="preserve"> inmediata</w:t>
      </w:r>
      <w:r w:rsidR="001C6D0D" w:rsidRPr="00275A62">
        <w:rPr>
          <w:rFonts w:ascii="Century Gothic" w:hAnsi="Century Gothic"/>
          <w:sz w:val="20"/>
        </w:rPr>
        <w:t xml:space="preserve">. </w:t>
      </w:r>
    </w:p>
    <w:p w:rsidR="001C6D0D" w:rsidRPr="00275A62" w:rsidRDefault="009710AD" w:rsidP="001C6D0D">
      <w:pPr>
        <w:pStyle w:val="Seccin"/>
        <w:spacing w:before="0" w:after="0" w:line="360" w:lineRule="auto"/>
        <w:rPr>
          <w:rFonts w:ascii="Century Gothic" w:hAnsi="Century Gothic" w:cs="Arial"/>
          <w:color w:val="auto"/>
          <w:sz w:val="22"/>
          <w:szCs w:val="22"/>
        </w:rPr>
      </w:pPr>
      <w:r w:rsidRPr="00275A62">
        <w:rPr>
          <w:rFonts w:ascii="Century Gothic" w:hAnsi="Century Gothic" w:cs="Arial"/>
          <w:color w:val="auto"/>
          <w:sz w:val="22"/>
          <w:szCs w:val="22"/>
        </w:rPr>
        <w:t xml:space="preserve">Formación Académica </w:t>
      </w:r>
      <w:r w:rsidR="001C6D0D" w:rsidRPr="00275A62">
        <w:rPr>
          <w:rFonts w:ascii="Century Gothic" w:hAnsi="Century Gothic" w:cs="Arial"/>
          <w:color w:val="auto"/>
          <w:sz w:val="22"/>
          <w:szCs w:val="22"/>
        </w:rPr>
        <w:t xml:space="preserve">         </w:t>
      </w:r>
      <w:r w:rsidR="001C6D0D" w:rsidRPr="00275A62">
        <w:rPr>
          <w:rFonts w:ascii="Century Gothic" w:hAnsi="Century Gothic" w:cs="Arial"/>
          <w:color w:val="auto"/>
          <w:sz w:val="22"/>
          <w:szCs w:val="22"/>
        </w:rPr>
        <w:tab/>
      </w:r>
      <w:r w:rsidR="001C6D0D" w:rsidRPr="00275A62">
        <w:rPr>
          <w:rFonts w:ascii="Century Gothic" w:hAnsi="Century Gothic" w:cs="Arial"/>
          <w:color w:val="auto"/>
          <w:sz w:val="22"/>
          <w:szCs w:val="22"/>
        </w:rPr>
        <w:tab/>
        <w:t xml:space="preserve">     </w:t>
      </w:r>
    </w:p>
    <w:p w:rsidR="009710AD" w:rsidRPr="00275A62" w:rsidRDefault="009710AD" w:rsidP="00275A62">
      <w:pPr>
        <w:pStyle w:val="Listaconvietas"/>
        <w:numPr>
          <w:ilvl w:val="0"/>
          <w:numId w:val="3"/>
        </w:numPr>
        <w:spacing w:line="240" w:lineRule="auto"/>
        <w:ind w:left="284"/>
        <w:rPr>
          <w:rFonts w:ascii="Century Gothic" w:eastAsiaTheme="minorHAnsi" w:hAnsi="Century Gothic" w:cs="Arial"/>
          <w:color w:val="auto"/>
          <w:sz w:val="20"/>
          <w:lang w:val="es-AR"/>
        </w:rPr>
      </w:pPr>
      <w:r w:rsidRPr="00275A62">
        <w:rPr>
          <w:rFonts w:ascii="Century Gothic" w:eastAsiaTheme="minorHAnsi" w:hAnsi="Century Gothic" w:cs="Arial"/>
          <w:color w:val="auto"/>
          <w:sz w:val="20"/>
          <w:lang w:val="es-AR"/>
        </w:rPr>
        <w:t>Enseñanza Básica (2006 – 2013)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284" w:hanging="360"/>
        <w:rPr>
          <w:rFonts w:ascii="Century Gothic" w:eastAsiaTheme="minorHAnsi" w:hAnsi="Century Gothic" w:cs="Arial"/>
          <w:color w:val="auto"/>
          <w:sz w:val="20"/>
          <w:lang w:val="es-AR"/>
        </w:rPr>
      </w:pPr>
      <w:r w:rsidRPr="00275A62">
        <w:rPr>
          <w:rFonts w:ascii="Century Gothic" w:eastAsiaTheme="minorHAnsi" w:hAnsi="Century Gothic" w:cs="Arial"/>
          <w:color w:val="auto"/>
          <w:sz w:val="20"/>
          <w:lang w:val="es-AR"/>
        </w:rPr>
        <w:t xml:space="preserve">   </w:t>
      </w:r>
      <w:r w:rsidR="00275A62" w:rsidRPr="00275A62">
        <w:rPr>
          <w:rFonts w:ascii="Century Gothic" w:eastAsiaTheme="minorHAnsi" w:hAnsi="Century Gothic" w:cs="Arial"/>
          <w:color w:val="auto"/>
          <w:sz w:val="20"/>
          <w:lang w:val="es-AR"/>
        </w:rPr>
        <w:tab/>
      </w:r>
      <w:r w:rsidRPr="00275A62">
        <w:rPr>
          <w:rFonts w:ascii="Century Gothic" w:eastAsiaTheme="minorHAnsi" w:hAnsi="Century Gothic" w:cs="Arial"/>
          <w:color w:val="auto"/>
          <w:sz w:val="20"/>
          <w:lang w:val="es-AR"/>
        </w:rPr>
        <w:t>Colegio Republica de Siria.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284" w:hanging="360"/>
        <w:rPr>
          <w:rFonts w:ascii="Century Gothic" w:eastAsiaTheme="minorHAnsi" w:hAnsi="Century Gothic" w:cs="Arial"/>
          <w:color w:val="auto"/>
          <w:sz w:val="20"/>
          <w:lang w:val="es-AR"/>
        </w:rPr>
      </w:pPr>
      <w:r w:rsidRPr="00275A62">
        <w:rPr>
          <w:rFonts w:ascii="Century Gothic" w:eastAsiaTheme="minorHAnsi" w:hAnsi="Century Gothic" w:cs="Arial"/>
          <w:color w:val="auto"/>
          <w:sz w:val="20"/>
          <w:lang w:val="es-AR"/>
        </w:rPr>
        <w:t xml:space="preserve">    </w:t>
      </w:r>
      <w:r w:rsidR="00275A62" w:rsidRPr="00275A62">
        <w:rPr>
          <w:rFonts w:ascii="Century Gothic" w:eastAsiaTheme="minorHAnsi" w:hAnsi="Century Gothic" w:cs="Arial"/>
          <w:color w:val="auto"/>
          <w:sz w:val="20"/>
          <w:lang w:val="es-AR"/>
        </w:rPr>
        <w:tab/>
      </w:r>
      <w:r w:rsidRPr="00275A62">
        <w:rPr>
          <w:rFonts w:ascii="Century Gothic" w:eastAsiaTheme="minorHAnsi" w:hAnsi="Century Gothic" w:cs="Arial"/>
          <w:color w:val="auto"/>
          <w:sz w:val="20"/>
          <w:lang w:val="es-AR"/>
        </w:rPr>
        <w:t>Ñuñoa, Santiago.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rFonts w:ascii="Century Gothic" w:eastAsiaTheme="minorHAnsi" w:hAnsi="Century Gothic" w:cs="Arial"/>
          <w:color w:val="auto"/>
          <w:sz w:val="20"/>
          <w:lang w:val="es-AR"/>
        </w:rPr>
      </w:pPr>
      <w:r w:rsidRPr="00275A62">
        <w:rPr>
          <w:rFonts w:ascii="Century Gothic" w:eastAsiaTheme="minorHAnsi" w:hAnsi="Century Gothic" w:cs="Arial"/>
          <w:color w:val="auto"/>
          <w:sz w:val="20"/>
          <w:lang w:val="es-AR"/>
        </w:rPr>
        <w:t xml:space="preserve"> </w:t>
      </w:r>
    </w:p>
    <w:p w:rsidR="001C6D0D" w:rsidRPr="00275A62" w:rsidRDefault="009710AD" w:rsidP="00275A62">
      <w:pPr>
        <w:pStyle w:val="Listaconvietas"/>
        <w:numPr>
          <w:ilvl w:val="0"/>
          <w:numId w:val="3"/>
        </w:numPr>
        <w:spacing w:line="240" w:lineRule="auto"/>
        <w:ind w:left="284"/>
        <w:rPr>
          <w:rFonts w:ascii="Century Gothic" w:hAnsi="Century Gothic" w:cs="Arial"/>
          <w:sz w:val="20"/>
        </w:rPr>
      </w:pPr>
      <w:r w:rsidRPr="00275A62">
        <w:rPr>
          <w:rFonts w:ascii="Century Gothic" w:hAnsi="Century Gothic" w:cs="Arial"/>
          <w:sz w:val="20"/>
        </w:rPr>
        <w:t>Enseñanza Media (2014 – 2017)</w:t>
      </w:r>
    </w:p>
    <w:p w:rsidR="001C6D0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142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 xml:space="preserve">   </w:t>
      </w:r>
      <w:r w:rsidR="001C6D0D" w:rsidRPr="00275A62">
        <w:rPr>
          <w:rFonts w:ascii="Century Gothic" w:eastAsiaTheme="minorHAnsi" w:hAnsi="Century Gothic" w:cs="Arial"/>
          <w:color w:val="auto"/>
          <w:sz w:val="20"/>
        </w:rPr>
        <w:t>Colegio Alcántara de los Altos de Peñalolén</w:t>
      </w:r>
      <w:r w:rsidRPr="00275A62">
        <w:rPr>
          <w:rFonts w:ascii="Century Gothic" w:eastAsiaTheme="minorHAnsi" w:hAnsi="Century Gothic" w:cs="Arial"/>
          <w:color w:val="auto"/>
          <w:sz w:val="20"/>
        </w:rPr>
        <w:t>.</w:t>
      </w:r>
    </w:p>
    <w:p w:rsidR="009710AD" w:rsidRPr="00275A62" w:rsidRDefault="009710AD" w:rsidP="007D7798">
      <w:pPr>
        <w:pStyle w:val="Listaconvietas"/>
        <w:numPr>
          <w:ilvl w:val="0"/>
          <w:numId w:val="0"/>
        </w:numPr>
        <w:spacing w:line="240" w:lineRule="auto"/>
        <w:rPr>
          <w:rFonts w:ascii="Century Gothic" w:eastAsiaTheme="minorHAnsi" w:hAnsi="Century Gothic" w:cs="Arial"/>
          <w:color w:val="auto"/>
        </w:rPr>
      </w:pPr>
    </w:p>
    <w:p w:rsidR="001C6D0D" w:rsidRPr="00275A62" w:rsidRDefault="001C6D0D" w:rsidP="00275A62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rFonts w:ascii="Century Gothic" w:eastAsiaTheme="minorHAnsi" w:hAnsi="Century Gothic" w:cs="Arial"/>
          <w:b/>
          <w:color w:val="auto"/>
        </w:rPr>
      </w:pPr>
      <w:r w:rsidRPr="00275A62">
        <w:rPr>
          <w:rFonts w:ascii="Century Gothic" w:eastAsiaTheme="minorHAnsi" w:hAnsi="Century Gothic" w:cs="Arial"/>
          <w:b/>
          <w:color w:val="auto"/>
        </w:rPr>
        <w:t>Experiencia laboral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rFonts w:ascii="Century Gothic" w:eastAsiaTheme="minorHAnsi" w:hAnsi="Century Gothic" w:cs="Arial"/>
          <w:b/>
          <w:color w:val="auto"/>
        </w:rPr>
      </w:pPr>
    </w:p>
    <w:p w:rsidR="009710AD" w:rsidRPr="00275A62" w:rsidRDefault="009710AD" w:rsidP="00275A62">
      <w:pPr>
        <w:pStyle w:val="Listaconvietas"/>
        <w:numPr>
          <w:ilvl w:val="0"/>
          <w:numId w:val="3"/>
        </w:numPr>
        <w:spacing w:line="240" w:lineRule="auto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>Censo (2017)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420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 xml:space="preserve">Función: </w:t>
      </w:r>
      <w:r w:rsidR="00275A62" w:rsidRPr="00275A62">
        <w:rPr>
          <w:rFonts w:ascii="Century Gothic" w:eastAsiaTheme="minorHAnsi" w:hAnsi="Century Gothic" w:cs="Arial"/>
          <w:color w:val="auto"/>
          <w:sz w:val="20"/>
        </w:rPr>
        <w:t>C</w:t>
      </w:r>
      <w:r w:rsidRPr="00275A62">
        <w:rPr>
          <w:rFonts w:ascii="Century Gothic" w:eastAsiaTheme="minorHAnsi" w:hAnsi="Century Gothic" w:cs="Arial"/>
          <w:color w:val="auto"/>
          <w:sz w:val="20"/>
        </w:rPr>
        <w:t>ensista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420"/>
        <w:rPr>
          <w:rFonts w:ascii="Century Gothic" w:eastAsiaTheme="minorHAnsi" w:hAnsi="Century Gothic" w:cs="Arial"/>
          <w:color w:val="auto"/>
          <w:sz w:val="20"/>
        </w:rPr>
      </w:pPr>
    </w:p>
    <w:p w:rsidR="009710AD" w:rsidRPr="00275A62" w:rsidRDefault="009710AD" w:rsidP="00275A62">
      <w:pPr>
        <w:pStyle w:val="Listaconvietas"/>
        <w:numPr>
          <w:ilvl w:val="0"/>
          <w:numId w:val="3"/>
        </w:numPr>
        <w:spacing w:line="240" w:lineRule="auto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>Voluntariados (2015 – 2016)</w:t>
      </w:r>
    </w:p>
    <w:p w:rsidR="009710AD" w:rsidRPr="00275A62" w:rsidRDefault="009710AD" w:rsidP="00275A62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rFonts w:ascii="Century Gothic" w:eastAsiaTheme="minorHAnsi" w:hAnsi="Century Gothic" w:cs="Arial"/>
          <w:color w:val="auto"/>
          <w:sz w:val="20"/>
        </w:rPr>
      </w:pPr>
    </w:p>
    <w:p w:rsidR="009710AD" w:rsidRPr="00275A62" w:rsidRDefault="009710AD" w:rsidP="00275A62">
      <w:pPr>
        <w:pStyle w:val="Listaconvietas"/>
        <w:numPr>
          <w:ilvl w:val="0"/>
          <w:numId w:val="3"/>
        </w:numPr>
        <w:spacing w:line="240" w:lineRule="auto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>Trabajo Administrativo</w:t>
      </w:r>
      <w:r w:rsidR="00275A62" w:rsidRPr="00275A62">
        <w:rPr>
          <w:rFonts w:ascii="Century Gothic" w:eastAsiaTheme="minorHAnsi" w:hAnsi="Century Gothic" w:cs="Arial"/>
          <w:color w:val="auto"/>
          <w:sz w:val="20"/>
        </w:rPr>
        <w:t xml:space="preserve"> empresas FRUTRANS</w:t>
      </w:r>
      <w:r w:rsidRPr="00275A62">
        <w:rPr>
          <w:rFonts w:ascii="Century Gothic" w:eastAsiaTheme="minorHAnsi" w:hAnsi="Century Gothic" w:cs="Arial"/>
          <w:color w:val="auto"/>
          <w:sz w:val="20"/>
        </w:rPr>
        <w:t xml:space="preserve"> (2015)</w:t>
      </w:r>
    </w:p>
    <w:p w:rsidR="0092360C" w:rsidRPr="00275A62" w:rsidRDefault="0092360C" w:rsidP="00275A62">
      <w:pPr>
        <w:pStyle w:val="Prrafodelista"/>
        <w:spacing w:after="0" w:line="240" w:lineRule="auto"/>
        <w:rPr>
          <w:rFonts w:ascii="Century Gothic" w:hAnsi="Century Gothic" w:cs="Arial"/>
          <w:sz w:val="20"/>
        </w:rPr>
      </w:pPr>
    </w:p>
    <w:p w:rsidR="0092360C" w:rsidRPr="00275A62" w:rsidRDefault="0092360C" w:rsidP="00275A62">
      <w:pPr>
        <w:pStyle w:val="Listaconvietas"/>
        <w:numPr>
          <w:ilvl w:val="0"/>
          <w:numId w:val="3"/>
        </w:numPr>
        <w:spacing w:line="240" w:lineRule="auto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>Digitadora permiso de circulación Municipalidad de Peñalolén (2018)</w:t>
      </w:r>
    </w:p>
    <w:p w:rsidR="00275A62" w:rsidRPr="00275A62" w:rsidRDefault="00275A62" w:rsidP="007D7798">
      <w:pPr>
        <w:pStyle w:val="Listaconvietas"/>
        <w:numPr>
          <w:ilvl w:val="0"/>
          <w:numId w:val="0"/>
        </w:numPr>
        <w:spacing w:line="240" w:lineRule="auto"/>
        <w:rPr>
          <w:rFonts w:ascii="Century Gothic" w:eastAsiaTheme="minorHAnsi" w:hAnsi="Century Gothic" w:cs="Arial"/>
          <w:color w:val="auto"/>
        </w:rPr>
      </w:pPr>
    </w:p>
    <w:p w:rsidR="00F74A73" w:rsidRDefault="00BB513A" w:rsidP="00275A62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rFonts w:ascii="Century Gothic" w:eastAsiaTheme="minorHAnsi" w:hAnsi="Century Gothic" w:cs="Arial"/>
          <w:b/>
          <w:color w:val="auto"/>
        </w:rPr>
      </w:pPr>
      <w:r w:rsidRPr="00275A62">
        <w:rPr>
          <w:rFonts w:ascii="Century Gothic" w:eastAsiaTheme="minorHAnsi" w:hAnsi="Century Gothic" w:cs="Arial"/>
          <w:b/>
          <w:color w:val="auto"/>
        </w:rPr>
        <w:t>Referencias Laborales.</w:t>
      </w:r>
    </w:p>
    <w:p w:rsidR="00275A62" w:rsidRPr="00275A62" w:rsidRDefault="00275A62" w:rsidP="00275A62">
      <w:pPr>
        <w:pStyle w:val="Listaconvietas"/>
        <w:numPr>
          <w:ilvl w:val="0"/>
          <w:numId w:val="0"/>
        </w:numPr>
        <w:spacing w:line="240" w:lineRule="auto"/>
        <w:ind w:left="360" w:hanging="360"/>
        <w:rPr>
          <w:rFonts w:ascii="Century Gothic" w:eastAsiaTheme="minorHAnsi" w:hAnsi="Century Gothic" w:cs="Arial"/>
          <w:b/>
          <w:color w:val="auto"/>
        </w:rPr>
      </w:pPr>
    </w:p>
    <w:p w:rsidR="00BB513A" w:rsidRPr="00275A62" w:rsidRDefault="00BB513A" w:rsidP="00D26DDA">
      <w:pPr>
        <w:pStyle w:val="Listaconvietas"/>
        <w:numPr>
          <w:ilvl w:val="0"/>
          <w:numId w:val="4"/>
        </w:numPr>
        <w:spacing w:line="240" w:lineRule="auto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>Maria Jose Velasquez, Asistente social.</w:t>
      </w:r>
    </w:p>
    <w:p w:rsidR="00BB513A" w:rsidRPr="00275A62" w:rsidRDefault="00BB513A" w:rsidP="00275A62">
      <w:pPr>
        <w:pStyle w:val="Listaconvietas"/>
        <w:numPr>
          <w:ilvl w:val="0"/>
          <w:numId w:val="0"/>
        </w:numPr>
        <w:spacing w:line="240" w:lineRule="auto"/>
        <w:ind w:left="360"/>
        <w:rPr>
          <w:rFonts w:ascii="Century Gothic" w:eastAsiaTheme="minorHAnsi" w:hAnsi="Century Gothic" w:cs="Arial"/>
          <w:color w:val="auto"/>
          <w:sz w:val="20"/>
        </w:rPr>
      </w:pPr>
      <w:r w:rsidRPr="00275A62">
        <w:rPr>
          <w:rFonts w:ascii="Century Gothic" w:eastAsiaTheme="minorHAnsi" w:hAnsi="Century Gothic" w:cs="Arial"/>
          <w:color w:val="auto"/>
          <w:sz w:val="20"/>
        </w:rPr>
        <w:t>Contacto: +56</w:t>
      </w:r>
      <w:r w:rsidR="003271DE">
        <w:rPr>
          <w:rFonts w:ascii="Century Gothic" w:eastAsiaTheme="minorHAnsi" w:hAnsi="Century Gothic" w:cs="Arial"/>
          <w:color w:val="auto"/>
          <w:sz w:val="20"/>
        </w:rPr>
        <w:t>9 83267599</w:t>
      </w:r>
      <w:r w:rsidRPr="00275A62">
        <w:rPr>
          <w:rFonts w:ascii="Century Gothic" w:eastAsiaTheme="minorHAnsi" w:hAnsi="Century Gothic" w:cs="Arial"/>
          <w:color w:val="auto"/>
          <w:sz w:val="20"/>
        </w:rPr>
        <w:t xml:space="preserve">. </w:t>
      </w:r>
    </w:p>
    <w:p w:rsidR="007D7798" w:rsidRDefault="007D7798" w:rsidP="00275A62">
      <w:pPr>
        <w:pStyle w:val="Listaconvietas"/>
        <w:numPr>
          <w:ilvl w:val="0"/>
          <w:numId w:val="0"/>
        </w:numPr>
        <w:spacing w:line="240" w:lineRule="auto"/>
        <w:ind w:left="360"/>
        <w:rPr>
          <w:rFonts w:ascii="Century Gothic" w:eastAsiaTheme="minorHAnsi" w:hAnsi="Century Gothic" w:cs="Arial"/>
          <w:color w:val="auto"/>
          <w:sz w:val="20"/>
        </w:rPr>
      </w:pPr>
      <w:bookmarkStart w:id="0" w:name="_GoBack"/>
      <w:bookmarkEnd w:id="0"/>
    </w:p>
    <w:sectPr w:rsidR="007D7798" w:rsidSect="00275A62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1362AC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A0C0D39"/>
    <w:multiLevelType w:val="hybridMultilevel"/>
    <w:tmpl w:val="43DCA6D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5F3D67"/>
    <w:multiLevelType w:val="hybridMultilevel"/>
    <w:tmpl w:val="E9CCE682"/>
    <w:lvl w:ilvl="0" w:tplc="0B760C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51742"/>
    <w:multiLevelType w:val="hybridMultilevel"/>
    <w:tmpl w:val="0340FBE8"/>
    <w:lvl w:ilvl="0" w:tplc="34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B1"/>
    <w:rsid w:val="00176BCF"/>
    <w:rsid w:val="001C6D0D"/>
    <w:rsid w:val="00275A62"/>
    <w:rsid w:val="003271DE"/>
    <w:rsid w:val="003B4C6D"/>
    <w:rsid w:val="005E0D36"/>
    <w:rsid w:val="007C313E"/>
    <w:rsid w:val="007D7798"/>
    <w:rsid w:val="008425F8"/>
    <w:rsid w:val="0092360C"/>
    <w:rsid w:val="009710AD"/>
    <w:rsid w:val="00A96B8C"/>
    <w:rsid w:val="00BB513A"/>
    <w:rsid w:val="00BE46EF"/>
    <w:rsid w:val="00C757B1"/>
    <w:rsid w:val="00D26DDA"/>
    <w:rsid w:val="00EC23B5"/>
    <w:rsid w:val="00F1791C"/>
    <w:rsid w:val="00F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n">
    <w:name w:val="Sección"/>
    <w:basedOn w:val="Normal"/>
    <w:next w:val="Normal"/>
    <w:qFormat/>
    <w:rsid w:val="00C757B1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7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57B1"/>
    <w:rPr>
      <w:color w:val="0000FF" w:themeColor="hyperlink"/>
      <w:u w:val="single"/>
    </w:rPr>
  </w:style>
  <w:style w:type="paragraph" w:customStyle="1" w:styleId="Textodesubseccin">
    <w:name w:val="Texto de subsección"/>
    <w:basedOn w:val="Normal"/>
    <w:qFormat/>
    <w:rsid w:val="00C757B1"/>
    <w:pPr>
      <w:spacing w:before="120" w:after="160"/>
      <w:contextualSpacing/>
    </w:pPr>
    <w:rPr>
      <w:rFonts w:eastAsiaTheme="minorEastAsia"/>
      <w:color w:val="000000" w:themeColor="text1"/>
      <w:lang w:val="es-ES"/>
    </w:rPr>
  </w:style>
  <w:style w:type="paragraph" w:styleId="Listaconvietas">
    <w:name w:val="List Bullet"/>
    <w:basedOn w:val="Normal"/>
    <w:uiPriority w:val="36"/>
    <w:unhideWhenUsed/>
    <w:qFormat/>
    <w:rsid w:val="001C6D0D"/>
    <w:pPr>
      <w:numPr>
        <w:numId w:val="1"/>
      </w:numPr>
      <w:spacing w:after="0"/>
      <w:contextualSpacing/>
    </w:pPr>
    <w:rPr>
      <w:rFonts w:eastAsiaTheme="minorEastAsia"/>
      <w:color w:val="000000" w:themeColor="text1"/>
      <w:lang w:val="es-ES"/>
    </w:rPr>
  </w:style>
  <w:style w:type="paragraph" w:styleId="Prrafodelista">
    <w:name w:val="List Paragraph"/>
    <w:basedOn w:val="Normal"/>
    <w:uiPriority w:val="34"/>
    <w:qFormat/>
    <w:rsid w:val="00971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n">
    <w:name w:val="Sección"/>
    <w:basedOn w:val="Normal"/>
    <w:next w:val="Normal"/>
    <w:qFormat/>
    <w:rsid w:val="00C757B1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7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57B1"/>
    <w:rPr>
      <w:color w:val="0000FF" w:themeColor="hyperlink"/>
      <w:u w:val="single"/>
    </w:rPr>
  </w:style>
  <w:style w:type="paragraph" w:customStyle="1" w:styleId="Textodesubseccin">
    <w:name w:val="Texto de subsección"/>
    <w:basedOn w:val="Normal"/>
    <w:qFormat/>
    <w:rsid w:val="00C757B1"/>
    <w:pPr>
      <w:spacing w:before="120" w:after="160"/>
      <w:contextualSpacing/>
    </w:pPr>
    <w:rPr>
      <w:rFonts w:eastAsiaTheme="minorEastAsia"/>
      <w:color w:val="000000" w:themeColor="text1"/>
      <w:lang w:val="es-ES"/>
    </w:rPr>
  </w:style>
  <w:style w:type="paragraph" w:styleId="Listaconvietas">
    <w:name w:val="List Bullet"/>
    <w:basedOn w:val="Normal"/>
    <w:uiPriority w:val="36"/>
    <w:unhideWhenUsed/>
    <w:qFormat/>
    <w:rsid w:val="001C6D0D"/>
    <w:pPr>
      <w:numPr>
        <w:numId w:val="1"/>
      </w:numPr>
      <w:spacing w:after="0"/>
      <w:contextualSpacing/>
    </w:pPr>
    <w:rPr>
      <w:rFonts w:eastAsiaTheme="minorEastAsia"/>
      <w:color w:val="000000" w:themeColor="text1"/>
      <w:lang w:val="es-ES"/>
    </w:rPr>
  </w:style>
  <w:style w:type="paragraph" w:styleId="Prrafodelista">
    <w:name w:val="List Paragraph"/>
    <w:basedOn w:val="Normal"/>
    <w:uiPriority w:val="34"/>
    <w:qFormat/>
    <w:rsid w:val="0097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stanza.vega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70D65-229C-475F-B2ED-AEC76BA9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 Aravena</dc:creator>
  <cp:lastModifiedBy>Andrea Aravena Muñoz</cp:lastModifiedBy>
  <cp:revision>12</cp:revision>
  <cp:lastPrinted>2017-12-18T13:00:00Z</cp:lastPrinted>
  <dcterms:created xsi:type="dcterms:W3CDTF">2017-12-18T12:38:00Z</dcterms:created>
  <dcterms:modified xsi:type="dcterms:W3CDTF">2018-09-11T16:35:00Z</dcterms:modified>
</cp:coreProperties>
</file>