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pos="708"/>
          <w:tab w:val="left" w:pos="708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708"/>
          <w:tab w:val="left" w:pos="708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708"/>
          <w:tab w:val="left" w:pos="708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 U R R I C U L U M      V I T A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pos="708"/>
          <w:tab w:val="left" w:pos="70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tabs>
          <w:tab w:val="left" w:pos="708"/>
          <w:tab w:val="left" w:pos="708"/>
        </w:tabs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  <w:tab/>
        <w:t xml:space="preserve">ANTECEDENTES PERSONALES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Nombre</w:t>
        <w:tab/>
        <w:tab/>
        <w:tab/>
        <w:t xml:space="preserve">:</w:t>
        <w:tab/>
        <w:t xml:space="preserve">Bárbara Nicole Olivares Peña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 de Nacimiento             </w:t>
        <w:tab/>
        <w:t xml:space="preserve">:</w:t>
        <w:tab/>
        <w:t xml:space="preserve">30 de mayo de 1987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Domicilio</w:t>
        <w:tab/>
        <w:tab/>
        <w:tab/>
        <w:t xml:space="preserve">:</w:t>
        <w:tab/>
        <w:t xml:space="preserve">Primero de mayo #4</w:t>
      </w:r>
      <w:r w:rsidDel="00000000" w:rsidR="00000000" w:rsidRPr="00000000">
        <w:rPr>
          <w:sz w:val="24"/>
          <w:szCs w:val="24"/>
          <w:rtl w:val="0"/>
        </w:rPr>
        <w:t xml:space="preserve">34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San Bernardo.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Teléfono</w:t>
        <w:tab/>
        <w:tab/>
        <w:tab/>
        <w:t xml:space="preserve">:</w:t>
        <w:tab/>
        <w:t xml:space="preserve">   68542285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Correo Electrónico </w:t>
        <w:tab/>
        <w:tab/>
        <w:t xml:space="preserve">: barbarita.olivaresp@gmail.com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Nacionalidad</w:t>
        <w:tab/>
        <w:tab/>
        <w:tab/>
        <w:t xml:space="preserve">:</w:t>
        <w:tab/>
        <w:t xml:space="preserve">Chilena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Estado Civil</w:t>
        <w:tab/>
        <w:tab/>
        <w:tab/>
        <w:t xml:space="preserve">:</w:t>
        <w:tab/>
        <w:t xml:space="preserve">Casada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3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32" w:right="0" w:hanging="432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3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</w:t>
        <w:tab/>
        <w:t xml:space="preserve">ANTECEDENTES ACADÉMICOS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Enseñanza Básica</w:t>
        <w:tab/>
        <w:tab/>
        <w:t xml:space="preserve">:</w:t>
        <w:tab/>
        <w:t xml:space="preserve">Colegio Pilar Moliner de Nuez,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3540" w:right="0" w:firstLine="708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Bernardo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Enseñanza Media</w:t>
        <w:tab/>
        <w:tab/>
        <w:t xml:space="preserve">:</w:t>
        <w:tab/>
        <w:t xml:space="preserve">Liceo Fidel Pinochet Le- brun,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San Bernardo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248" w:right="0" w:hanging="3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Superior                 :      Siete semestres de licenciatura en educación con mención en castellano y  pedagogía en castellano (UMCE)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248" w:right="0" w:hanging="3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:   Egresada de técnico en prevención de riesgos (IP La Araucana)</w:t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32" w:right="0" w:hanging="43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432" w:right="0" w:hanging="432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III</w:t>
        <w:tab/>
        <w:t xml:space="preserve">ANTECEDENTES LABORALES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Enero- abril 2011: Operador de  call center toma de pedidos Lipigas (DTS)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Abril- Octubre 2012: Operador de call center SERVEL ( SERMEC)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Noviembre- diciembre 2012: Ejecutiva call center Falabella (SERTEL)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Febrero- noviembre 2013: Agendamiento horas médicas clínica santa maría (OPTUS)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Marzo 2014- enero 2016: Mesa de ayuda proveedor Chilecompra (MÁS CERCA)   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Marzo 2016: Reponedor polifuncional Hiper Líder Nos (San Bernardo)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Abril 2016- Octubre 2018: Encargada sección juguetería Hiper Líder Nos (San Bernardo)       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Julio 2020- Agosto 2021:. Ejecutiva call Center registro civil, teletrabajo (Holdtech)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Disponibilidad inmediata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BÁRBARA NICOLE OLIVARES PEÑA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C.I. 16.571.464-4</w:t>
      </w:r>
    </w:p>
    <w:sectPr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ahom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</w:tabs>
      <w:spacing w:after="200" w:before="0" w:line="276" w:lineRule="auto"/>
      <w:ind w:left="0" w:right="0" w:firstLine="0"/>
      <w:jc w:val="center"/>
    </w:pPr>
    <w:rPr>
      <w:rFonts w:ascii="Tahoma" w:cs="Tahoma" w:eastAsia="Tahoma" w:hAnsi="Tahoma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08"/>
      </w:tabs>
      <w:spacing w:after="200" w:before="0" w:line="276" w:lineRule="auto"/>
      <w:ind w:left="0" w:right="0" w:firstLine="0"/>
      <w:jc w:val="both"/>
    </w:pPr>
    <w:rPr>
      <w:rFonts w:ascii="Tahoma" w:cs="Tahoma" w:eastAsia="Tahoma" w:hAnsi="Tahoma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