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9CC74" w14:textId="0A75A673" w:rsidR="00B46E23" w:rsidRDefault="00026990" w:rsidP="00026990">
      <w:pPr>
        <w:jc w:val="center"/>
      </w:pPr>
      <w:r>
        <w:rPr>
          <w:rFonts w:ascii="Times New Roman" w:eastAsia="Times New Roman" w:hAnsi="Times New Roman" w:cs="Times New Roman"/>
          <w:noProof/>
          <w:color w:val="000000"/>
          <w:sz w:val="20"/>
          <w:szCs w:val="20"/>
        </w:rPr>
        <w:drawing>
          <wp:inline distT="0" distB="0" distL="0" distR="0" wp14:anchorId="61D2EB25" wp14:editId="7393DC41">
            <wp:extent cx="2730799" cy="334022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30799" cy="3340227"/>
                    </a:xfrm>
                    <a:prstGeom prst="rect">
                      <a:avLst/>
                    </a:prstGeom>
                    <a:ln/>
                  </pic:spPr>
                </pic:pic>
              </a:graphicData>
            </a:graphic>
          </wp:inline>
        </w:drawing>
      </w:r>
    </w:p>
    <w:p w14:paraId="5E7F2E91" w14:textId="39A35271" w:rsidR="00026990" w:rsidRPr="00026990" w:rsidRDefault="00026990" w:rsidP="00026990">
      <w:pPr>
        <w:jc w:val="center"/>
        <w:rPr>
          <w:rFonts w:ascii="Arial" w:hAnsi="Arial" w:cs="Arial"/>
          <w:b/>
          <w:bCs/>
          <w:sz w:val="24"/>
          <w:szCs w:val="24"/>
        </w:rPr>
      </w:pPr>
      <w:r w:rsidRPr="00026990">
        <w:rPr>
          <w:rFonts w:ascii="Arial" w:hAnsi="Arial" w:cs="Arial"/>
          <w:b/>
          <w:bCs/>
          <w:sz w:val="24"/>
          <w:szCs w:val="24"/>
        </w:rPr>
        <w:t>JAVIERA PAZ RAMIREZ PARRAGUEZ</w:t>
      </w:r>
    </w:p>
    <w:p w14:paraId="499E92BD" w14:textId="35F2B95C" w:rsidR="00026990" w:rsidRPr="00026990" w:rsidRDefault="00026990" w:rsidP="00026990">
      <w:pPr>
        <w:jc w:val="center"/>
        <w:rPr>
          <w:rFonts w:ascii="Arial" w:hAnsi="Arial" w:cs="Arial"/>
          <w:sz w:val="24"/>
          <w:szCs w:val="24"/>
        </w:rPr>
      </w:pPr>
      <w:r w:rsidRPr="00026990">
        <w:rPr>
          <w:rFonts w:ascii="Arial" w:hAnsi="Arial" w:cs="Arial"/>
          <w:sz w:val="24"/>
          <w:szCs w:val="24"/>
        </w:rPr>
        <w:t>19.173.017-8</w:t>
      </w:r>
    </w:p>
    <w:p w14:paraId="3BBDC993" w14:textId="6835D693" w:rsidR="00026990" w:rsidRPr="00026990" w:rsidRDefault="00026990" w:rsidP="00026990">
      <w:pPr>
        <w:jc w:val="center"/>
        <w:rPr>
          <w:rFonts w:ascii="Arial" w:hAnsi="Arial" w:cs="Arial"/>
          <w:sz w:val="24"/>
          <w:szCs w:val="24"/>
        </w:rPr>
      </w:pPr>
      <w:r w:rsidRPr="00026990">
        <w:rPr>
          <w:rFonts w:ascii="Arial" w:hAnsi="Arial" w:cs="Arial"/>
          <w:sz w:val="24"/>
          <w:szCs w:val="24"/>
        </w:rPr>
        <w:t>Estudiante de Técnico en Veterinaria y Producción Pecuaria</w:t>
      </w:r>
    </w:p>
    <w:p w14:paraId="7475A349" w14:textId="13ABCAD1" w:rsidR="00026990" w:rsidRPr="00026990" w:rsidRDefault="00026990" w:rsidP="00026990">
      <w:pPr>
        <w:jc w:val="center"/>
        <w:rPr>
          <w:rFonts w:ascii="Arial" w:hAnsi="Arial" w:cs="Arial"/>
          <w:sz w:val="24"/>
          <w:szCs w:val="24"/>
        </w:rPr>
      </w:pPr>
      <w:r w:rsidRPr="00026990">
        <w:rPr>
          <w:rFonts w:ascii="Arial" w:hAnsi="Arial" w:cs="Arial"/>
          <w:sz w:val="24"/>
          <w:szCs w:val="24"/>
        </w:rPr>
        <w:t>CFT – Santo Tomás</w:t>
      </w:r>
    </w:p>
    <w:p w14:paraId="4090763D" w14:textId="26062B94" w:rsidR="00026990" w:rsidRPr="00026990" w:rsidRDefault="00026990" w:rsidP="00026990">
      <w:pPr>
        <w:jc w:val="center"/>
        <w:rPr>
          <w:rFonts w:ascii="Arial" w:hAnsi="Arial" w:cs="Arial"/>
          <w:sz w:val="24"/>
          <w:szCs w:val="24"/>
        </w:rPr>
      </w:pPr>
      <w:r w:rsidRPr="00026990">
        <w:rPr>
          <w:rFonts w:ascii="Arial" w:hAnsi="Arial" w:cs="Arial"/>
          <w:sz w:val="24"/>
          <w:szCs w:val="24"/>
        </w:rPr>
        <w:t>(56) 977776849</w:t>
      </w:r>
    </w:p>
    <w:p w14:paraId="55C29080" w14:textId="554F6D73" w:rsidR="00026990" w:rsidRPr="00026990" w:rsidRDefault="00026990" w:rsidP="00026990">
      <w:pPr>
        <w:jc w:val="center"/>
        <w:rPr>
          <w:rFonts w:ascii="Arial" w:hAnsi="Arial" w:cs="Arial"/>
          <w:sz w:val="24"/>
          <w:szCs w:val="24"/>
        </w:rPr>
      </w:pPr>
      <w:hyperlink r:id="rId6" w:history="1">
        <w:r w:rsidRPr="00026990">
          <w:rPr>
            <w:rStyle w:val="Hipervnculo"/>
            <w:rFonts w:ascii="Arial" w:hAnsi="Arial" w:cs="Arial"/>
            <w:sz w:val="24"/>
            <w:szCs w:val="24"/>
          </w:rPr>
          <w:t>Javiera.ramirez95@gmail.com</w:t>
        </w:r>
      </w:hyperlink>
    </w:p>
    <w:p w14:paraId="5077A109" w14:textId="5EACB7F3" w:rsidR="00026990" w:rsidRPr="00026990" w:rsidRDefault="00026990" w:rsidP="00026990">
      <w:pPr>
        <w:jc w:val="both"/>
        <w:rPr>
          <w:rFonts w:ascii="Arial" w:hAnsi="Arial" w:cs="Arial"/>
          <w:b/>
          <w:bCs/>
          <w:sz w:val="24"/>
          <w:szCs w:val="24"/>
          <w:u w:val="single"/>
        </w:rPr>
      </w:pPr>
      <w:r w:rsidRPr="00026990">
        <w:rPr>
          <w:rFonts w:ascii="Arial" w:hAnsi="Arial" w:cs="Arial"/>
          <w:b/>
          <w:bCs/>
          <w:sz w:val="24"/>
          <w:szCs w:val="24"/>
          <w:u w:val="single"/>
        </w:rPr>
        <w:t>Antecedentes académicos</w:t>
      </w:r>
    </w:p>
    <w:p w14:paraId="4EBA39D0" w14:textId="77777777" w:rsidR="00026990" w:rsidRPr="003649D5" w:rsidRDefault="00026990" w:rsidP="00026990">
      <w:pPr>
        <w:jc w:val="both"/>
        <w:rPr>
          <w:rFonts w:ascii="Arial" w:hAnsi="Arial" w:cs="Arial"/>
          <w:b/>
          <w:bCs/>
          <w:i/>
          <w:iCs/>
          <w:sz w:val="24"/>
          <w:szCs w:val="24"/>
        </w:rPr>
      </w:pPr>
      <w:r w:rsidRPr="003649D5">
        <w:rPr>
          <w:rFonts w:ascii="Arial" w:hAnsi="Arial" w:cs="Arial"/>
          <w:b/>
          <w:bCs/>
          <w:i/>
          <w:iCs/>
          <w:sz w:val="24"/>
          <w:szCs w:val="24"/>
        </w:rPr>
        <w:t>Enseñanza básica</w:t>
      </w:r>
    </w:p>
    <w:p w14:paraId="579F4205" w14:textId="77777777" w:rsidR="00026990" w:rsidRPr="00026990" w:rsidRDefault="00026990" w:rsidP="00026990">
      <w:pPr>
        <w:jc w:val="both"/>
        <w:rPr>
          <w:rFonts w:ascii="Arial" w:hAnsi="Arial" w:cs="Arial"/>
          <w:sz w:val="24"/>
          <w:szCs w:val="24"/>
        </w:rPr>
      </w:pPr>
      <w:r w:rsidRPr="00026990">
        <w:rPr>
          <w:rFonts w:ascii="Arial" w:hAnsi="Arial" w:cs="Arial"/>
          <w:sz w:val="24"/>
          <w:szCs w:val="24"/>
        </w:rPr>
        <w:t>Años 2002-2009</w:t>
      </w:r>
      <w:r w:rsidRPr="00026990">
        <w:rPr>
          <w:rFonts w:ascii="Arial" w:hAnsi="Arial" w:cs="Arial"/>
          <w:sz w:val="24"/>
          <w:szCs w:val="24"/>
        </w:rPr>
        <w:tab/>
        <w:t>Completa</w:t>
      </w:r>
    </w:p>
    <w:p w14:paraId="13B48C51" w14:textId="77777777" w:rsidR="00026990" w:rsidRPr="00026990" w:rsidRDefault="00026990" w:rsidP="00026990">
      <w:pPr>
        <w:jc w:val="both"/>
        <w:rPr>
          <w:rFonts w:ascii="Arial" w:hAnsi="Arial" w:cs="Arial"/>
          <w:sz w:val="24"/>
          <w:szCs w:val="24"/>
        </w:rPr>
      </w:pPr>
    </w:p>
    <w:p w14:paraId="1077B261" w14:textId="77777777" w:rsidR="00026990" w:rsidRPr="003649D5" w:rsidRDefault="00026990" w:rsidP="00026990">
      <w:pPr>
        <w:jc w:val="both"/>
        <w:rPr>
          <w:rFonts w:ascii="Arial" w:hAnsi="Arial" w:cs="Arial"/>
          <w:b/>
          <w:bCs/>
          <w:i/>
          <w:iCs/>
          <w:sz w:val="24"/>
          <w:szCs w:val="24"/>
        </w:rPr>
      </w:pPr>
      <w:r w:rsidRPr="003649D5">
        <w:rPr>
          <w:rFonts w:ascii="Arial" w:hAnsi="Arial" w:cs="Arial"/>
          <w:b/>
          <w:bCs/>
          <w:i/>
          <w:iCs/>
          <w:sz w:val="24"/>
          <w:szCs w:val="24"/>
        </w:rPr>
        <w:t>Enseñanza Media</w:t>
      </w:r>
    </w:p>
    <w:p w14:paraId="1C50AA03" w14:textId="77777777" w:rsidR="00026990" w:rsidRPr="00026990" w:rsidRDefault="00026990" w:rsidP="00026990">
      <w:pPr>
        <w:jc w:val="both"/>
        <w:rPr>
          <w:rFonts w:ascii="Arial" w:hAnsi="Arial" w:cs="Arial"/>
          <w:sz w:val="24"/>
          <w:szCs w:val="24"/>
        </w:rPr>
      </w:pPr>
      <w:r w:rsidRPr="00026990">
        <w:rPr>
          <w:rFonts w:ascii="Arial" w:hAnsi="Arial" w:cs="Arial"/>
          <w:sz w:val="24"/>
          <w:szCs w:val="24"/>
        </w:rPr>
        <w:t>Años 2010-2013</w:t>
      </w:r>
      <w:r w:rsidRPr="00026990">
        <w:rPr>
          <w:rFonts w:ascii="Arial" w:hAnsi="Arial" w:cs="Arial"/>
          <w:sz w:val="24"/>
          <w:szCs w:val="24"/>
        </w:rPr>
        <w:tab/>
        <w:t>Completa</w:t>
      </w:r>
    </w:p>
    <w:p w14:paraId="5D9700B1" w14:textId="77777777" w:rsidR="00026990" w:rsidRPr="00026990" w:rsidRDefault="00026990" w:rsidP="00026990">
      <w:pPr>
        <w:jc w:val="both"/>
        <w:rPr>
          <w:rFonts w:ascii="Arial" w:hAnsi="Arial" w:cs="Arial"/>
          <w:sz w:val="24"/>
          <w:szCs w:val="24"/>
        </w:rPr>
      </w:pPr>
    </w:p>
    <w:p w14:paraId="05026AB5" w14:textId="77777777" w:rsidR="00026990" w:rsidRPr="003649D5" w:rsidRDefault="00026990" w:rsidP="00026990">
      <w:pPr>
        <w:jc w:val="both"/>
        <w:rPr>
          <w:rFonts w:ascii="Arial" w:hAnsi="Arial" w:cs="Arial"/>
          <w:b/>
          <w:bCs/>
          <w:i/>
          <w:iCs/>
          <w:sz w:val="24"/>
          <w:szCs w:val="24"/>
        </w:rPr>
      </w:pPr>
      <w:r w:rsidRPr="003649D5">
        <w:rPr>
          <w:rFonts w:ascii="Arial" w:hAnsi="Arial" w:cs="Arial"/>
          <w:b/>
          <w:bCs/>
          <w:i/>
          <w:iCs/>
          <w:sz w:val="24"/>
          <w:szCs w:val="24"/>
        </w:rPr>
        <w:t>Enseñanza superior</w:t>
      </w:r>
    </w:p>
    <w:p w14:paraId="3150EFB9" w14:textId="77777777" w:rsidR="00026990" w:rsidRPr="00026990" w:rsidRDefault="00026990" w:rsidP="00026990">
      <w:pPr>
        <w:jc w:val="both"/>
        <w:rPr>
          <w:rFonts w:ascii="Arial" w:hAnsi="Arial" w:cs="Arial"/>
          <w:sz w:val="24"/>
          <w:szCs w:val="24"/>
        </w:rPr>
      </w:pPr>
      <w:r w:rsidRPr="00026990">
        <w:rPr>
          <w:rFonts w:ascii="Arial" w:hAnsi="Arial" w:cs="Arial"/>
          <w:sz w:val="24"/>
          <w:szCs w:val="24"/>
        </w:rPr>
        <w:t>Año 2015-2017</w:t>
      </w:r>
      <w:r w:rsidRPr="00026990">
        <w:rPr>
          <w:rFonts w:ascii="Arial" w:hAnsi="Arial" w:cs="Arial"/>
          <w:sz w:val="24"/>
          <w:szCs w:val="24"/>
        </w:rPr>
        <w:tab/>
        <w:t>Incompleta, estudiante Medicina Veterinaria, U. Mayor</w:t>
      </w:r>
    </w:p>
    <w:p w14:paraId="2319D958" w14:textId="4A615989" w:rsidR="00026990" w:rsidRDefault="00026990" w:rsidP="00026990">
      <w:pPr>
        <w:jc w:val="both"/>
        <w:rPr>
          <w:rFonts w:ascii="Arial" w:hAnsi="Arial" w:cs="Arial"/>
          <w:sz w:val="24"/>
          <w:szCs w:val="24"/>
        </w:rPr>
      </w:pPr>
      <w:r w:rsidRPr="00026990">
        <w:rPr>
          <w:rFonts w:ascii="Arial" w:hAnsi="Arial" w:cs="Arial"/>
          <w:sz w:val="24"/>
          <w:szCs w:val="24"/>
        </w:rPr>
        <w:t>Año 2020</w:t>
      </w:r>
      <w:r w:rsidRPr="00026990">
        <w:rPr>
          <w:rFonts w:ascii="Arial" w:hAnsi="Arial" w:cs="Arial"/>
          <w:sz w:val="24"/>
          <w:szCs w:val="24"/>
        </w:rPr>
        <w:tab/>
      </w:r>
      <w:r w:rsidR="00D005FE">
        <w:rPr>
          <w:rFonts w:ascii="Arial" w:hAnsi="Arial" w:cs="Arial"/>
          <w:sz w:val="24"/>
          <w:szCs w:val="24"/>
        </w:rPr>
        <w:tab/>
      </w:r>
      <w:r w:rsidRPr="00026990">
        <w:rPr>
          <w:rFonts w:ascii="Arial" w:hAnsi="Arial" w:cs="Arial"/>
          <w:sz w:val="24"/>
          <w:szCs w:val="24"/>
        </w:rPr>
        <w:t xml:space="preserve">Actual estudiante Técnico en Veterinaria y Producción Pecuaria – CFT Santo Tomás  </w:t>
      </w:r>
    </w:p>
    <w:p w14:paraId="3929E82E" w14:textId="77777777" w:rsidR="00D005FE" w:rsidRPr="00D005FE" w:rsidRDefault="00D005FE" w:rsidP="00D005FE">
      <w:pPr>
        <w:jc w:val="both"/>
        <w:rPr>
          <w:rFonts w:ascii="Arial" w:hAnsi="Arial" w:cs="Arial"/>
          <w:b/>
          <w:bCs/>
          <w:sz w:val="24"/>
          <w:szCs w:val="24"/>
          <w:u w:val="single"/>
        </w:rPr>
      </w:pPr>
      <w:r w:rsidRPr="00D005FE">
        <w:rPr>
          <w:rFonts w:ascii="Arial" w:hAnsi="Arial" w:cs="Arial"/>
          <w:b/>
          <w:bCs/>
          <w:sz w:val="24"/>
          <w:szCs w:val="24"/>
          <w:u w:val="single"/>
        </w:rPr>
        <w:lastRenderedPageBreak/>
        <w:t>Formación Complementaria</w:t>
      </w:r>
    </w:p>
    <w:p w14:paraId="475E1BAA" w14:textId="7DA45A0B" w:rsidR="00D005FE" w:rsidRPr="00D005FE" w:rsidRDefault="00D005FE" w:rsidP="00D005FE">
      <w:pPr>
        <w:pStyle w:val="Prrafodelista"/>
        <w:numPr>
          <w:ilvl w:val="0"/>
          <w:numId w:val="1"/>
        </w:numPr>
        <w:jc w:val="both"/>
        <w:rPr>
          <w:rFonts w:ascii="Arial" w:hAnsi="Arial" w:cs="Arial"/>
          <w:sz w:val="24"/>
          <w:szCs w:val="24"/>
        </w:rPr>
      </w:pPr>
      <w:r w:rsidRPr="00D005FE">
        <w:rPr>
          <w:rFonts w:ascii="Arial" w:hAnsi="Arial" w:cs="Arial"/>
          <w:sz w:val="24"/>
          <w:szCs w:val="24"/>
        </w:rPr>
        <w:t xml:space="preserve">Peluquería canina en Centro </w:t>
      </w:r>
      <w:proofErr w:type="spellStart"/>
      <w:r w:rsidRPr="00D005FE">
        <w:rPr>
          <w:rFonts w:ascii="Arial" w:hAnsi="Arial" w:cs="Arial"/>
          <w:sz w:val="24"/>
          <w:szCs w:val="24"/>
        </w:rPr>
        <w:t>Nur</w:t>
      </w:r>
      <w:proofErr w:type="spellEnd"/>
      <w:r w:rsidRPr="00D005FE">
        <w:rPr>
          <w:rFonts w:ascii="Arial" w:hAnsi="Arial" w:cs="Arial"/>
          <w:sz w:val="24"/>
          <w:szCs w:val="24"/>
        </w:rPr>
        <w:t xml:space="preserve"> </w:t>
      </w:r>
      <w:proofErr w:type="spellStart"/>
      <w:r w:rsidRPr="00D005FE">
        <w:rPr>
          <w:rFonts w:ascii="Arial" w:hAnsi="Arial" w:cs="Arial"/>
          <w:sz w:val="24"/>
          <w:szCs w:val="24"/>
        </w:rPr>
        <w:t>Bahá’i</w:t>
      </w:r>
      <w:proofErr w:type="spellEnd"/>
    </w:p>
    <w:p w14:paraId="00582B38" w14:textId="3C11EA86" w:rsidR="00D005FE" w:rsidRPr="00D005FE" w:rsidRDefault="00D005FE" w:rsidP="00D005FE">
      <w:pPr>
        <w:pStyle w:val="Prrafodelista"/>
        <w:numPr>
          <w:ilvl w:val="0"/>
          <w:numId w:val="1"/>
        </w:numPr>
        <w:jc w:val="both"/>
        <w:rPr>
          <w:rFonts w:ascii="Arial" w:hAnsi="Arial" w:cs="Arial"/>
          <w:sz w:val="24"/>
          <w:szCs w:val="24"/>
        </w:rPr>
      </w:pPr>
      <w:r w:rsidRPr="00D005FE">
        <w:rPr>
          <w:rFonts w:ascii="Arial" w:hAnsi="Arial" w:cs="Arial"/>
          <w:sz w:val="24"/>
          <w:szCs w:val="24"/>
        </w:rPr>
        <w:t xml:space="preserve">Taller de Garzón, </w:t>
      </w:r>
      <w:proofErr w:type="spellStart"/>
      <w:r w:rsidRPr="00D005FE">
        <w:rPr>
          <w:rFonts w:ascii="Arial" w:hAnsi="Arial" w:cs="Arial"/>
          <w:sz w:val="24"/>
          <w:szCs w:val="24"/>
        </w:rPr>
        <w:t>banquetería</w:t>
      </w:r>
      <w:proofErr w:type="spellEnd"/>
      <w:r w:rsidRPr="00D005FE">
        <w:rPr>
          <w:rFonts w:ascii="Arial" w:hAnsi="Arial" w:cs="Arial"/>
          <w:sz w:val="24"/>
          <w:szCs w:val="24"/>
        </w:rPr>
        <w:t xml:space="preserve"> y montaje</w:t>
      </w:r>
    </w:p>
    <w:p w14:paraId="517EAA61" w14:textId="50723031" w:rsidR="00D005FE" w:rsidRPr="00D005FE" w:rsidRDefault="00D005FE" w:rsidP="00D005FE">
      <w:pPr>
        <w:pStyle w:val="Prrafodelista"/>
        <w:numPr>
          <w:ilvl w:val="0"/>
          <w:numId w:val="1"/>
        </w:numPr>
        <w:jc w:val="both"/>
        <w:rPr>
          <w:rFonts w:ascii="Arial" w:hAnsi="Arial" w:cs="Arial"/>
          <w:sz w:val="24"/>
          <w:szCs w:val="24"/>
        </w:rPr>
      </w:pPr>
      <w:r w:rsidRPr="00D005FE">
        <w:rPr>
          <w:rFonts w:ascii="Arial" w:hAnsi="Arial" w:cs="Arial"/>
          <w:sz w:val="24"/>
          <w:szCs w:val="24"/>
        </w:rPr>
        <w:t xml:space="preserve">Manejo de Software: Office (Excel, Word, </w:t>
      </w:r>
      <w:proofErr w:type="spellStart"/>
      <w:r w:rsidRPr="00D005FE">
        <w:rPr>
          <w:rFonts w:ascii="Arial" w:hAnsi="Arial" w:cs="Arial"/>
          <w:sz w:val="24"/>
          <w:szCs w:val="24"/>
        </w:rPr>
        <w:t>Power</w:t>
      </w:r>
      <w:proofErr w:type="spellEnd"/>
      <w:r w:rsidRPr="00D005FE">
        <w:rPr>
          <w:rFonts w:ascii="Arial" w:hAnsi="Arial" w:cs="Arial"/>
          <w:sz w:val="24"/>
          <w:szCs w:val="24"/>
        </w:rPr>
        <w:t xml:space="preserve"> Point, Outlook y Access) - nivel usuario.</w:t>
      </w:r>
    </w:p>
    <w:p w14:paraId="035B3D6F" w14:textId="3654D3B6" w:rsidR="00D005FE" w:rsidRPr="00D005FE" w:rsidRDefault="00D005FE" w:rsidP="00D005FE">
      <w:pPr>
        <w:pStyle w:val="Prrafodelista"/>
        <w:numPr>
          <w:ilvl w:val="0"/>
          <w:numId w:val="1"/>
        </w:numPr>
        <w:jc w:val="both"/>
        <w:rPr>
          <w:rFonts w:ascii="Arial" w:hAnsi="Arial" w:cs="Arial"/>
          <w:sz w:val="24"/>
          <w:szCs w:val="24"/>
        </w:rPr>
      </w:pPr>
      <w:r w:rsidRPr="00D005FE">
        <w:rPr>
          <w:rFonts w:ascii="Arial" w:hAnsi="Arial" w:cs="Arial"/>
          <w:sz w:val="24"/>
          <w:szCs w:val="24"/>
        </w:rPr>
        <w:t>Curso de capacitación “Manejo de Cajas y Detección de Circulantes falsificados”</w:t>
      </w:r>
    </w:p>
    <w:p w14:paraId="5E50864B" w14:textId="77777777" w:rsidR="00D005FE" w:rsidRPr="00D005FE" w:rsidRDefault="00D005FE" w:rsidP="00D005FE">
      <w:pPr>
        <w:jc w:val="both"/>
        <w:rPr>
          <w:rFonts w:ascii="Arial" w:hAnsi="Arial" w:cs="Arial"/>
          <w:sz w:val="24"/>
          <w:szCs w:val="24"/>
          <w:u w:val="single"/>
        </w:rPr>
      </w:pPr>
      <w:r w:rsidRPr="00D005FE">
        <w:rPr>
          <w:rFonts w:ascii="Arial" w:hAnsi="Arial" w:cs="Arial"/>
          <w:sz w:val="24"/>
          <w:szCs w:val="24"/>
          <w:u w:val="single"/>
        </w:rPr>
        <w:t>Conocimientos adquiridos:</w:t>
      </w:r>
    </w:p>
    <w:p w14:paraId="523CC336" w14:textId="77777777" w:rsidR="00D005FE" w:rsidRPr="00D005FE" w:rsidRDefault="00D005FE" w:rsidP="00D005FE">
      <w:pPr>
        <w:jc w:val="both"/>
        <w:rPr>
          <w:rFonts w:ascii="Arial" w:hAnsi="Arial" w:cs="Arial"/>
          <w:sz w:val="24"/>
          <w:szCs w:val="24"/>
        </w:rPr>
      </w:pPr>
      <w:r w:rsidRPr="00D005FE">
        <w:rPr>
          <w:rFonts w:ascii="Arial" w:hAnsi="Arial" w:cs="Arial"/>
          <w:sz w:val="24"/>
          <w:szCs w:val="24"/>
        </w:rPr>
        <w:t>1.</w:t>
      </w:r>
      <w:r w:rsidRPr="00D005FE">
        <w:rPr>
          <w:rFonts w:ascii="Arial" w:hAnsi="Arial" w:cs="Arial"/>
          <w:sz w:val="24"/>
          <w:szCs w:val="24"/>
        </w:rPr>
        <w:tab/>
        <w:t>Arqueo de caja y bóveda</w:t>
      </w:r>
    </w:p>
    <w:p w14:paraId="0019D1E7" w14:textId="77777777" w:rsidR="00D005FE" w:rsidRPr="00D005FE" w:rsidRDefault="00D005FE" w:rsidP="00D005FE">
      <w:pPr>
        <w:jc w:val="both"/>
        <w:rPr>
          <w:rFonts w:ascii="Arial" w:hAnsi="Arial" w:cs="Arial"/>
          <w:sz w:val="24"/>
          <w:szCs w:val="24"/>
        </w:rPr>
      </w:pPr>
      <w:r w:rsidRPr="00D005FE">
        <w:rPr>
          <w:rFonts w:ascii="Arial" w:hAnsi="Arial" w:cs="Arial"/>
          <w:sz w:val="24"/>
          <w:szCs w:val="24"/>
        </w:rPr>
        <w:t>2.</w:t>
      </w:r>
      <w:r w:rsidRPr="00D005FE">
        <w:rPr>
          <w:rFonts w:ascii="Arial" w:hAnsi="Arial" w:cs="Arial"/>
          <w:sz w:val="24"/>
          <w:szCs w:val="24"/>
        </w:rPr>
        <w:tab/>
        <w:t>Ley de cuentas corrientes Bancarias y cheque (Endoso E.T.D. y E.C.C.)</w:t>
      </w:r>
    </w:p>
    <w:p w14:paraId="799631E1" w14:textId="77777777" w:rsidR="00D005FE" w:rsidRPr="00D005FE" w:rsidRDefault="00D005FE" w:rsidP="00D005FE">
      <w:pPr>
        <w:jc w:val="both"/>
        <w:rPr>
          <w:rFonts w:ascii="Arial" w:hAnsi="Arial" w:cs="Arial"/>
          <w:sz w:val="24"/>
          <w:szCs w:val="24"/>
        </w:rPr>
      </w:pPr>
      <w:r w:rsidRPr="00D005FE">
        <w:rPr>
          <w:rFonts w:ascii="Arial" w:hAnsi="Arial" w:cs="Arial"/>
          <w:sz w:val="24"/>
          <w:szCs w:val="24"/>
        </w:rPr>
        <w:t>3.</w:t>
      </w:r>
      <w:r w:rsidRPr="00D005FE">
        <w:rPr>
          <w:rFonts w:ascii="Arial" w:hAnsi="Arial" w:cs="Arial"/>
          <w:sz w:val="24"/>
          <w:szCs w:val="24"/>
        </w:rPr>
        <w:tab/>
        <w:t>Formas de emitir un cheque: Al portador, a la orden y nominativo.</w:t>
      </w:r>
    </w:p>
    <w:p w14:paraId="12046FF7" w14:textId="77777777" w:rsidR="00D005FE" w:rsidRPr="00D005FE" w:rsidRDefault="00D005FE" w:rsidP="00D005FE">
      <w:pPr>
        <w:jc w:val="both"/>
        <w:rPr>
          <w:rFonts w:ascii="Arial" w:hAnsi="Arial" w:cs="Arial"/>
          <w:sz w:val="24"/>
          <w:szCs w:val="24"/>
        </w:rPr>
      </w:pPr>
      <w:r w:rsidRPr="00D005FE">
        <w:rPr>
          <w:rFonts w:ascii="Arial" w:hAnsi="Arial" w:cs="Arial"/>
          <w:sz w:val="24"/>
          <w:szCs w:val="24"/>
        </w:rPr>
        <w:t>4.</w:t>
      </w:r>
      <w:r w:rsidRPr="00D005FE">
        <w:rPr>
          <w:rFonts w:ascii="Arial" w:hAnsi="Arial" w:cs="Arial"/>
          <w:sz w:val="24"/>
          <w:szCs w:val="24"/>
        </w:rPr>
        <w:tab/>
        <w:t>Seguridad en el cheque: cruzado (especial y general)</w:t>
      </w:r>
    </w:p>
    <w:p w14:paraId="4F481525" w14:textId="77777777" w:rsidR="00D005FE" w:rsidRPr="00D005FE" w:rsidRDefault="00D005FE" w:rsidP="00D005FE">
      <w:pPr>
        <w:jc w:val="both"/>
        <w:rPr>
          <w:rFonts w:ascii="Arial" w:hAnsi="Arial" w:cs="Arial"/>
          <w:sz w:val="24"/>
          <w:szCs w:val="24"/>
        </w:rPr>
      </w:pPr>
      <w:r w:rsidRPr="00D005FE">
        <w:rPr>
          <w:rFonts w:ascii="Arial" w:hAnsi="Arial" w:cs="Arial"/>
          <w:sz w:val="24"/>
          <w:szCs w:val="24"/>
        </w:rPr>
        <w:t>5.</w:t>
      </w:r>
      <w:r w:rsidRPr="00D005FE">
        <w:rPr>
          <w:rFonts w:ascii="Arial" w:hAnsi="Arial" w:cs="Arial"/>
          <w:sz w:val="24"/>
          <w:szCs w:val="24"/>
        </w:rPr>
        <w:tab/>
        <w:t>Caducidad de un cheque (60 días, 90 días o 3 meses, dependiendo de la plaza de origen y giro)</w:t>
      </w:r>
    </w:p>
    <w:p w14:paraId="1B60120C" w14:textId="77777777" w:rsidR="00D005FE" w:rsidRPr="00D005FE" w:rsidRDefault="00D005FE" w:rsidP="00D005FE">
      <w:pPr>
        <w:jc w:val="both"/>
        <w:rPr>
          <w:rFonts w:ascii="Arial" w:hAnsi="Arial" w:cs="Arial"/>
          <w:sz w:val="24"/>
          <w:szCs w:val="24"/>
        </w:rPr>
      </w:pPr>
      <w:r w:rsidRPr="00D005FE">
        <w:rPr>
          <w:rFonts w:ascii="Arial" w:hAnsi="Arial" w:cs="Arial"/>
          <w:sz w:val="24"/>
          <w:szCs w:val="24"/>
        </w:rPr>
        <w:t>6.</w:t>
      </w:r>
      <w:r w:rsidRPr="00D005FE">
        <w:rPr>
          <w:rFonts w:ascii="Arial" w:hAnsi="Arial" w:cs="Arial"/>
          <w:sz w:val="24"/>
          <w:szCs w:val="24"/>
        </w:rPr>
        <w:tab/>
        <w:t>Documentos bancarios (Vale vista y Boleta de garantía)</w:t>
      </w:r>
    </w:p>
    <w:p w14:paraId="4FA11586" w14:textId="77777777" w:rsidR="00D005FE" w:rsidRPr="00D005FE" w:rsidRDefault="00D005FE" w:rsidP="00D005FE">
      <w:pPr>
        <w:jc w:val="both"/>
        <w:rPr>
          <w:rFonts w:ascii="Arial" w:hAnsi="Arial" w:cs="Arial"/>
          <w:sz w:val="24"/>
          <w:szCs w:val="24"/>
        </w:rPr>
      </w:pPr>
      <w:r w:rsidRPr="00D005FE">
        <w:rPr>
          <w:rFonts w:ascii="Arial" w:hAnsi="Arial" w:cs="Arial"/>
          <w:sz w:val="24"/>
          <w:szCs w:val="24"/>
        </w:rPr>
        <w:t>7.</w:t>
      </w:r>
      <w:r w:rsidRPr="00D005FE">
        <w:rPr>
          <w:rFonts w:ascii="Arial" w:hAnsi="Arial" w:cs="Arial"/>
          <w:sz w:val="24"/>
          <w:szCs w:val="24"/>
        </w:rPr>
        <w:tab/>
        <w:t>Papel moneda:</w:t>
      </w:r>
    </w:p>
    <w:p w14:paraId="71C3943D" w14:textId="77777777" w:rsidR="00D005FE" w:rsidRPr="00D005FE" w:rsidRDefault="00D005FE" w:rsidP="00D005FE">
      <w:pPr>
        <w:jc w:val="both"/>
        <w:rPr>
          <w:rFonts w:ascii="Arial" w:hAnsi="Arial" w:cs="Arial"/>
          <w:sz w:val="24"/>
          <w:szCs w:val="24"/>
        </w:rPr>
      </w:pPr>
      <w:r w:rsidRPr="00D005FE">
        <w:rPr>
          <w:rFonts w:ascii="Arial" w:hAnsi="Arial" w:cs="Arial"/>
          <w:sz w:val="24"/>
          <w:szCs w:val="24"/>
        </w:rPr>
        <w:t>-</w:t>
      </w:r>
      <w:r w:rsidRPr="00D005FE">
        <w:rPr>
          <w:rFonts w:ascii="Arial" w:hAnsi="Arial" w:cs="Arial"/>
          <w:sz w:val="24"/>
          <w:szCs w:val="24"/>
        </w:rPr>
        <w:tab/>
        <w:t>Peso: Emisión antigua y Bicentenaria, 25 medidas de seguridad</w:t>
      </w:r>
    </w:p>
    <w:p w14:paraId="771ACAD6" w14:textId="77777777" w:rsidR="00D005FE" w:rsidRPr="00D005FE" w:rsidRDefault="00D005FE" w:rsidP="00D005FE">
      <w:pPr>
        <w:jc w:val="both"/>
        <w:rPr>
          <w:rFonts w:ascii="Arial" w:hAnsi="Arial" w:cs="Arial"/>
          <w:sz w:val="24"/>
          <w:szCs w:val="24"/>
        </w:rPr>
      </w:pPr>
      <w:r w:rsidRPr="00D005FE">
        <w:rPr>
          <w:rFonts w:ascii="Arial" w:hAnsi="Arial" w:cs="Arial"/>
          <w:sz w:val="24"/>
          <w:szCs w:val="24"/>
        </w:rPr>
        <w:t>-</w:t>
      </w:r>
      <w:r w:rsidRPr="00D005FE">
        <w:rPr>
          <w:rFonts w:ascii="Arial" w:hAnsi="Arial" w:cs="Arial"/>
          <w:sz w:val="24"/>
          <w:szCs w:val="24"/>
        </w:rPr>
        <w:tab/>
        <w:t>Dólar: Emisión antigua 1996, nuevo color del dinero, sello antiguo Banco Reserva Federal, ello nuevo Reserva Federal, sello antiguo del Departamento del Tesoro, sello nuevo del Departamento del Tesoro, 20 medidas de seguridad.</w:t>
      </w:r>
    </w:p>
    <w:p w14:paraId="59E47C7C" w14:textId="77777777" w:rsidR="00D005FE" w:rsidRPr="00D005FE" w:rsidRDefault="00D005FE" w:rsidP="00D005FE">
      <w:pPr>
        <w:jc w:val="both"/>
        <w:rPr>
          <w:rFonts w:ascii="Arial" w:hAnsi="Arial" w:cs="Arial"/>
          <w:sz w:val="24"/>
          <w:szCs w:val="24"/>
        </w:rPr>
      </w:pPr>
      <w:r w:rsidRPr="00D005FE">
        <w:rPr>
          <w:rFonts w:ascii="Arial" w:hAnsi="Arial" w:cs="Arial"/>
          <w:sz w:val="24"/>
          <w:szCs w:val="24"/>
        </w:rPr>
        <w:t>-</w:t>
      </w:r>
      <w:r w:rsidRPr="00D005FE">
        <w:rPr>
          <w:rFonts w:ascii="Arial" w:hAnsi="Arial" w:cs="Arial"/>
          <w:sz w:val="24"/>
          <w:szCs w:val="24"/>
        </w:rPr>
        <w:tab/>
        <w:t>Euro: Aspectos generales, tales como medición y colores de cada uno de los billetes y 10 medidas de seguridad)</w:t>
      </w:r>
    </w:p>
    <w:p w14:paraId="2D888DEB" w14:textId="77777777" w:rsidR="00D005FE" w:rsidRPr="00D005FE" w:rsidRDefault="00D005FE" w:rsidP="00D005FE">
      <w:pPr>
        <w:jc w:val="both"/>
        <w:rPr>
          <w:rFonts w:ascii="Arial" w:hAnsi="Arial" w:cs="Arial"/>
          <w:sz w:val="24"/>
          <w:szCs w:val="24"/>
        </w:rPr>
      </w:pPr>
      <w:r w:rsidRPr="00D005FE">
        <w:rPr>
          <w:rFonts w:ascii="Arial" w:hAnsi="Arial" w:cs="Arial"/>
          <w:sz w:val="24"/>
          <w:szCs w:val="24"/>
        </w:rPr>
        <w:t>8.</w:t>
      </w:r>
      <w:r w:rsidRPr="00D005FE">
        <w:rPr>
          <w:rFonts w:ascii="Arial" w:hAnsi="Arial" w:cs="Arial"/>
          <w:sz w:val="24"/>
          <w:szCs w:val="24"/>
        </w:rPr>
        <w:tab/>
        <w:t>Importancia de prefijos del número de serie en los billetes</w:t>
      </w:r>
    </w:p>
    <w:p w14:paraId="6AB94749" w14:textId="77777777" w:rsidR="00D005FE" w:rsidRPr="00D005FE" w:rsidRDefault="00D005FE" w:rsidP="00D005FE">
      <w:pPr>
        <w:jc w:val="both"/>
        <w:rPr>
          <w:rFonts w:ascii="Arial" w:hAnsi="Arial" w:cs="Arial"/>
          <w:sz w:val="24"/>
          <w:szCs w:val="24"/>
        </w:rPr>
      </w:pPr>
      <w:r w:rsidRPr="00D005FE">
        <w:rPr>
          <w:rFonts w:ascii="Arial" w:hAnsi="Arial" w:cs="Arial"/>
          <w:sz w:val="24"/>
          <w:szCs w:val="24"/>
        </w:rPr>
        <w:t>9.</w:t>
      </w:r>
      <w:r w:rsidRPr="00D005FE">
        <w:rPr>
          <w:rFonts w:ascii="Arial" w:hAnsi="Arial" w:cs="Arial"/>
          <w:sz w:val="24"/>
          <w:szCs w:val="24"/>
        </w:rPr>
        <w:tab/>
        <w:t>Ubicación de las placas numéricas</w:t>
      </w:r>
    </w:p>
    <w:p w14:paraId="60F0B055" w14:textId="77777777" w:rsidR="00D005FE" w:rsidRPr="00D005FE" w:rsidRDefault="00D005FE" w:rsidP="00D005FE">
      <w:pPr>
        <w:jc w:val="both"/>
        <w:rPr>
          <w:rFonts w:ascii="Arial" w:hAnsi="Arial" w:cs="Arial"/>
          <w:sz w:val="24"/>
          <w:szCs w:val="24"/>
        </w:rPr>
      </w:pPr>
      <w:r w:rsidRPr="00D005FE">
        <w:rPr>
          <w:rFonts w:ascii="Arial" w:hAnsi="Arial" w:cs="Arial"/>
          <w:sz w:val="24"/>
          <w:szCs w:val="24"/>
        </w:rPr>
        <w:t>10.</w:t>
      </w:r>
      <w:r w:rsidRPr="00D005FE">
        <w:rPr>
          <w:rFonts w:ascii="Arial" w:hAnsi="Arial" w:cs="Arial"/>
          <w:sz w:val="24"/>
          <w:szCs w:val="24"/>
        </w:rPr>
        <w:tab/>
        <w:t xml:space="preserve">Sistema de impresión: Offset, tipografía y </w:t>
      </w:r>
      <w:proofErr w:type="spellStart"/>
      <w:r w:rsidRPr="00D005FE">
        <w:rPr>
          <w:rFonts w:ascii="Arial" w:hAnsi="Arial" w:cs="Arial"/>
          <w:sz w:val="24"/>
          <w:szCs w:val="24"/>
        </w:rPr>
        <w:t>ecoimpresión</w:t>
      </w:r>
      <w:proofErr w:type="spellEnd"/>
    </w:p>
    <w:p w14:paraId="0CA98D8A" w14:textId="77777777" w:rsidR="00D005FE" w:rsidRPr="00D005FE" w:rsidRDefault="00D005FE" w:rsidP="00D005FE">
      <w:pPr>
        <w:jc w:val="both"/>
        <w:rPr>
          <w:rFonts w:ascii="Arial" w:hAnsi="Arial" w:cs="Arial"/>
          <w:sz w:val="24"/>
          <w:szCs w:val="24"/>
        </w:rPr>
      </w:pPr>
      <w:r w:rsidRPr="00D005FE">
        <w:rPr>
          <w:rFonts w:ascii="Arial" w:hAnsi="Arial" w:cs="Arial"/>
          <w:sz w:val="24"/>
          <w:szCs w:val="24"/>
        </w:rPr>
        <w:t>11.</w:t>
      </w:r>
      <w:r w:rsidRPr="00D005FE">
        <w:rPr>
          <w:rFonts w:ascii="Arial" w:hAnsi="Arial" w:cs="Arial"/>
          <w:sz w:val="24"/>
          <w:szCs w:val="24"/>
        </w:rPr>
        <w:tab/>
        <w:t>Cuadratura manual de caja</w:t>
      </w:r>
    </w:p>
    <w:p w14:paraId="15BBA7DF" w14:textId="77777777" w:rsidR="0092769C" w:rsidRDefault="0092769C" w:rsidP="00D005FE">
      <w:pPr>
        <w:jc w:val="both"/>
        <w:rPr>
          <w:rFonts w:ascii="Arial" w:hAnsi="Arial" w:cs="Arial"/>
          <w:sz w:val="24"/>
          <w:szCs w:val="24"/>
        </w:rPr>
      </w:pPr>
    </w:p>
    <w:p w14:paraId="075FED4D" w14:textId="77777777" w:rsidR="0092769C" w:rsidRDefault="0092769C" w:rsidP="00D005FE">
      <w:pPr>
        <w:jc w:val="both"/>
        <w:rPr>
          <w:rFonts w:ascii="Arial" w:hAnsi="Arial" w:cs="Arial"/>
          <w:sz w:val="24"/>
          <w:szCs w:val="24"/>
        </w:rPr>
      </w:pPr>
    </w:p>
    <w:p w14:paraId="7B586A8A" w14:textId="77777777" w:rsidR="0092769C" w:rsidRDefault="0092769C" w:rsidP="00D005FE">
      <w:pPr>
        <w:jc w:val="both"/>
        <w:rPr>
          <w:rFonts w:ascii="Arial" w:hAnsi="Arial" w:cs="Arial"/>
          <w:sz w:val="24"/>
          <w:szCs w:val="24"/>
        </w:rPr>
      </w:pPr>
    </w:p>
    <w:p w14:paraId="2C32F544" w14:textId="77777777" w:rsidR="0092769C" w:rsidRDefault="0092769C" w:rsidP="00D005FE">
      <w:pPr>
        <w:jc w:val="both"/>
        <w:rPr>
          <w:rFonts w:ascii="Arial" w:hAnsi="Arial" w:cs="Arial"/>
          <w:sz w:val="24"/>
          <w:szCs w:val="24"/>
        </w:rPr>
      </w:pPr>
    </w:p>
    <w:p w14:paraId="7BD145D0" w14:textId="77777777" w:rsidR="0092769C" w:rsidRDefault="0092769C" w:rsidP="00D005FE">
      <w:pPr>
        <w:jc w:val="both"/>
        <w:rPr>
          <w:rFonts w:ascii="Arial" w:hAnsi="Arial" w:cs="Arial"/>
          <w:sz w:val="24"/>
          <w:szCs w:val="24"/>
        </w:rPr>
      </w:pPr>
    </w:p>
    <w:p w14:paraId="5C851FA5" w14:textId="39F80B2B" w:rsidR="00D005FE" w:rsidRPr="0092769C" w:rsidRDefault="00D005FE" w:rsidP="00D005FE">
      <w:pPr>
        <w:jc w:val="both"/>
        <w:rPr>
          <w:rFonts w:ascii="Arial" w:hAnsi="Arial" w:cs="Arial"/>
          <w:b/>
          <w:bCs/>
          <w:sz w:val="24"/>
          <w:szCs w:val="24"/>
          <w:u w:val="single"/>
        </w:rPr>
      </w:pPr>
      <w:r w:rsidRPr="0092769C">
        <w:rPr>
          <w:rFonts w:ascii="Arial" w:hAnsi="Arial" w:cs="Arial"/>
          <w:b/>
          <w:bCs/>
          <w:sz w:val="24"/>
          <w:szCs w:val="24"/>
          <w:u w:val="single"/>
        </w:rPr>
        <w:lastRenderedPageBreak/>
        <w:t>Antecedentes laborales</w:t>
      </w:r>
    </w:p>
    <w:p w14:paraId="7A1BE17E" w14:textId="77777777" w:rsidR="00D005FE" w:rsidRPr="00D005FE" w:rsidRDefault="00D005FE" w:rsidP="00D005FE">
      <w:pPr>
        <w:jc w:val="both"/>
        <w:rPr>
          <w:rFonts w:ascii="Arial" w:hAnsi="Arial" w:cs="Arial"/>
          <w:sz w:val="24"/>
          <w:szCs w:val="24"/>
        </w:rPr>
      </w:pPr>
    </w:p>
    <w:p w14:paraId="1AA695D6" w14:textId="77777777" w:rsidR="00D005FE" w:rsidRPr="00D005FE" w:rsidRDefault="00D005FE" w:rsidP="00D005FE">
      <w:pPr>
        <w:jc w:val="both"/>
        <w:rPr>
          <w:rFonts w:ascii="Arial" w:hAnsi="Arial" w:cs="Arial"/>
          <w:sz w:val="24"/>
          <w:szCs w:val="24"/>
        </w:rPr>
      </w:pPr>
      <w:r w:rsidRPr="0092769C">
        <w:rPr>
          <w:rFonts w:ascii="Arial" w:hAnsi="Arial" w:cs="Arial"/>
          <w:b/>
          <w:bCs/>
          <w:sz w:val="24"/>
          <w:szCs w:val="24"/>
        </w:rPr>
        <w:t>Año 2014</w:t>
      </w:r>
      <w:r w:rsidRPr="00D005FE">
        <w:rPr>
          <w:rFonts w:ascii="Arial" w:hAnsi="Arial" w:cs="Arial"/>
          <w:sz w:val="24"/>
          <w:szCs w:val="24"/>
        </w:rPr>
        <w:tab/>
        <w:t xml:space="preserve">Barquillera y cajera en </w:t>
      </w:r>
      <w:proofErr w:type="spellStart"/>
      <w:r w:rsidRPr="00D005FE">
        <w:rPr>
          <w:rFonts w:ascii="Arial" w:hAnsi="Arial" w:cs="Arial"/>
          <w:sz w:val="24"/>
          <w:szCs w:val="24"/>
        </w:rPr>
        <w:t>Gelatería</w:t>
      </w:r>
      <w:proofErr w:type="spellEnd"/>
      <w:r w:rsidRPr="00D005FE">
        <w:rPr>
          <w:rFonts w:ascii="Arial" w:hAnsi="Arial" w:cs="Arial"/>
          <w:sz w:val="24"/>
          <w:szCs w:val="24"/>
        </w:rPr>
        <w:t xml:space="preserve"> </w:t>
      </w:r>
      <w:proofErr w:type="spellStart"/>
      <w:r w:rsidRPr="00D005FE">
        <w:rPr>
          <w:rFonts w:ascii="Arial" w:hAnsi="Arial" w:cs="Arial"/>
          <w:sz w:val="24"/>
          <w:szCs w:val="24"/>
        </w:rPr>
        <w:t>Bravissimo</w:t>
      </w:r>
      <w:proofErr w:type="spellEnd"/>
    </w:p>
    <w:p w14:paraId="3A3C580C" w14:textId="77777777" w:rsidR="0092769C" w:rsidRPr="0092769C" w:rsidRDefault="00D005FE" w:rsidP="0092769C">
      <w:pPr>
        <w:pStyle w:val="Prrafodelista"/>
        <w:numPr>
          <w:ilvl w:val="0"/>
          <w:numId w:val="2"/>
        </w:numPr>
        <w:jc w:val="both"/>
        <w:rPr>
          <w:rFonts w:ascii="Arial" w:hAnsi="Arial" w:cs="Arial"/>
          <w:sz w:val="24"/>
          <w:szCs w:val="24"/>
        </w:rPr>
      </w:pPr>
      <w:r w:rsidRPr="0092769C">
        <w:rPr>
          <w:rFonts w:ascii="Arial" w:hAnsi="Arial" w:cs="Arial"/>
          <w:sz w:val="24"/>
          <w:szCs w:val="24"/>
        </w:rPr>
        <w:t>Manipulación de alimentos</w:t>
      </w:r>
    </w:p>
    <w:p w14:paraId="37005A60" w14:textId="0B49D1DB" w:rsidR="00D005FE" w:rsidRPr="0092769C" w:rsidRDefault="00D005FE" w:rsidP="0092769C">
      <w:pPr>
        <w:pStyle w:val="Prrafodelista"/>
        <w:numPr>
          <w:ilvl w:val="0"/>
          <w:numId w:val="2"/>
        </w:numPr>
        <w:jc w:val="both"/>
        <w:rPr>
          <w:rFonts w:ascii="Arial" w:hAnsi="Arial" w:cs="Arial"/>
          <w:sz w:val="24"/>
          <w:szCs w:val="24"/>
        </w:rPr>
      </w:pPr>
      <w:r w:rsidRPr="0092769C">
        <w:rPr>
          <w:rFonts w:ascii="Arial" w:hAnsi="Arial" w:cs="Arial"/>
          <w:sz w:val="24"/>
          <w:szCs w:val="24"/>
        </w:rPr>
        <w:t>Atención al cliente</w:t>
      </w:r>
    </w:p>
    <w:p w14:paraId="2397D7A3" w14:textId="09DC3AD2" w:rsidR="00D005FE" w:rsidRPr="0092769C" w:rsidRDefault="00D005FE" w:rsidP="0092769C">
      <w:pPr>
        <w:pStyle w:val="Prrafodelista"/>
        <w:numPr>
          <w:ilvl w:val="0"/>
          <w:numId w:val="2"/>
        </w:numPr>
        <w:jc w:val="both"/>
        <w:rPr>
          <w:rFonts w:ascii="Arial" w:hAnsi="Arial" w:cs="Arial"/>
          <w:sz w:val="24"/>
          <w:szCs w:val="24"/>
        </w:rPr>
      </w:pPr>
      <w:r w:rsidRPr="0092769C">
        <w:rPr>
          <w:rFonts w:ascii="Arial" w:hAnsi="Arial" w:cs="Arial"/>
          <w:sz w:val="24"/>
          <w:szCs w:val="24"/>
        </w:rPr>
        <w:t>Caja</w:t>
      </w:r>
    </w:p>
    <w:p w14:paraId="13385BFD" w14:textId="24FCC6BD" w:rsidR="00D005FE" w:rsidRPr="0092769C" w:rsidRDefault="00D005FE" w:rsidP="0092769C">
      <w:pPr>
        <w:pStyle w:val="Prrafodelista"/>
        <w:numPr>
          <w:ilvl w:val="0"/>
          <w:numId w:val="2"/>
        </w:numPr>
        <w:jc w:val="both"/>
        <w:rPr>
          <w:rFonts w:ascii="Arial" w:hAnsi="Arial" w:cs="Arial"/>
          <w:sz w:val="24"/>
          <w:szCs w:val="24"/>
        </w:rPr>
      </w:pPr>
      <w:r w:rsidRPr="0092769C">
        <w:rPr>
          <w:rFonts w:ascii="Arial" w:hAnsi="Arial" w:cs="Arial"/>
          <w:sz w:val="24"/>
          <w:szCs w:val="24"/>
        </w:rPr>
        <w:t>Ventas sugestivas y de sugestión al cliente</w:t>
      </w:r>
    </w:p>
    <w:p w14:paraId="3146B573" w14:textId="77777777" w:rsidR="00D005FE" w:rsidRPr="00D005FE" w:rsidRDefault="00D005FE" w:rsidP="00D005FE">
      <w:pPr>
        <w:jc w:val="both"/>
        <w:rPr>
          <w:rFonts w:ascii="Arial" w:hAnsi="Arial" w:cs="Arial"/>
          <w:sz w:val="24"/>
          <w:szCs w:val="24"/>
        </w:rPr>
      </w:pPr>
      <w:r w:rsidRPr="0092769C">
        <w:rPr>
          <w:rFonts w:ascii="Arial" w:hAnsi="Arial" w:cs="Arial"/>
          <w:b/>
          <w:bCs/>
          <w:sz w:val="24"/>
          <w:szCs w:val="24"/>
        </w:rPr>
        <w:t>Año 2015</w:t>
      </w:r>
      <w:r w:rsidRPr="00D005FE">
        <w:rPr>
          <w:rFonts w:ascii="Arial" w:hAnsi="Arial" w:cs="Arial"/>
          <w:sz w:val="24"/>
          <w:szCs w:val="24"/>
        </w:rPr>
        <w:tab/>
        <w:t>Inventario en accesorios electrónicos, PC PRINT</w:t>
      </w:r>
    </w:p>
    <w:p w14:paraId="00ABD93E" w14:textId="77777777" w:rsidR="00D005FE" w:rsidRPr="00D005FE" w:rsidRDefault="00D005FE" w:rsidP="00D005FE">
      <w:pPr>
        <w:jc w:val="both"/>
        <w:rPr>
          <w:rFonts w:ascii="Arial" w:hAnsi="Arial" w:cs="Arial"/>
          <w:sz w:val="24"/>
          <w:szCs w:val="24"/>
        </w:rPr>
      </w:pPr>
      <w:r w:rsidRPr="0092769C">
        <w:rPr>
          <w:rFonts w:ascii="Arial" w:hAnsi="Arial" w:cs="Arial"/>
          <w:b/>
          <w:bCs/>
          <w:sz w:val="24"/>
          <w:szCs w:val="24"/>
        </w:rPr>
        <w:t>Año 2018</w:t>
      </w:r>
      <w:r w:rsidRPr="00D005FE">
        <w:rPr>
          <w:rFonts w:ascii="Arial" w:hAnsi="Arial" w:cs="Arial"/>
          <w:sz w:val="24"/>
          <w:szCs w:val="24"/>
        </w:rPr>
        <w:tab/>
        <w:t>Vendedora en Librería Sociedad Bíblica Chilena.</w:t>
      </w:r>
    </w:p>
    <w:p w14:paraId="5BB9D88B" w14:textId="3683E4F9" w:rsidR="00D005FE" w:rsidRPr="0092769C" w:rsidRDefault="00D005FE" w:rsidP="0092769C">
      <w:pPr>
        <w:pStyle w:val="Prrafodelista"/>
        <w:numPr>
          <w:ilvl w:val="0"/>
          <w:numId w:val="3"/>
        </w:numPr>
        <w:jc w:val="both"/>
        <w:rPr>
          <w:rFonts w:ascii="Arial" w:hAnsi="Arial" w:cs="Arial"/>
          <w:sz w:val="24"/>
          <w:szCs w:val="24"/>
        </w:rPr>
      </w:pPr>
      <w:r w:rsidRPr="0092769C">
        <w:rPr>
          <w:rFonts w:ascii="Arial" w:hAnsi="Arial" w:cs="Arial"/>
          <w:sz w:val="24"/>
          <w:szCs w:val="24"/>
        </w:rPr>
        <w:t>Atención al cliente</w:t>
      </w:r>
    </w:p>
    <w:p w14:paraId="03B52F1B" w14:textId="1113CF43" w:rsidR="00D005FE" w:rsidRPr="0092769C" w:rsidRDefault="00D005FE" w:rsidP="0092769C">
      <w:pPr>
        <w:pStyle w:val="Prrafodelista"/>
        <w:numPr>
          <w:ilvl w:val="0"/>
          <w:numId w:val="3"/>
        </w:numPr>
        <w:jc w:val="both"/>
        <w:rPr>
          <w:rFonts w:ascii="Arial" w:hAnsi="Arial" w:cs="Arial"/>
          <w:sz w:val="24"/>
          <w:szCs w:val="24"/>
        </w:rPr>
      </w:pPr>
      <w:r w:rsidRPr="0092769C">
        <w:rPr>
          <w:rFonts w:ascii="Arial" w:hAnsi="Arial" w:cs="Arial"/>
          <w:sz w:val="24"/>
          <w:szCs w:val="24"/>
        </w:rPr>
        <w:t>Venta sugestiva y de sugestión al cliente</w:t>
      </w:r>
    </w:p>
    <w:p w14:paraId="58DCDF3F" w14:textId="77777777" w:rsidR="00D005FE" w:rsidRPr="00D005FE" w:rsidRDefault="00D005FE" w:rsidP="00D005FE">
      <w:pPr>
        <w:jc w:val="both"/>
        <w:rPr>
          <w:rFonts w:ascii="Arial" w:hAnsi="Arial" w:cs="Arial"/>
          <w:sz w:val="24"/>
          <w:szCs w:val="24"/>
        </w:rPr>
      </w:pPr>
      <w:r w:rsidRPr="0092769C">
        <w:rPr>
          <w:rFonts w:ascii="Arial" w:hAnsi="Arial" w:cs="Arial"/>
          <w:b/>
          <w:bCs/>
          <w:sz w:val="24"/>
          <w:szCs w:val="24"/>
        </w:rPr>
        <w:t>Año 2018</w:t>
      </w:r>
      <w:r w:rsidRPr="00D005FE">
        <w:rPr>
          <w:rFonts w:ascii="Arial" w:hAnsi="Arial" w:cs="Arial"/>
          <w:sz w:val="24"/>
          <w:szCs w:val="24"/>
        </w:rPr>
        <w:tab/>
        <w:t>Vendedora en Rinconcito de campo.</w:t>
      </w:r>
    </w:p>
    <w:p w14:paraId="79821C46" w14:textId="77777777" w:rsidR="00D005FE" w:rsidRPr="00D005FE" w:rsidRDefault="00D005FE" w:rsidP="00D005FE">
      <w:pPr>
        <w:jc w:val="both"/>
        <w:rPr>
          <w:rFonts w:ascii="Arial" w:hAnsi="Arial" w:cs="Arial"/>
          <w:sz w:val="24"/>
          <w:szCs w:val="24"/>
        </w:rPr>
      </w:pPr>
      <w:r w:rsidRPr="0092769C">
        <w:rPr>
          <w:rFonts w:ascii="Arial" w:hAnsi="Arial" w:cs="Arial"/>
          <w:b/>
          <w:bCs/>
          <w:sz w:val="24"/>
          <w:szCs w:val="24"/>
        </w:rPr>
        <w:t>Año 2019</w:t>
      </w:r>
      <w:r w:rsidRPr="00D005FE">
        <w:rPr>
          <w:rFonts w:ascii="Arial" w:hAnsi="Arial" w:cs="Arial"/>
          <w:sz w:val="24"/>
          <w:szCs w:val="24"/>
        </w:rPr>
        <w:tab/>
        <w:t xml:space="preserve">Personal de equipo en Restaurantes </w:t>
      </w:r>
      <w:proofErr w:type="spellStart"/>
      <w:r w:rsidRPr="006414CC">
        <w:rPr>
          <w:rFonts w:ascii="Arial" w:hAnsi="Arial" w:cs="Arial"/>
          <w:i/>
          <w:iCs/>
          <w:sz w:val="24"/>
          <w:szCs w:val="24"/>
        </w:rPr>
        <w:t>Wendys</w:t>
      </w:r>
      <w:proofErr w:type="spellEnd"/>
    </w:p>
    <w:p w14:paraId="0F83921C" w14:textId="1C58F0DA" w:rsidR="00D005FE" w:rsidRPr="006414CC" w:rsidRDefault="00D005FE" w:rsidP="006414CC">
      <w:pPr>
        <w:pStyle w:val="Prrafodelista"/>
        <w:numPr>
          <w:ilvl w:val="0"/>
          <w:numId w:val="4"/>
        </w:numPr>
        <w:jc w:val="both"/>
        <w:rPr>
          <w:rFonts w:ascii="Arial" w:hAnsi="Arial" w:cs="Arial"/>
          <w:sz w:val="24"/>
          <w:szCs w:val="24"/>
        </w:rPr>
      </w:pPr>
      <w:r w:rsidRPr="006414CC">
        <w:rPr>
          <w:rFonts w:ascii="Arial" w:hAnsi="Arial" w:cs="Arial"/>
          <w:sz w:val="24"/>
          <w:szCs w:val="24"/>
        </w:rPr>
        <w:t>Manipulación de alimentos</w:t>
      </w:r>
    </w:p>
    <w:p w14:paraId="4588E635" w14:textId="35577A18" w:rsidR="00D005FE" w:rsidRPr="006414CC" w:rsidRDefault="00D005FE" w:rsidP="006414CC">
      <w:pPr>
        <w:pStyle w:val="Prrafodelista"/>
        <w:numPr>
          <w:ilvl w:val="0"/>
          <w:numId w:val="4"/>
        </w:numPr>
        <w:jc w:val="both"/>
        <w:rPr>
          <w:rFonts w:ascii="Arial" w:hAnsi="Arial" w:cs="Arial"/>
          <w:sz w:val="24"/>
          <w:szCs w:val="24"/>
        </w:rPr>
      </w:pPr>
      <w:r w:rsidRPr="006414CC">
        <w:rPr>
          <w:rFonts w:ascii="Arial" w:hAnsi="Arial" w:cs="Arial"/>
          <w:sz w:val="24"/>
          <w:szCs w:val="24"/>
        </w:rPr>
        <w:t>Atención al cliente</w:t>
      </w:r>
    </w:p>
    <w:p w14:paraId="2FF45546" w14:textId="5DABB4EA" w:rsidR="00D005FE" w:rsidRPr="006414CC" w:rsidRDefault="00D005FE" w:rsidP="006414CC">
      <w:pPr>
        <w:pStyle w:val="Prrafodelista"/>
        <w:numPr>
          <w:ilvl w:val="0"/>
          <w:numId w:val="4"/>
        </w:numPr>
        <w:jc w:val="both"/>
        <w:rPr>
          <w:rFonts w:ascii="Arial" w:hAnsi="Arial" w:cs="Arial"/>
          <w:sz w:val="24"/>
          <w:szCs w:val="24"/>
        </w:rPr>
      </w:pPr>
      <w:r w:rsidRPr="006414CC">
        <w:rPr>
          <w:rFonts w:ascii="Arial" w:hAnsi="Arial" w:cs="Arial"/>
          <w:sz w:val="24"/>
          <w:szCs w:val="24"/>
        </w:rPr>
        <w:t>Caja</w:t>
      </w:r>
    </w:p>
    <w:p w14:paraId="4B7825FC" w14:textId="3461A85E" w:rsidR="00D005FE" w:rsidRPr="006414CC" w:rsidRDefault="00D005FE" w:rsidP="006414CC">
      <w:pPr>
        <w:pStyle w:val="Prrafodelista"/>
        <w:numPr>
          <w:ilvl w:val="0"/>
          <w:numId w:val="4"/>
        </w:numPr>
        <w:jc w:val="both"/>
        <w:rPr>
          <w:rFonts w:ascii="Arial" w:hAnsi="Arial" w:cs="Arial"/>
          <w:sz w:val="24"/>
          <w:szCs w:val="24"/>
        </w:rPr>
      </w:pPr>
      <w:r w:rsidRPr="006414CC">
        <w:rPr>
          <w:rFonts w:ascii="Arial" w:hAnsi="Arial" w:cs="Arial"/>
          <w:sz w:val="24"/>
          <w:szCs w:val="24"/>
        </w:rPr>
        <w:t>Anfitriona</w:t>
      </w:r>
    </w:p>
    <w:p w14:paraId="1221BEBB" w14:textId="77777777" w:rsidR="00D005FE" w:rsidRPr="00D005FE" w:rsidRDefault="00D005FE" w:rsidP="00D005FE">
      <w:pPr>
        <w:jc w:val="both"/>
        <w:rPr>
          <w:rFonts w:ascii="Arial" w:hAnsi="Arial" w:cs="Arial"/>
          <w:sz w:val="24"/>
          <w:szCs w:val="24"/>
        </w:rPr>
      </w:pPr>
      <w:r w:rsidRPr="006414CC">
        <w:rPr>
          <w:rFonts w:ascii="Arial" w:hAnsi="Arial" w:cs="Arial"/>
          <w:b/>
          <w:bCs/>
          <w:sz w:val="24"/>
          <w:szCs w:val="24"/>
        </w:rPr>
        <w:t>Año 2019</w:t>
      </w:r>
      <w:r w:rsidRPr="00D005FE">
        <w:rPr>
          <w:rFonts w:ascii="Arial" w:hAnsi="Arial" w:cs="Arial"/>
          <w:sz w:val="24"/>
          <w:szCs w:val="24"/>
        </w:rPr>
        <w:tab/>
        <w:t xml:space="preserve">Personal de Peluquería canina en </w:t>
      </w:r>
      <w:proofErr w:type="spellStart"/>
      <w:r w:rsidRPr="006414CC">
        <w:rPr>
          <w:rFonts w:ascii="Arial" w:hAnsi="Arial" w:cs="Arial"/>
          <w:i/>
          <w:iCs/>
          <w:sz w:val="24"/>
          <w:szCs w:val="24"/>
        </w:rPr>
        <w:t>Pet</w:t>
      </w:r>
      <w:proofErr w:type="spellEnd"/>
      <w:r w:rsidRPr="006414CC">
        <w:rPr>
          <w:rFonts w:ascii="Arial" w:hAnsi="Arial" w:cs="Arial"/>
          <w:i/>
          <w:iCs/>
          <w:sz w:val="24"/>
          <w:szCs w:val="24"/>
        </w:rPr>
        <w:t xml:space="preserve"> </w:t>
      </w:r>
      <w:proofErr w:type="spellStart"/>
      <w:r w:rsidRPr="006414CC">
        <w:rPr>
          <w:rFonts w:ascii="Arial" w:hAnsi="Arial" w:cs="Arial"/>
          <w:i/>
          <w:iCs/>
          <w:sz w:val="24"/>
          <w:szCs w:val="24"/>
        </w:rPr>
        <w:t>Happy</w:t>
      </w:r>
      <w:proofErr w:type="spellEnd"/>
    </w:p>
    <w:p w14:paraId="6DF0BBFE" w14:textId="77777777" w:rsidR="00D005FE" w:rsidRPr="00D005FE" w:rsidRDefault="00D005FE" w:rsidP="00D005FE">
      <w:pPr>
        <w:jc w:val="both"/>
        <w:rPr>
          <w:rFonts w:ascii="Arial" w:hAnsi="Arial" w:cs="Arial"/>
          <w:sz w:val="24"/>
          <w:szCs w:val="24"/>
        </w:rPr>
      </w:pPr>
      <w:r w:rsidRPr="006414CC">
        <w:rPr>
          <w:rFonts w:ascii="Arial" w:hAnsi="Arial" w:cs="Arial"/>
          <w:b/>
          <w:bCs/>
          <w:sz w:val="24"/>
          <w:szCs w:val="24"/>
        </w:rPr>
        <w:t>Año 2020</w:t>
      </w:r>
      <w:r w:rsidRPr="00D005FE">
        <w:rPr>
          <w:rFonts w:ascii="Arial" w:hAnsi="Arial" w:cs="Arial"/>
          <w:sz w:val="24"/>
          <w:szCs w:val="24"/>
        </w:rPr>
        <w:tab/>
      </w:r>
      <w:proofErr w:type="spellStart"/>
      <w:r w:rsidRPr="00D005FE">
        <w:rPr>
          <w:rFonts w:ascii="Arial" w:hAnsi="Arial" w:cs="Arial"/>
          <w:sz w:val="24"/>
          <w:szCs w:val="24"/>
        </w:rPr>
        <w:t>Garzona</w:t>
      </w:r>
      <w:proofErr w:type="spellEnd"/>
      <w:r w:rsidRPr="00D005FE">
        <w:rPr>
          <w:rFonts w:ascii="Arial" w:hAnsi="Arial" w:cs="Arial"/>
          <w:sz w:val="24"/>
          <w:szCs w:val="24"/>
        </w:rPr>
        <w:t xml:space="preserve"> en Fuente de soda chilena </w:t>
      </w:r>
      <w:r w:rsidRPr="006414CC">
        <w:rPr>
          <w:rFonts w:ascii="Arial" w:hAnsi="Arial" w:cs="Arial"/>
          <w:i/>
          <w:iCs/>
          <w:sz w:val="24"/>
          <w:szCs w:val="24"/>
        </w:rPr>
        <w:t>Dominó</w:t>
      </w:r>
    </w:p>
    <w:p w14:paraId="042CFB3D" w14:textId="2E26AAA9" w:rsidR="00A735FB" w:rsidRPr="00A735FB" w:rsidRDefault="00D005FE" w:rsidP="00D005FE">
      <w:pPr>
        <w:jc w:val="both"/>
        <w:rPr>
          <w:rFonts w:ascii="Arial" w:hAnsi="Arial" w:cs="Arial"/>
          <w:i/>
          <w:iCs/>
          <w:sz w:val="24"/>
          <w:szCs w:val="24"/>
        </w:rPr>
      </w:pPr>
      <w:r w:rsidRPr="006414CC">
        <w:rPr>
          <w:rFonts w:ascii="Arial" w:hAnsi="Arial" w:cs="Arial"/>
          <w:b/>
          <w:bCs/>
          <w:sz w:val="24"/>
          <w:szCs w:val="24"/>
        </w:rPr>
        <w:t>Año 2020</w:t>
      </w:r>
      <w:r w:rsidRPr="00D005FE">
        <w:rPr>
          <w:rFonts w:ascii="Arial" w:hAnsi="Arial" w:cs="Arial"/>
          <w:sz w:val="24"/>
          <w:szCs w:val="24"/>
        </w:rPr>
        <w:tab/>
      </w:r>
      <w:proofErr w:type="spellStart"/>
      <w:r w:rsidRPr="00D005FE">
        <w:rPr>
          <w:rFonts w:ascii="Arial" w:hAnsi="Arial" w:cs="Arial"/>
          <w:sz w:val="24"/>
          <w:szCs w:val="24"/>
        </w:rPr>
        <w:t>Garzona</w:t>
      </w:r>
      <w:proofErr w:type="spellEnd"/>
      <w:r w:rsidRPr="00D005FE">
        <w:rPr>
          <w:rFonts w:ascii="Arial" w:hAnsi="Arial" w:cs="Arial"/>
          <w:sz w:val="24"/>
          <w:szCs w:val="24"/>
        </w:rPr>
        <w:t xml:space="preserve"> en </w:t>
      </w:r>
      <w:proofErr w:type="spellStart"/>
      <w:r w:rsidRPr="006414CC">
        <w:rPr>
          <w:rFonts w:ascii="Arial" w:hAnsi="Arial" w:cs="Arial"/>
          <w:i/>
          <w:iCs/>
          <w:sz w:val="24"/>
          <w:szCs w:val="24"/>
        </w:rPr>
        <w:t>Schopdog</w:t>
      </w:r>
      <w:proofErr w:type="spellEnd"/>
    </w:p>
    <w:p w14:paraId="48BF0492" w14:textId="77777777" w:rsidR="00D005FE" w:rsidRPr="00D005FE" w:rsidRDefault="00D005FE" w:rsidP="00D005FE">
      <w:pPr>
        <w:jc w:val="both"/>
        <w:rPr>
          <w:rFonts w:ascii="Arial" w:hAnsi="Arial" w:cs="Arial"/>
          <w:sz w:val="24"/>
          <w:szCs w:val="24"/>
        </w:rPr>
      </w:pPr>
    </w:p>
    <w:p w14:paraId="631F2CEE" w14:textId="77777777" w:rsidR="00D005FE" w:rsidRPr="009C66C4" w:rsidRDefault="00D005FE" w:rsidP="00D005FE">
      <w:pPr>
        <w:jc w:val="both"/>
        <w:rPr>
          <w:rFonts w:ascii="Arial" w:hAnsi="Arial" w:cs="Arial"/>
          <w:b/>
          <w:bCs/>
          <w:sz w:val="24"/>
          <w:szCs w:val="24"/>
          <w:u w:val="single"/>
        </w:rPr>
      </w:pPr>
      <w:r w:rsidRPr="009C66C4">
        <w:rPr>
          <w:rFonts w:ascii="Arial" w:hAnsi="Arial" w:cs="Arial"/>
          <w:b/>
          <w:bCs/>
          <w:sz w:val="24"/>
          <w:szCs w:val="24"/>
          <w:u w:val="single"/>
        </w:rPr>
        <w:t>Habilidades</w:t>
      </w:r>
    </w:p>
    <w:p w14:paraId="5AA4B760" w14:textId="173E3233" w:rsidR="00D005FE" w:rsidRPr="009C66C4" w:rsidRDefault="00D005FE" w:rsidP="009C66C4">
      <w:pPr>
        <w:pStyle w:val="Prrafodelista"/>
        <w:numPr>
          <w:ilvl w:val="0"/>
          <w:numId w:val="5"/>
        </w:numPr>
        <w:jc w:val="both"/>
        <w:rPr>
          <w:rFonts w:ascii="Arial" w:hAnsi="Arial" w:cs="Arial"/>
          <w:sz w:val="24"/>
          <w:szCs w:val="24"/>
        </w:rPr>
      </w:pPr>
      <w:r w:rsidRPr="009C66C4">
        <w:rPr>
          <w:rFonts w:ascii="Arial" w:hAnsi="Arial" w:cs="Arial"/>
          <w:sz w:val="24"/>
          <w:szCs w:val="24"/>
        </w:rPr>
        <w:t>Capacidad de trabajar en equipo</w:t>
      </w:r>
    </w:p>
    <w:p w14:paraId="7C1BC8B8" w14:textId="72177150" w:rsidR="00D005FE" w:rsidRPr="009C66C4" w:rsidRDefault="00D005FE" w:rsidP="009C66C4">
      <w:pPr>
        <w:pStyle w:val="Prrafodelista"/>
        <w:numPr>
          <w:ilvl w:val="0"/>
          <w:numId w:val="5"/>
        </w:numPr>
        <w:jc w:val="both"/>
        <w:rPr>
          <w:rFonts w:ascii="Arial" w:hAnsi="Arial" w:cs="Arial"/>
          <w:sz w:val="24"/>
          <w:szCs w:val="24"/>
        </w:rPr>
      </w:pPr>
      <w:r w:rsidRPr="009C66C4">
        <w:rPr>
          <w:rFonts w:ascii="Arial" w:hAnsi="Arial" w:cs="Arial"/>
          <w:sz w:val="24"/>
          <w:szCs w:val="24"/>
        </w:rPr>
        <w:t>Organizada y sistemática</w:t>
      </w:r>
    </w:p>
    <w:p w14:paraId="50F03BCB" w14:textId="5976D111" w:rsidR="00D005FE" w:rsidRPr="009C66C4" w:rsidRDefault="00D005FE" w:rsidP="009C66C4">
      <w:pPr>
        <w:pStyle w:val="Prrafodelista"/>
        <w:numPr>
          <w:ilvl w:val="0"/>
          <w:numId w:val="5"/>
        </w:numPr>
        <w:jc w:val="both"/>
        <w:rPr>
          <w:rFonts w:ascii="Arial" w:hAnsi="Arial" w:cs="Arial"/>
          <w:sz w:val="24"/>
          <w:szCs w:val="24"/>
        </w:rPr>
      </w:pPr>
      <w:r w:rsidRPr="009C66C4">
        <w:rPr>
          <w:rFonts w:ascii="Arial" w:hAnsi="Arial" w:cs="Arial"/>
          <w:sz w:val="24"/>
          <w:szCs w:val="24"/>
        </w:rPr>
        <w:t>Orientada a la atención al cliente y sentido de urgencia</w:t>
      </w:r>
    </w:p>
    <w:p w14:paraId="2B32CBD1" w14:textId="22CFFF0B" w:rsidR="00D005FE" w:rsidRPr="009C66C4" w:rsidRDefault="00D005FE" w:rsidP="009C66C4">
      <w:pPr>
        <w:pStyle w:val="Prrafodelista"/>
        <w:numPr>
          <w:ilvl w:val="0"/>
          <w:numId w:val="5"/>
        </w:numPr>
        <w:jc w:val="both"/>
        <w:rPr>
          <w:rFonts w:ascii="Arial" w:hAnsi="Arial" w:cs="Arial"/>
          <w:sz w:val="24"/>
          <w:szCs w:val="24"/>
        </w:rPr>
      </w:pPr>
      <w:r w:rsidRPr="009C66C4">
        <w:rPr>
          <w:rFonts w:ascii="Arial" w:hAnsi="Arial" w:cs="Arial"/>
          <w:sz w:val="24"/>
          <w:szCs w:val="24"/>
        </w:rPr>
        <w:t>Puntual</w:t>
      </w:r>
    </w:p>
    <w:p w14:paraId="56C1C812" w14:textId="3950BAC6" w:rsidR="00D005FE" w:rsidRPr="009C66C4" w:rsidRDefault="00D005FE" w:rsidP="009C66C4">
      <w:pPr>
        <w:pStyle w:val="Prrafodelista"/>
        <w:numPr>
          <w:ilvl w:val="0"/>
          <w:numId w:val="5"/>
        </w:numPr>
        <w:jc w:val="both"/>
        <w:rPr>
          <w:rFonts w:ascii="Arial" w:hAnsi="Arial" w:cs="Arial"/>
          <w:sz w:val="24"/>
          <w:szCs w:val="24"/>
        </w:rPr>
      </w:pPr>
      <w:r w:rsidRPr="009C66C4">
        <w:rPr>
          <w:rFonts w:ascii="Arial" w:hAnsi="Arial" w:cs="Arial"/>
          <w:sz w:val="24"/>
          <w:szCs w:val="24"/>
        </w:rPr>
        <w:t>Proactiva</w:t>
      </w:r>
    </w:p>
    <w:p w14:paraId="63254EC0" w14:textId="2573FBC1" w:rsidR="00D005FE" w:rsidRPr="009C66C4" w:rsidRDefault="00D005FE" w:rsidP="009C66C4">
      <w:pPr>
        <w:pStyle w:val="Prrafodelista"/>
        <w:numPr>
          <w:ilvl w:val="0"/>
          <w:numId w:val="5"/>
        </w:numPr>
        <w:jc w:val="both"/>
        <w:rPr>
          <w:rFonts w:ascii="Arial" w:hAnsi="Arial" w:cs="Arial"/>
          <w:sz w:val="24"/>
          <w:szCs w:val="24"/>
        </w:rPr>
      </w:pPr>
      <w:r w:rsidRPr="009C66C4">
        <w:rPr>
          <w:rFonts w:ascii="Arial" w:hAnsi="Arial" w:cs="Arial"/>
          <w:sz w:val="24"/>
          <w:szCs w:val="24"/>
        </w:rPr>
        <w:t>Responsable y eficiente</w:t>
      </w:r>
    </w:p>
    <w:p w14:paraId="294B1164" w14:textId="77777777" w:rsidR="00D005FE" w:rsidRPr="00D005FE" w:rsidRDefault="00D005FE" w:rsidP="00D005FE">
      <w:pPr>
        <w:jc w:val="both"/>
        <w:rPr>
          <w:rFonts w:ascii="Arial" w:hAnsi="Arial" w:cs="Arial"/>
          <w:sz w:val="24"/>
          <w:szCs w:val="24"/>
        </w:rPr>
      </w:pPr>
    </w:p>
    <w:p w14:paraId="13B4B1AB" w14:textId="0B080C44" w:rsidR="00D005FE" w:rsidRPr="009C66C4" w:rsidRDefault="00D005FE" w:rsidP="009C66C4">
      <w:pPr>
        <w:jc w:val="center"/>
        <w:rPr>
          <w:rFonts w:ascii="Arial" w:hAnsi="Arial" w:cs="Arial"/>
          <w:b/>
          <w:bCs/>
          <w:sz w:val="24"/>
          <w:szCs w:val="24"/>
        </w:rPr>
      </w:pPr>
      <w:r w:rsidRPr="009C66C4">
        <w:rPr>
          <w:rFonts w:ascii="Arial" w:hAnsi="Arial" w:cs="Arial"/>
          <w:b/>
          <w:bCs/>
          <w:sz w:val="24"/>
          <w:szCs w:val="24"/>
        </w:rPr>
        <w:t>DISPONIBILIDAD</w:t>
      </w:r>
      <w:r w:rsidR="009C66C4">
        <w:rPr>
          <w:rFonts w:ascii="Arial" w:hAnsi="Arial" w:cs="Arial"/>
          <w:b/>
          <w:bCs/>
          <w:sz w:val="24"/>
          <w:szCs w:val="24"/>
        </w:rPr>
        <w:t xml:space="preserve"> DESDE MARTES 12 OCTUBRE</w:t>
      </w:r>
    </w:p>
    <w:sectPr w:rsidR="00D005FE" w:rsidRPr="009C66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7306"/>
    <w:multiLevelType w:val="hybridMultilevel"/>
    <w:tmpl w:val="D7EAB6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1840295"/>
    <w:multiLevelType w:val="hybridMultilevel"/>
    <w:tmpl w:val="6BA054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D4A7BE1"/>
    <w:multiLevelType w:val="hybridMultilevel"/>
    <w:tmpl w:val="6B60B9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D8D76EF"/>
    <w:multiLevelType w:val="hybridMultilevel"/>
    <w:tmpl w:val="E34671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F491FD0"/>
    <w:multiLevelType w:val="hybridMultilevel"/>
    <w:tmpl w:val="70DC12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84"/>
    <w:rsid w:val="00026990"/>
    <w:rsid w:val="003649D5"/>
    <w:rsid w:val="003814E4"/>
    <w:rsid w:val="006414CC"/>
    <w:rsid w:val="0092769C"/>
    <w:rsid w:val="009C66C4"/>
    <w:rsid w:val="00A735FB"/>
    <w:rsid w:val="00A76C90"/>
    <w:rsid w:val="00D005FE"/>
    <w:rsid w:val="00F010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738F"/>
  <w15:chartTrackingRefBased/>
  <w15:docId w15:val="{7BB71C3B-6728-40B3-BA47-B417609F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26990"/>
    <w:rPr>
      <w:color w:val="0563C1" w:themeColor="hyperlink"/>
      <w:u w:val="single"/>
    </w:rPr>
  </w:style>
  <w:style w:type="character" w:styleId="Mencinsinresolver">
    <w:name w:val="Unresolved Mention"/>
    <w:basedOn w:val="Fuentedeprrafopredeter"/>
    <w:uiPriority w:val="99"/>
    <w:semiHidden/>
    <w:unhideWhenUsed/>
    <w:rsid w:val="00026990"/>
    <w:rPr>
      <w:color w:val="605E5C"/>
      <w:shd w:val="clear" w:color="auto" w:fill="E1DFDD"/>
    </w:rPr>
  </w:style>
  <w:style w:type="paragraph" w:styleId="Prrafodelista">
    <w:name w:val="List Paragraph"/>
    <w:basedOn w:val="Normal"/>
    <w:uiPriority w:val="34"/>
    <w:qFormat/>
    <w:rsid w:val="00D00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viera.ramirez95@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406</Words>
  <Characters>2239</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PAZ RAMIREZ PARRAGUEZ</dc:creator>
  <cp:keywords/>
  <dc:description/>
  <cp:lastModifiedBy>JAVIERA PAZ RAMIREZ PARRAGUEZ</cp:lastModifiedBy>
  <cp:revision>8</cp:revision>
  <dcterms:created xsi:type="dcterms:W3CDTF">2021-10-05T17:35:00Z</dcterms:created>
  <dcterms:modified xsi:type="dcterms:W3CDTF">2021-10-05T17:51:00Z</dcterms:modified>
</cp:coreProperties>
</file>