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CURRICULUM VITAE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Antecedentes personales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Nombre: Franchesca Alejandra Hurtado Moreno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Cédula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de identidad: 20.449.712-5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Fecha de nacimiento: 8 de agosto del 2000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Dirección: Riquelme 2261 block 6 dpto 10, comuna de San Ramón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Edad: 20 años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Estado civil: Soltera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Nacionalidad: Chilena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Teléfono: 920686073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Correo: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franchescahurtado235@gmail.com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Antecedentes académicos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Enseñanza básica completa( Poeta Neruda)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Enseñanza media en proceso 3° medio y 4to medio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Antecedentes laborales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Vendedora de ropa en persa Bio-bio 2018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Auxiliar de aseo 2019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Trabajadora en packing 2020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Bodegas falabella 2020-2021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Paris cencosud 2021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DISPONIBILIDAD INMEDIATA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Santiago, 05 de julio 2021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franchescahurtado235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