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5D14" w14:textId="3E63571F" w:rsidR="00DD3495" w:rsidRPr="00DD3495" w:rsidRDefault="00673F1C" w:rsidP="00673F1C">
      <w:pPr>
        <w:jc w:val="both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DD3495">
        <w:rPr>
          <w:rFonts w:ascii="Arial" w:hAnsi="Arial" w:cs="Arial"/>
          <w:color w:val="000000" w:themeColor="text1"/>
          <w:sz w:val="40"/>
          <w:szCs w:val="40"/>
          <w:u w:val="single"/>
        </w:rPr>
        <w:t>ANTECEDENTES PERSONALES</w:t>
      </w:r>
    </w:p>
    <w:p w14:paraId="04121635" w14:textId="29985958" w:rsidR="00DD3495" w:rsidRDefault="00DD3495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Nombre                                  Macarena alejandra catalan leal </w:t>
      </w:r>
    </w:p>
    <w:p w14:paraId="54A8464E" w14:textId="52ED0008" w:rsidR="00DD3495" w:rsidRDefault="00DD3495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R.U.T                                     21328090-2 </w:t>
      </w:r>
    </w:p>
    <w:p w14:paraId="69271A01" w14:textId="69437524" w:rsidR="00DD3495" w:rsidRDefault="00DD3495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Fecha de nacimiento             </w:t>
      </w:r>
      <w:r w:rsidR="005C7A42">
        <w:rPr>
          <w:rFonts w:ascii="Arial" w:hAnsi="Arial" w:cs="Arial"/>
          <w:color w:val="000000" w:themeColor="text1"/>
          <w:sz w:val="24"/>
          <w:szCs w:val="24"/>
        </w:rPr>
        <w:t>24 de junio del 2003</w:t>
      </w:r>
    </w:p>
    <w:p w14:paraId="09CC8F80" w14:textId="5BF1CB15" w:rsidR="00DD3495" w:rsidRDefault="0096089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Nacionalidad                          Chilena</w:t>
      </w:r>
    </w:p>
    <w:p w14:paraId="1F6D03D5" w14:textId="6608B8C5" w:rsidR="00960892" w:rsidRDefault="0096089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Estado civil                             Soltera</w:t>
      </w:r>
    </w:p>
    <w:p w14:paraId="4E7706C9" w14:textId="77A55D17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Direccion                                Los limones 779 huechuraba</w:t>
      </w:r>
    </w:p>
    <w:p w14:paraId="7536D975" w14:textId="1EFF8462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Fonos                                     936982016</w:t>
      </w:r>
    </w:p>
    <w:p w14:paraId="4B866071" w14:textId="72BD9C2B" w:rsidR="005C7A42" w:rsidRDefault="005C7A42" w:rsidP="00673F1C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F1D229E" w14:textId="45DBADD6" w:rsidR="005C7A42" w:rsidRDefault="005C7A42" w:rsidP="00673F1C">
      <w:pPr>
        <w:jc w:val="both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5C7A42">
        <w:rPr>
          <w:rFonts w:ascii="Arial" w:hAnsi="Arial" w:cs="Arial"/>
          <w:color w:val="000000" w:themeColor="text1"/>
          <w:sz w:val="40"/>
          <w:szCs w:val="40"/>
          <w:u w:val="single"/>
        </w:rPr>
        <w:t>ANTECEDENTES ACADEMICOS</w:t>
      </w:r>
    </w:p>
    <w:p w14:paraId="7D5B8AA3" w14:textId="3BE29BB5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7F7C3868" w14:textId="762C97DB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7A42">
        <w:rPr>
          <w:rFonts w:ascii="Arial" w:hAnsi="Arial" w:cs="Arial"/>
          <w:color w:val="000000" w:themeColor="text1"/>
          <w:sz w:val="24"/>
          <w:szCs w:val="24"/>
        </w:rPr>
        <w:t xml:space="preserve">Enseñanza básica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Completa.</w:t>
      </w:r>
    </w:p>
    <w:p w14:paraId="266E8AE2" w14:textId="026FCCF6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Colegio santa teresa de jesus de los andes</w:t>
      </w:r>
    </w:p>
    <w:p w14:paraId="1616A401" w14:textId="08F9EE7F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Enseñanza media                  Curs</w:t>
      </w:r>
      <w:r w:rsidR="00485395">
        <w:rPr>
          <w:rFonts w:ascii="Arial" w:hAnsi="Arial" w:cs="Arial"/>
          <w:color w:val="000000" w:themeColor="text1"/>
          <w:sz w:val="24"/>
          <w:szCs w:val="24"/>
        </w:rPr>
        <w:t xml:space="preserve">ando enseñanza media online </w:t>
      </w:r>
    </w:p>
    <w:p w14:paraId="773F355B" w14:textId="285164BF" w:rsidR="00485395" w:rsidRDefault="00485395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Escuela las americas.</w:t>
      </w:r>
    </w:p>
    <w:p w14:paraId="31A5A4FD" w14:textId="3AB759D9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FEAECD" w14:textId="1384C791" w:rsidR="005C7A42" w:rsidRDefault="005C7A42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E8B807" w14:textId="362C7408" w:rsidR="005C7A42" w:rsidRDefault="005C7A42" w:rsidP="00673F1C">
      <w:pPr>
        <w:jc w:val="both"/>
        <w:rPr>
          <w:rFonts w:ascii="Arial" w:hAnsi="Arial" w:cs="Arial"/>
          <w:color w:val="000000" w:themeColor="text1"/>
          <w:sz w:val="40"/>
          <w:szCs w:val="40"/>
          <w:u w:val="thick"/>
        </w:rPr>
      </w:pPr>
      <w:r>
        <w:rPr>
          <w:rFonts w:ascii="Arial" w:hAnsi="Arial" w:cs="Arial"/>
          <w:color w:val="000000" w:themeColor="text1"/>
          <w:sz w:val="40"/>
          <w:szCs w:val="40"/>
          <w:u w:val="thick"/>
        </w:rPr>
        <w:t>ANTECEDENTES LABORALES</w:t>
      </w:r>
    </w:p>
    <w:p w14:paraId="626C1C70" w14:textId="6736CCC2" w:rsidR="005C7A42" w:rsidRDefault="005024E1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Venta en tienda nostalgic durante dos meses</w:t>
      </w:r>
    </w:p>
    <w:p w14:paraId="331E6231" w14:textId="05C8170A" w:rsidR="00D652E7" w:rsidRPr="005C7A42" w:rsidRDefault="00D652E7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Disponibilidad inmediata.</w:t>
      </w:r>
    </w:p>
    <w:p w14:paraId="388A66B8" w14:textId="70CB6F12" w:rsidR="005C7A42" w:rsidRDefault="00D652E7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Santiago 2021</w:t>
      </w:r>
    </w:p>
    <w:p w14:paraId="4770F196" w14:textId="77777777" w:rsidR="00E639BE" w:rsidRPr="005C7A42" w:rsidRDefault="00E639BE" w:rsidP="00673F1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639BE" w:rsidRPr="005C7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1C"/>
    <w:rsid w:val="00485395"/>
    <w:rsid w:val="005024E1"/>
    <w:rsid w:val="005C7A42"/>
    <w:rsid w:val="00673F1C"/>
    <w:rsid w:val="00960892"/>
    <w:rsid w:val="00C319CB"/>
    <w:rsid w:val="00C44024"/>
    <w:rsid w:val="00D5633E"/>
    <w:rsid w:val="00D652E7"/>
    <w:rsid w:val="00DD3495"/>
    <w:rsid w:val="00E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241F"/>
  <w15:chartTrackingRefBased/>
  <w15:docId w15:val="{5B7E37C8-3208-4C9E-A5ED-AF72E32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FF698-5FDE-4129-BB5D-6500527E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 catalan</dc:creator>
  <cp:keywords/>
  <dc:description/>
  <cp:lastModifiedBy>maca catalan</cp:lastModifiedBy>
  <cp:revision>3</cp:revision>
  <dcterms:created xsi:type="dcterms:W3CDTF">2021-08-26T18:52:00Z</dcterms:created>
  <dcterms:modified xsi:type="dcterms:W3CDTF">2021-10-31T18:39:00Z</dcterms:modified>
</cp:coreProperties>
</file>