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2060"/>
          <w:sz w:val="72"/>
          <w:szCs w:val="72"/>
        </w:rPr>
      </w:pPr>
      <w:r w:rsidDel="00000000" w:rsidR="00000000" w:rsidRPr="00000000">
        <w:rPr>
          <w:color w:val="002060"/>
          <w:sz w:val="72"/>
          <w:szCs w:val="72"/>
          <w:rtl w:val="0"/>
        </w:rPr>
        <w:t xml:space="preserve">Brenda Natalia Murden Caceres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Héroe Eduardo Aranís #3522, 8420000, Santiago de Chile, RM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32"/>
          <w:szCs w:val="32"/>
          <w:u w:val="none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+569 96765055  </w:t>
      </w:r>
      <w:hyperlink r:id="rId6">
        <w:r w:rsidDel="00000000" w:rsidR="00000000" w:rsidRPr="00000000">
          <w:rPr>
            <w:color w:val="000000"/>
            <w:sz w:val="32"/>
            <w:szCs w:val="32"/>
            <w:u w:val="none"/>
            <w:rtl w:val="0"/>
          </w:rPr>
          <w:t xml:space="preserve">brenda.murden.caceres@gmail.com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u w:val="none"/>
          <w:rtl w:val="0"/>
        </w:rPr>
        <w:t xml:space="preserve">Rut: 21271428-3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2060"/>
          <w:sz w:val="44"/>
          <w:szCs w:val="44"/>
        </w:rPr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Presentación</w:t>
      </w:r>
    </w:p>
    <w:p w:rsidR="00000000" w:rsidDel="00000000" w:rsidP="00000000" w:rsidRDefault="00000000" w:rsidRPr="00000000" w14:paraId="00000007">
      <w:pPr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Estudiante de enseñanza media, con un gran interés en trabajar y con capacidad para aprender. En busca de una oportunidad laboral en la cual desarrollar mis habilidades y adquirir experiencia.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002060"/>
          <w:sz w:val="44"/>
          <w:szCs w:val="44"/>
        </w:rPr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Formación 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Liceo Teresa Prats – Santiago Centro | Media Incompleta</w:t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04/2021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Estudios no finalizados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Actualmente cursando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 Pequeño Estudiante – Recoleta | Básica Completa</w:t>
      </w:r>
    </w:p>
    <w:p w:rsidR="00000000" w:rsidDel="00000000" w:rsidP="00000000" w:rsidRDefault="00000000" w:rsidRPr="00000000" w14:paraId="0000000E">
      <w:pPr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12/2021</w:t>
      </w:r>
    </w:p>
    <w:p w:rsidR="00000000" w:rsidDel="00000000" w:rsidP="00000000" w:rsidRDefault="00000000" w:rsidRPr="00000000" w14:paraId="0000000F">
      <w:pPr>
        <w:jc w:val="both"/>
        <w:rPr>
          <w:b w:val="1"/>
          <w:color w:val="002060"/>
          <w:sz w:val="44"/>
          <w:szCs w:val="44"/>
        </w:rPr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Historial Laboral</w:t>
      </w:r>
    </w:p>
    <w:p w:rsidR="00000000" w:rsidDel="00000000" w:rsidP="00000000" w:rsidRDefault="00000000" w:rsidRPr="00000000" w14:paraId="00000010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Par-time reponedora por 2 meses supermercado san Luis el tabo.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Par-time cajera, reponedora y encargada de local juguete ría toyngs, mall Arauco Buenaventura. </w:t>
      </w:r>
    </w:p>
    <w:p w:rsidR="00000000" w:rsidDel="00000000" w:rsidP="00000000" w:rsidRDefault="00000000" w:rsidRPr="00000000" w14:paraId="00000012">
      <w:pPr>
        <w:rPr>
          <w:b w:val="1"/>
          <w:color w:val="002060"/>
          <w:sz w:val="44"/>
          <w:szCs w:val="44"/>
        </w:rPr>
      </w:pPr>
      <w:r w:rsidDel="00000000" w:rsidR="00000000" w:rsidRPr="00000000">
        <w:rPr>
          <w:b w:val="1"/>
          <w:color w:val="002060"/>
          <w:sz w:val="44"/>
          <w:szCs w:val="44"/>
          <w:rtl w:val="0"/>
        </w:rPr>
        <w:t xml:space="preserve">Aptitudes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Actitud positiva y proactiva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Comunicación y trabajo en equipo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 paciente, perseverante, colaboradora y solidaria.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enda.murden.cace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