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Alan Dante Jesus lillo foucaut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estudiante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daniel arellano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santiago, región metropolitana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+56 921841829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alanlillofoucaut@gmail.com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HABILIDADES            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habilidades de marketing como de ventas,  aprendisaje rapido y eficaz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gestion y trata de personas y atencion al cliente una persona muy centrada y responsable con disposicion inmedianta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-  como promotor y vendedor de franquicias , vendedor independiente y dependiente , trabajo como ayudante de minimarket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 experiencia en lavado para autos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institución san fernando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cuarto año medio terminado 2021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egresado universidad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RECONOCIMIENTOS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persona amable y eficaz en el trabajo , responsable puntual y trabajador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_419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