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12" w:line="276" w:lineRule="auto"/>
        <w:ind w:left="439" w:firstLine="0"/>
        <w:rPr>
          <w:rFonts w:ascii="Book Antiqua" w:cs="Book Antiqua" w:eastAsia="Book Antiqua" w:hAnsi="Book Antiqua"/>
          <w:b w:val="1"/>
          <w:i w:val="1"/>
          <w:color w:val="80808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4"/>
          <w:szCs w:val="24"/>
          <w:rtl w:val="0"/>
        </w:rPr>
        <w:t xml:space="preserve">Resumen Curricular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5667375</wp:posOffset>
            </wp:positionH>
            <wp:positionV relativeFrom="paragraph">
              <wp:posOffset>0</wp:posOffset>
            </wp:positionV>
            <wp:extent cx="1066800" cy="122872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60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tabs>
          <w:tab w:val="left" w:pos="3305"/>
        </w:tabs>
        <w:spacing w:after="0" w:before="9" w:line="280" w:lineRule="auto"/>
        <w:ind w:right="1071"/>
        <w:jc w:val="center"/>
        <w:rPr>
          <w:rFonts w:ascii="Book Antiqua" w:cs="Book Antiqua" w:eastAsia="Book Antiqua" w:hAnsi="Book Antiqua"/>
          <w:color w:val="1c1c1c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i w:val="1"/>
          <w:color w:val="000080"/>
          <w:sz w:val="32"/>
          <w:szCs w:val="32"/>
          <w:rtl w:val="0"/>
        </w:rPr>
        <w:t xml:space="preserve">Cristofer Ray Camacho Suarez </w:t>
      </w:r>
      <w:r w:rsidDel="00000000" w:rsidR="00000000" w:rsidRPr="00000000">
        <w:rPr>
          <w:rFonts w:ascii="Book Antiqua" w:cs="Book Antiqua" w:eastAsia="Book Antiqua" w:hAnsi="Book Antiqua"/>
          <w:b w:val="1"/>
          <w:color w:val="1c1c1c"/>
          <w:sz w:val="24"/>
          <w:szCs w:val="24"/>
          <w:rtl w:val="0"/>
        </w:rPr>
        <w:t xml:space="preserve">Teléfono</w:t>
      </w:r>
      <w:r w:rsidDel="00000000" w:rsidR="00000000" w:rsidRPr="00000000">
        <w:rPr>
          <w:rFonts w:ascii="Book Antiqua" w:cs="Book Antiqua" w:eastAsia="Book Antiqua" w:hAnsi="Book Antiqua"/>
          <w:color w:val="1c1c1c"/>
          <w:sz w:val="24"/>
          <w:szCs w:val="24"/>
          <w:rtl w:val="0"/>
        </w:rPr>
        <w:t xml:space="preserve">:+56 9 8328 2579</w:t>
      </w:r>
    </w:p>
    <w:p w:rsidR="00000000" w:rsidDel="00000000" w:rsidP="00000000" w:rsidRDefault="00000000" w:rsidRPr="00000000" w14:paraId="00000003">
      <w:pPr>
        <w:widowControl w:val="0"/>
        <w:tabs>
          <w:tab w:val="left" w:pos="3305"/>
          <w:tab w:val="center" w:pos="4864"/>
          <w:tab w:val="left" w:pos="7905"/>
        </w:tabs>
        <w:spacing w:after="0" w:before="9" w:line="280" w:lineRule="auto"/>
        <w:ind w:right="1071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1c1c1c"/>
          <w:sz w:val="24"/>
          <w:szCs w:val="24"/>
        </w:rPr>
        <mc:AlternateContent>
          <mc:Choice Requires="wps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page">
                  <wp:posOffset>-1501095</wp:posOffset>
                </wp:positionH>
                <wp:positionV relativeFrom="page">
                  <wp:posOffset>1153991</wp:posOffset>
                </wp:positionV>
                <wp:extent cx="8304530" cy="10104072"/>
                <wp:effectExtent b="0" l="0" r="127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4530" cy="10104072"/>
                        </a:xfrm>
                        <a:custGeom>
                          <a:avLst/>
                          <a:gdLst>
                            <a:gd fmla="*/ 0 w 12240" name="T0"/>
                            <a:gd fmla="*/ 15840 h 15840" name="T1"/>
                            <a:gd fmla="*/ 0 w 12240" name="T2"/>
                            <a:gd fmla="*/ 0 h 15840" name="T3"/>
                            <a:gd fmla="*/ 12240 w 12240" name="T4"/>
                            <a:gd fmla="*/ 0 h 15840" name="T5"/>
                            <a:gd fmla="*/ 12240 w 12240" name="T6"/>
                            <a:gd fmla="*/ 15840 h 15840" name="T7"/>
                            <a:gd fmla="*/ 0 w 12240" name="T8"/>
                            <a:gd fmla="*/ 15840 h 15840" name="T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b="b" l="0" r="r" t="0"/>
                          <a:pathLst>
                            <a:path h="15840" w="122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  <a:lnTo>
                                <a:pt x="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page">
                  <wp:posOffset>-1501095</wp:posOffset>
                </wp:positionH>
                <wp:positionV relativeFrom="page">
                  <wp:posOffset>1153991</wp:posOffset>
                </wp:positionV>
                <wp:extent cx="8305800" cy="1010407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5800" cy="101040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Book Antiqua" w:cs="Book Antiqua" w:eastAsia="Book Antiqua" w:hAnsi="Book Antiqua"/>
          <w:b w:val="1"/>
          <w:color w:val="1c1c1c"/>
          <w:sz w:val="24"/>
          <w:szCs w:val="24"/>
          <w:rtl w:val="0"/>
        </w:rPr>
        <w:tab/>
        <w:t xml:space="preserve">E-mail:</w:t>
      </w:r>
      <w:r w:rsidDel="00000000" w:rsidR="00000000" w:rsidRPr="00000000">
        <w:rPr>
          <w:rFonts w:ascii="Book Antiqua" w:cs="Book Antiqua" w:eastAsia="Book Antiqua" w:hAnsi="Book Antiqua"/>
          <w:color w:val="1c1c1c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Book Antiqua" w:cs="Book Antiqua" w:eastAsia="Book Antiqua" w:hAnsi="Book Antiqua"/>
            <w:color w:val="0563c1"/>
            <w:sz w:val="24"/>
            <w:szCs w:val="24"/>
            <w:u w:val="single"/>
            <w:rtl w:val="0"/>
          </w:rPr>
          <w:t xml:space="preserve">cristofer25025ray@gmail.com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ind w:left="20" w:firstLine="0"/>
        <w:rPr>
          <w:rFonts w:ascii="Book Antiqua" w:cs="Book Antiqua" w:eastAsia="Book Antiqua" w:hAnsi="Book Antiqua"/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12" w:line="276" w:lineRule="auto"/>
        <w:ind w:left="20" w:firstLine="0"/>
        <w:rPr>
          <w:rFonts w:ascii="Arimo" w:cs="Arimo" w:eastAsia="Arimo" w:hAnsi="Arimo"/>
          <w:b w:val="1"/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12" w:line="276" w:lineRule="auto"/>
        <w:ind w:left="20" w:firstLine="0"/>
        <w:rPr>
          <w:rFonts w:ascii="Arimo" w:cs="Arimo" w:eastAsia="Arimo" w:hAnsi="Arimo"/>
          <w:b w:val="1"/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before="12" w:line="276" w:lineRule="auto"/>
        <w:ind w:left="20" w:firstLine="0"/>
        <w:rPr>
          <w:rFonts w:ascii="Arimo" w:cs="Arimo" w:eastAsia="Arimo" w:hAnsi="Arimo"/>
          <w:b w:val="1"/>
          <w:color w:val="1c1c1c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1c1c1c"/>
          <w:sz w:val="24"/>
          <w:szCs w:val="24"/>
          <w:rtl w:val="0"/>
        </w:rPr>
        <w:t xml:space="preserve">ANTECEDENTES LABORALES </w:t>
      </w:r>
    </w:p>
    <w:bookmarkStart w:colFirst="0" w:colLast="0" w:name="30j0zll" w:id="1"/>
    <w:bookmarkEnd w:id="1"/>
    <w:p w:rsidR="00000000" w:rsidDel="00000000" w:rsidP="00000000" w:rsidRDefault="00000000" w:rsidRPr="00000000" w14:paraId="00000008">
      <w:pPr>
        <w:widowControl w:val="0"/>
        <w:tabs>
          <w:tab w:val="left" w:pos="3615"/>
        </w:tabs>
        <w:spacing w:after="0" w:line="276" w:lineRule="auto"/>
        <w:rPr>
          <w:rFonts w:ascii="Arimo" w:cs="Arimo" w:eastAsia="Arimo" w:hAnsi="Arimo"/>
          <w:b w:val="1"/>
          <w:color w:val="1c1c1c"/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align>left</wp:align>
            </wp:positionH>
            <wp:positionV relativeFrom="page">
              <wp:posOffset>1821620</wp:posOffset>
            </wp:positionV>
            <wp:extent cx="6248400" cy="952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1939332</wp:posOffset>
                </wp:positionV>
                <wp:extent cx="7772400" cy="811906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8119068"/>
                        </a:xfrm>
                        <a:custGeom>
                          <a:avLst/>
                          <a:gdLst>
                            <a:gd fmla="*/ 0 w 12240" name="T0"/>
                            <a:gd fmla="*/ 15840 h 15840" name="T1"/>
                            <a:gd fmla="*/ 0 w 12240" name="T2"/>
                            <a:gd fmla="*/ 0 h 15840" name="T3"/>
                            <a:gd fmla="*/ 12240 w 12240" name="T4"/>
                            <a:gd fmla="*/ 0 h 15840" name="T5"/>
                            <a:gd fmla="*/ 12240 w 12240" name="T6"/>
                            <a:gd fmla="*/ 15840 h 15840" name="T7"/>
                            <a:gd fmla="*/ 0 w 12240" name="T8"/>
                            <a:gd fmla="*/ 15840 h 15840" name="T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b="b" l="0" r="r" t="0"/>
                          <a:pathLst>
                            <a:path h="15840" w="12240">
                              <a:moveTo>
                                <a:pt x="0" y="15840"/>
                              </a:moveTo>
                              <a:lnTo>
                                <a:pt x="0" y="0"/>
                              </a:lnTo>
                              <a:lnTo>
                                <a:pt x="12240" y="0"/>
                              </a:lnTo>
                              <a:lnTo>
                                <a:pt x="12240" y="15840"/>
                              </a:lnTo>
                              <a:lnTo>
                                <a:pt x="0" y="1584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page">
                  <wp:align>left</wp:align>
                </wp:positionH>
                <wp:positionV relativeFrom="page">
                  <wp:posOffset>1939332</wp:posOffset>
                </wp:positionV>
                <wp:extent cx="7772400" cy="8119068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81190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9420"/>
          <w:tab w:val="right" w:pos="9687"/>
        </w:tabs>
        <w:spacing w:after="0" w:before="32" w:line="276" w:lineRule="auto"/>
        <w:ind w:left="20" w:firstLine="0"/>
        <w:rPr>
          <w:rFonts w:ascii="Arimo" w:cs="Arimo" w:eastAsia="Arimo" w:hAnsi="Arimo"/>
          <w:b w:val="1"/>
          <w:color w:val="1c1c1c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1c1c1c"/>
          <w:sz w:val="24"/>
          <w:szCs w:val="24"/>
          <w:u w:val="single"/>
          <w:rtl w:val="0"/>
        </w:rPr>
        <w:t xml:space="preserve">Panadería la esperanza (TACHIRA-VENEZUELA)</w:t>
      </w:r>
    </w:p>
    <w:p w:rsidR="00000000" w:rsidDel="00000000" w:rsidP="00000000" w:rsidRDefault="00000000" w:rsidRPr="00000000" w14:paraId="0000000A">
      <w:pPr>
        <w:widowControl w:val="0"/>
        <w:tabs>
          <w:tab w:val="left" w:pos="3945"/>
        </w:tabs>
        <w:spacing w:after="0" w:line="276" w:lineRule="auto"/>
        <w:ind w:left="20" w:firstLine="0"/>
        <w:rPr>
          <w:rFonts w:ascii="Arimo" w:cs="Arimo" w:eastAsia="Arimo" w:hAnsi="Arimo"/>
          <w:b w:val="1"/>
          <w:color w:val="1c1c1c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1c1c1c"/>
          <w:sz w:val="24"/>
          <w:szCs w:val="24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9420"/>
          <w:tab w:val="right" w:pos="9687"/>
        </w:tabs>
        <w:spacing w:after="0" w:before="32" w:line="276" w:lineRule="auto"/>
        <w:ind w:left="20" w:firstLine="0"/>
        <w:rPr>
          <w:rFonts w:ascii="Arimo" w:cs="Arimo" w:eastAsia="Arimo" w:hAnsi="Arimo"/>
          <w:color w:val="1c1c1c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1c1c1c"/>
          <w:sz w:val="24"/>
          <w:szCs w:val="24"/>
          <w:rtl w:val="0"/>
        </w:rPr>
        <w:t xml:space="preserve">Servicio de Atención al cliente  </w:t>
      </w:r>
    </w:p>
    <w:p w:rsidR="00000000" w:rsidDel="00000000" w:rsidP="00000000" w:rsidRDefault="00000000" w:rsidRPr="00000000" w14:paraId="0000000C">
      <w:pPr>
        <w:widowControl w:val="0"/>
        <w:tabs>
          <w:tab w:val="left" w:pos="9420"/>
          <w:tab w:val="right" w:pos="9687"/>
        </w:tabs>
        <w:spacing w:after="0" w:before="32" w:line="276" w:lineRule="auto"/>
        <w:ind w:left="20" w:firstLine="0"/>
        <w:rPr>
          <w:rFonts w:ascii="Arimo" w:cs="Arimo" w:eastAsia="Arimo" w:hAnsi="Arimo"/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0" w:lineRule="auto"/>
        <w:ind w:left="720" w:right="45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consultas.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45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Utilización de un lenguaje corporativo y publicitario según el caso.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45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Manejo de personal, control de inventario.</w:t>
      </w:r>
    </w:p>
    <w:p w:rsidR="00000000" w:rsidDel="00000000" w:rsidP="00000000" w:rsidRDefault="00000000" w:rsidRPr="00000000" w14:paraId="00000010">
      <w:pPr>
        <w:widowControl w:val="0"/>
        <w:spacing w:after="0" w:before="1" w:line="280" w:lineRule="auto"/>
        <w:ind w:right="45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9420"/>
          <w:tab w:val="right" w:pos="9687"/>
        </w:tabs>
        <w:spacing w:after="0" w:before="32" w:line="276" w:lineRule="auto"/>
        <w:rPr>
          <w:rFonts w:ascii="Arimo" w:cs="Arimo" w:eastAsia="Arimo" w:hAnsi="Arimo"/>
          <w:b w:val="1"/>
          <w:color w:val="1c1c1c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1c1c1c"/>
          <w:sz w:val="24"/>
          <w:szCs w:val="24"/>
          <w:u w:val="single"/>
          <w:rtl w:val="0"/>
        </w:rPr>
        <w:t xml:space="preserve">Cafetín colando sueños (TACHIRA-VENEZUELA)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pos="3945"/>
        </w:tabs>
        <w:spacing w:after="0" w:line="276" w:lineRule="auto"/>
        <w:rPr>
          <w:rFonts w:ascii="Arimo" w:cs="Arimo" w:eastAsia="Arimo" w:hAnsi="Arimo"/>
          <w:b w:val="1"/>
          <w:color w:val="1c1c1c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1c1c1c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widowControl w:val="0"/>
        <w:spacing w:after="0" w:before="1" w:line="280" w:lineRule="auto"/>
        <w:ind w:left="380" w:right="450" w:firstLine="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Vendedor </w:t>
      </w:r>
    </w:p>
    <w:p w:rsidR="00000000" w:rsidDel="00000000" w:rsidP="00000000" w:rsidRDefault="00000000" w:rsidRPr="00000000" w14:paraId="00000014">
      <w:pPr>
        <w:widowControl w:val="0"/>
        <w:tabs>
          <w:tab w:val="left" w:pos="3822"/>
        </w:tabs>
        <w:spacing w:after="0" w:before="1" w:line="280" w:lineRule="auto"/>
        <w:ind w:left="380" w:right="450" w:firstLine="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0" w:lineRule="auto"/>
        <w:ind w:left="720" w:right="45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 al publico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45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Adaptación de estilo de comunicación según el perfil de las personas.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45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caja </w:t>
      </w:r>
    </w:p>
    <w:p w:rsidR="00000000" w:rsidDel="00000000" w:rsidP="00000000" w:rsidRDefault="00000000" w:rsidRPr="00000000" w14:paraId="00000018">
      <w:pPr>
        <w:widowControl w:val="0"/>
        <w:spacing w:after="0" w:before="1" w:line="280" w:lineRule="auto"/>
        <w:ind w:left="380" w:right="450" w:firstLine="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28" w:line="276" w:lineRule="auto"/>
        <w:ind w:left="148" w:hanging="125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 Juguetería muequitas </w:t>
      </w:r>
      <w:r w:rsidDel="00000000" w:rsidR="00000000" w:rsidRPr="00000000">
        <w:rPr>
          <w:rFonts w:ascii="Arimo" w:cs="Arimo" w:eastAsia="Arimo" w:hAnsi="Arimo"/>
          <w:b w:val="1"/>
          <w:color w:val="1c1c1c"/>
          <w:sz w:val="24"/>
          <w:szCs w:val="24"/>
          <w:u w:val="single"/>
          <w:rtl w:val="0"/>
        </w:rPr>
        <w:t xml:space="preserve">(TACHIRA-VENEZUELA)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4080"/>
        </w:tabs>
        <w:spacing w:after="0" w:before="1" w:line="280" w:lineRule="auto"/>
        <w:ind w:left="380" w:right="450" w:firstLine="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widowControl w:val="0"/>
        <w:spacing w:after="0" w:before="1" w:line="280" w:lineRule="auto"/>
        <w:ind w:left="380" w:right="450" w:firstLine="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Servicio de atención al cliente </w:t>
      </w:r>
    </w:p>
    <w:p w:rsidR="00000000" w:rsidDel="00000000" w:rsidP="00000000" w:rsidRDefault="00000000" w:rsidRPr="00000000" w14:paraId="0000001D">
      <w:pPr>
        <w:widowControl w:val="0"/>
        <w:spacing w:after="0" w:before="1" w:line="280" w:lineRule="auto"/>
        <w:ind w:left="380" w:right="450" w:firstLine="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80"/>
        </w:tabs>
        <w:spacing w:after="0" w:before="1" w:line="280" w:lineRule="auto"/>
        <w:ind w:left="720" w:right="45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Recepción de llamadas.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45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consultas.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45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Buen servicio a los clientes  </w:t>
      </w:r>
    </w:p>
    <w:p w:rsidR="00000000" w:rsidDel="00000000" w:rsidP="00000000" w:rsidRDefault="00000000" w:rsidRPr="00000000" w14:paraId="00000021">
      <w:pPr>
        <w:widowControl w:val="0"/>
        <w:spacing w:after="0" w:before="1" w:line="280" w:lineRule="auto"/>
        <w:ind w:right="45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before="1" w:line="280" w:lineRule="auto"/>
        <w:ind w:right="450"/>
        <w:jc w:val="both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Restaurante el refugio (TACHIRA-VENEZUELA)</w:t>
      </w:r>
    </w:p>
    <w:p w:rsidR="00000000" w:rsidDel="00000000" w:rsidP="00000000" w:rsidRDefault="00000000" w:rsidRPr="00000000" w14:paraId="00000023">
      <w:pPr>
        <w:widowControl w:val="0"/>
        <w:spacing w:after="0" w:before="1" w:line="280" w:lineRule="auto"/>
        <w:ind w:right="450"/>
        <w:jc w:val="both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before="1" w:line="280" w:lineRule="auto"/>
        <w:ind w:left="240" w:right="450" w:firstLine="8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Cantinero  </w:t>
      </w:r>
    </w:p>
    <w:p w:rsidR="00000000" w:rsidDel="00000000" w:rsidP="00000000" w:rsidRDefault="00000000" w:rsidRPr="00000000" w14:paraId="00000025">
      <w:pPr>
        <w:widowControl w:val="0"/>
        <w:spacing w:after="0" w:before="1" w:line="280" w:lineRule="auto"/>
        <w:ind w:right="45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0" w:lineRule="auto"/>
        <w:ind w:left="720" w:right="45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Atención al público.</w:t>
      </w:r>
    </w:p>
    <w:p w:rsidR="00000000" w:rsidDel="00000000" w:rsidP="00000000" w:rsidRDefault="00000000" w:rsidRPr="00000000" w14:paraId="00000027">
      <w:pPr>
        <w:widowControl w:val="0"/>
        <w:spacing w:after="0" w:line="276" w:lineRule="auto"/>
        <w:ind w:left="20" w:firstLine="0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28" w:line="276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Restaurante el balcón (TACHIRA-VENEZUELA)</w:t>
      </w:r>
    </w:p>
    <w:p w:rsidR="00000000" w:rsidDel="00000000" w:rsidP="00000000" w:rsidRDefault="00000000" w:rsidRPr="00000000" w14:paraId="00000029">
      <w:pPr>
        <w:widowControl w:val="0"/>
        <w:spacing w:after="0" w:before="28" w:line="276" w:lineRule="auto"/>
        <w:ind w:left="20" w:firstLine="0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28" w:line="276" w:lineRule="auto"/>
        <w:ind w:left="260" w:firstLine="60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Ayudante de cocina. </w:t>
      </w:r>
    </w:p>
    <w:p w:rsidR="00000000" w:rsidDel="00000000" w:rsidP="00000000" w:rsidRDefault="00000000" w:rsidRPr="00000000" w14:paraId="0000002B">
      <w:pPr>
        <w:widowControl w:val="0"/>
        <w:spacing w:after="0" w:before="28" w:line="276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28" w:line="276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Restaurante el rincón de San pedro (TACHIRA-VENEZUELA)</w:t>
      </w:r>
    </w:p>
    <w:p w:rsidR="00000000" w:rsidDel="00000000" w:rsidP="00000000" w:rsidRDefault="00000000" w:rsidRPr="00000000" w14:paraId="0000002D">
      <w:pPr>
        <w:widowControl w:val="0"/>
        <w:spacing w:after="0" w:before="28" w:line="276" w:lineRule="auto"/>
        <w:ind w:left="20" w:firstLine="0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28" w:line="276" w:lineRule="auto"/>
        <w:ind w:left="260" w:firstLine="60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Mesero </w:t>
      </w:r>
    </w:p>
    <w:p w:rsidR="00000000" w:rsidDel="00000000" w:rsidP="00000000" w:rsidRDefault="00000000" w:rsidRPr="00000000" w14:paraId="0000002F">
      <w:pPr>
        <w:widowControl w:val="0"/>
        <w:spacing w:after="0" w:before="28" w:line="276" w:lineRule="auto"/>
        <w:ind w:left="260" w:firstLine="60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0" w:lineRule="auto"/>
        <w:ind w:left="720" w:right="45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Atención al público.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45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Buen trato hacia los clientes </w:t>
      </w:r>
    </w:p>
    <w:p w:rsidR="00000000" w:rsidDel="00000000" w:rsidP="00000000" w:rsidRDefault="00000000" w:rsidRPr="00000000" w14:paraId="00000032">
      <w:pPr>
        <w:widowControl w:val="0"/>
        <w:spacing w:after="0" w:before="28" w:line="276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before="28" w:line="276" w:lineRule="auto"/>
        <w:ind w:left="20" w:firstLine="0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before="28" w:line="276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ANTECEDENTES ACADÉMICOS </w:t>
      </w:r>
    </w:p>
    <w:p w:rsidR="00000000" w:rsidDel="00000000" w:rsidP="00000000" w:rsidRDefault="00000000" w:rsidRPr="00000000" w14:paraId="00000035">
      <w:pPr>
        <w:widowControl w:val="0"/>
        <w:spacing w:after="0" w:before="32" w:line="276" w:lineRule="auto"/>
        <w:ind w:left="380" w:firstLine="0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6" w:lineRule="auto"/>
        <w:ind w:left="110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BACHILLER EN CIENCIAS GRADUADO EN LA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 EDUCATIVA NACIONAL “SAN PEDRO DEL RIO”.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32" w:line="276" w:lineRule="auto"/>
        <w:jc w:val="both"/>
        <w:rPr>
          <w:rFonts w:ascii="Arimo" w:cs="Arimo" w:eastAsia="Arimo" w:hAnsi="Arim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76" w:lineRule="auto"/>
        <w:ind w:left="110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SUPERIOR UNIVERSITARIO EN INFORMATICA. </w:t>
      </w:r>
    </w:p>
    <w:p w:rsidR="00000000" w:rsidDel="00000000" w:rsidP="00000000" w:rsidRDefault="00000000" w:rsidRPr="00000000" w14:paraId="00000039">
      <w:pPr>
        <w:widowControl w:val="0"/>
        <w:spacing w:after="0" w:before="32" w:line="276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28" w:line="276" w:lineRule="auto"/>
        <w:ind w:left="20" w:firstLine="0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ANTECEDENTES PERSONALES </w:t>
      </w:r>
    </w:p>
    <w:p w:rsidR="00000000" w:rsidDel="00000000" w:rsidP="00000000" w:rsidRDefault="00000000" w:rsidRPr="00000000" w14:paraId="0000003B">
      <w:pPr>
        <w:widowControl w:val="0"/>
        <w:spacing w:after="0" w:before="32" w:line="276" w:lineRule="auto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1" w:line="280" w:lineRule="auto"/>
        <w:ind w:left="380" w:right="450" w:firstLine="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ab/>
        <w:t xml:space="preserve">➢</w:t>
      </w: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rtl w:val="0"/>
        </w:rPr>
        <w:t xml:space="preserve">Fecha de Nacimiento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: 25/01/2000</w:t>
      </w:r>
    </w:p>
    <w:p w:rsidR="00000000" w:rsidDel="00000000" w:rsidP="00000000" w:rsidRDefault="00000000" w:rsidRPr="00000000" w14:paraId="0000003D">
      <w:pPr>
        <w:widowControl w:val="0"/>
        <w:spacing w:after="0" w:before="1" w:line="280" w:lineRule="auto"/>
        <w:ind w:left="380" w:right="450" w:firstLine="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➢</w:t>
      </w:r>
      <w:r w:rsidDel="00000000" w:rsidR="00000000" w:rsidRPr="00000000">
        <w:rPr>
          <w:rFonts w:ascii="Book Antiqua" w:cs="Book Antiqua" w:eastAsia="Book Antiqua" w:hAnsi="Book Antiqua"/>
          <w:b w:val="1"/>
          <w:color w:val="1c1c1c"/>
          <w:sz w:val="24"/>
          <w:szCs w:val="24"/>
          <w:rtl w:val="0"/>
        </w:rPr>
        <w:t xml:space="preserve">Cedula de identidad: </w:t>
      </w:r>
      <w:r w:rsidDel="00000000" w:rsidR="00000000" w:rsidRPr="00000000">
        <w:rPr>
          <w:rFonts w:ascii="Book Antiqua" w:cs="Book Antiqua" w:eastAsia="Book Antiqua" w:hAnsi="Book Antiqua"/>
          <w:color w:val="1c1c1c"/>
          <w:sz w:val="24"/>
          <w:szCs w:val="24"/>
          <w:rtl w:val="0"/>
        </w:rPr>
        <w:t xml:space="preserve">26.981.736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1" w:line="280" w:lineRule="auto"/>
        <w:ind w:left="380" w:right="450" w:firstLine="0"/>
        <w:jc w:val="both"/>
        <w:rPr>
          <w:rFonts w:ascii="Book Antiqua" w:cs="Book Antiqua" w:eastAsia="Book Antiqua" w:hAnsi="Book Antiqua"/>
          <w:b w:val="1"/>
          <w:color w:val="1c1c1c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➢</w:t>
      </w:r>
      <w:r w:rsidDel="00000000" w:rsidR="00000000" w:rsidRPr="00000000">
        <w:rPr>
          <w:rFonts w:ascii="Book Antiqua" w:cs="Book Antiqua" w:eastAsia="Book Antiqua" w:hAnsi="Book Antiqua"/>
          <w:b w:val="1"/>
          <w:color w:val="1c1c1c"/>
          <w:sz w:val="24"/>
          <w:szCs w:val="24"/>
          <w:rtl w:val="0"/>
        </w:rPr>
        <w:t xml:space="preserve">Nacionalidad: venezolana</w:t>
      </w:r>
    </w:p>
    <w:p w:rsidR="00000000" w:rsidDel="00000000" w:rsidP="00000000" w:rsidRDefault="00000000" w:rsidRPr="00000000" w14:paraId="0000003F">
      <w:pPr>
        <w:widowControl w:val="0"/>
        <w:spacing w:after="0" w:before="1" w:line="280" w:lineRule="auto"/>
        <w:ind w:left="380" w:right="450" w:firstLine="0"/>
        <w:jc w:val="both"/>
        <w:rPr>
          <w:rFonts w:ascii="Book Antiqua" w:cs="Book Antiqua" w:eastAsia="Book Antiqua" w:hAnsi="Book Antiqua"/>
          <w:color w:val="1c1c1c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➢</w:t>
      </w:r>
      <w:r w:rsidDel="00000000" w:rsidR="00000000" w:rsidRPr="00000000">
        <w:rPr>
          <w:rFonts w:ascii="Book Antiqua" w:cs="Book Antiqua" w:eastAsia="Book Antiqua" w:hAnsi="Book Antiqua"/>
          <w:b w:val="1"/>
          <w:color w:val="1c1c1c"/>
          <w:sz w:val="24"/>
          <w:szCs w:val="24"/>
          <w:rtl w:val="0"/>
        </w:rPr>
        <w:t xml:space="preserve">Dirección</w:t>
      </w:r>
      <w:r w:rsidDel="00000000" w:rsidR="00000000" w:rsidRPr="00000000">
        <w:rPr>
          <w:rFonts w:ascii="Book Antiqua" w:cs="Book Antiqua" w:eastAsia="Book Antiqua" w:hAnsi="Book Antiqua"/>
          <w:color w:val="1c1c1c"/>
          <w:sz w:val="24"/>
          <w:szCs w:val="24"/>
          <w:rtl w:val="0"/>
        </w:rPr>
        <w:t xml:space="preserve">: Santa Victoria#340 depto 906, Santiago Centro</w:t>
      </w:r>
    </w:p>
    <w:p w:rsidR="00000000" w:rsidDel="00000000" w:rsidP="00000000" w:rsidRDefault="00000000" w:rsidRPr="00000000" w14:paraId="00000040">
      <w:pPr>
        <w:widowControl w:val="0"/>
        <w:spacing w:after="0" w:before="1" w:line="280" w:lineRule="auto"/>
        <w:ind w:right="450"/>
        <w:jc w:val="both"/>
        <w:rPr>
          <w:rFonts w:ascii="Book Antiqua" w:cs="Book Antiqua" w:eastAsia="Book Antiqua" w:hAnsi="Book Antiqua"/>
          <w:color w:val="1c1c1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1" w:line="280" w:lineRule="auto"/>
        <w:ind w:left="380" w:right="450" w:firstLine="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widowControl w:val="0"/>
        <w:spacing w:after="0" w:before="28" w:line="276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IDIOMAS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76" w:lineRule="auto"/>
        <w:ind w:left="1432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Español- castellano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Inglés- Nivel intermedio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before="1" w:line="280" w:lineRule="auto"/>
        <w:ind w:right="450"/>
        <w:jc w:val="both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20" w:firstLine="0"/>
        <w:rPr>
          <w:rFonts w:ascii="Arimo" w:cs="Arimo" w:eastAsia="Arimo" w:hAnsi="Arimo"/>
          <w:strike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48" w:line="276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HABILIDADES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 al cumplimiento de objetivos, proactivo, responsable y organizado.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de atención al cliente.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Facilidad para el aprendizaje.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Manejo adecuado del internet y las redes sociales.</w:t>
      </w:r>
    </w:p>
    <w:p w:rsidR="00000000" w:rsidDel="00000000" w:rsidP="00000000" w:rsidRDefault="00000000" w:rsidRPr="00000000" w14:paraId="0000004E">
      <w:pPr>
        <w:widowControl w:val="0"/>
        <w:spacing w:after="0" w:before="48" w:line="276" w:lineRule="auto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before="36" w:line="276" w:lineRule="auto"/>
        <w:ind w:left="20" w:firstLine="0"/>
        <w:rPr>
          <w:rFonts w:ascii="Arimo" w:cs="Arimo" w:eastAsia="Arimo" w:hAnsi="Arimo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color w:val="000000"/>
          <w:sz w:val="24"/>
          <w:szCs w:val="24"/>
          <w:u w:val="single"/>
          <w:rtl w:val="0"/>
        </w:rPr>
        <w:t xml:space="preserve">DISPONIBILIDAD </w:t>
      </w:r>
    </w:p>
    <w:p w:rsidR="00000000" w:rsidDel="00000000" w:rsidP="00000000" w:rsidRDefault="00000000" w:rsidRPr="00000000" w14:paraId="00000050">
      <w:pPr>
        <w:widowControl w:val="0"/>
        <w:spacing w:after="0" w:line="276" w:lineRule="auto"/>
        <w:ind w:left="380" w:firstLine="0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0" w:before="48" w:line="276" w:lineRule="auto"/>
        <w:ind w:left="380" w:firstLine="0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000000"/>
          <w:sz w:val="28"/>
          <w:szCs w:val="28"/>
          <w:rtl w:val="0"/>
        </w:rPr>
        <w:t xml:space="preserve">➢</w:t>
      </w:r>
      <w:r w:rsidDel="00000000" w:rsidR="00000000" w:rsidRPr="00000000">
        <w:rPr>
          <w:rFonts w:ascii="Arimo" w:cs="Arimo" w:eastAsia="Arimo" w:hAnsi="Arimo"/>
          <w:color w:val="000000"/>
          <w:sz w:val="24"/>
          <w:szCs w:val="24"/>
          <w:rtl w:val="0"/>
        </w:rPr>
        <w:t xml:space="preserve"> Inmediata </w:t>
      </w:r>
    </w:p>
    <w:p w:rsidR="00000000" w:rsidDel="00000000" w:rsidP="00000000" w:rsidRDefault="00000000" w:rsidRPr="00000000" w14:paraId="00000052">
      <w:pPr>
        <w:widowControl w:val="0"/>
        <w:spacing w:after="0" w:before="48" w:line="276" w:lineRule="auto"/>
        <w:ind w:left="160" w:firstLine="80"/>
        <w:rPr>
          <w:rFonts w:ascii="Arimo" w:cs="Arimo" w:eastAsia="Arimo" w:hAnsi="Arimo"/>
          <w:color w:val="00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color w:val="1c1c1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 Antiqua"/>
  <w:font w:name="Arimo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1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mailto:cristofer25025r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