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21" w:rsidRDefault="00B90912">
      <w:proofErr w:type="spellStart"/>
      <w:r>
        <w:t>Curriculum</w:t>
      </w:r>
      <w:proofErr w:type="spellEnd"/>
      <w:r>
        <w:t xml:space="preserve"> Vitae</w:t>
      </w:r>
    </w:p>
    <w:tbl>
      <w:tblPr>
        <w:tblStyle w:val="TableGrid"/>
        <w:tblW w:w="10160" w:type="dxa"/>
        <w:tblInd w:w="-370" w:type="dxa"/>
        <w:tblCellMar>
          <w:top w:w="157" w:type="dxa"/>
          <w:left w:w="2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0"/>
        <w:gridCol w:w="327"/>
        <w:gridCol w:w="7633"/>
      </w:tblGrid>
      <w:tr w:rsidR="00623121">
        <w:trPr>
          <w:trHeight w:val="264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B90912">
            <w:pPr>
              <w:ind w:left="195" w:firstLine="190"/>
            </w:pPr>
            <w:bookmarkStart w:id="0" w:name="_GoBack" w:colFirst="1" w:colLast="2"/>
            <w:r>
              <w:rPr>
                <w:rFonts w:ascii="Calibri" w:eastAsia="Calibri" w:hAnsi="Calibri" w:cs="Calibri"/>
                <w:i w:val="0"/>
                <w:color w:val="577188"/>
                <w:sz w:val="28"/>
                <w:u w:val="none"/>
              </w:rPr>
              <w:t>Datos personales</w:t>
            </w: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623121">
            <w:pPr>
              <w:spacing w:after="160"/>
              <w:ind w:left="0"/>
            </w:pP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B90912">
            <w:pPr>
              <w:spacing w:after="41"/>
              <w:ind w:left="137"/>
            </w:pPr>
            <w:r>
              <w:rPr>
                <w:i w:val="0"/>
                <w:sz w:val="22"/>
                <w:u w:val="none"/>
              </w:rPr>
              <w:t xml:space="preserve">Nombre: Ariadna Catalina Vega </w:t>
            </w:r>
            <w:proofErr w:type="spellStart"/>
            <w:r>
              <w:rPr>
                <w:i w:val="0"/>
                <w:sz w:val="22"/>
                <w:u w:val="none"/>
              </w:rPr>
              <w:t>Bascur</w:t>
            </w:r>
            <w:proofErr w:type="spellEnd"/>
            <w:r>
              <w:rPr>
                <w:i w:val="0"/>
                <w:sz w:val="22"/>
                <w:u w:val="none"/>
              </w:rPr>
              <w:t>.</w:t>
            </w:r>
          </w:p>
          <w:p w:rsidR="00623121" w:rsidRDefault="00B90912">
            <w:pPr>
              <w:spacing w:after="41"/>
              <w:ind w:left="137"/>
            </w:pPr>
            <w:r>
              <w:rPr>
                <w:i w:val="0"/>
                <w:sz w:val="22"/>
                <w:u w:val="none"/>
              </w:rPr>
              <w:t>Dirección: Las rocas #2828, Recoleta, Chile.</w:t>
            </w:r>
          </w:p>
          <w:p w:rsidR="00623121" w:rsidRDefault="00B90912">
            <w:pPr>
              <w:spacing w:after="26"/>
              <w:ind w:left="137"/>
            </w:pPr>
            <w:r>
              <w:rPr>
                <w:i w:val="0"/>
                <w:sz w:val="22"/>
                <w:u w:val="none"/>
              </w:rPr>
              <w:t xml:space="preserve">Nacionalidad: </w:t>
            </w:r>
            <w:proofErr w:type="gramStart"/>
            <w:r>
              <w:rPr>
                <w:i w:val="0"/>
                <w:sz w:val="22"/>
                <w:u w:val="none"/>
              </w:rPr>
              <w:t>Chilena</w:t>
            </w:r>
            <w:proofErr w:type="gramEnd"/>
          </w:p>
          <w:p w:rsidR="00623121" w:rsidRDefault="00B90912">
            <w:pPr>
              <w:ind w:left="137"/>
            </w:pPr>
            <w:r>
              <w:rPr>
                <w:i w:val="0"/>
                <w:sz w:val="22"/>
                <w:u w:val="none"/>
              </w:rPr>
              <w:t>Edad: 27/04/1999</w:t>
            </w:r>
          </w:p>
          <w:p w:rsidR="00623121" w:rsidRDefault="00B90912">
            <w:pPr>
              <w:ind w:left="137"/>
            </w:pPr>
            <w:r>
              <w:rPr>
                <w:i w:val="0"/>
                <w:sz w:val="22"/>
                <w:u w:val="none"/>
              </w:rPr>
              <w:t>Estado civil: Soltera</w:t>
            </w:r>
          </w:p>
          <w:p w:rsidR="00623121" w:rsidRDefault="00B90912">
            <w:pPr>
              <w:spacing w:after="24"/>
              <w:ind w:left="137"/>
            </w:pPr>
            <w:r>
              <w:rPr>
                <w:i w:val="0"/>
                <w:sz w:val="22"/>
                <w:u w:val="none"/>
              </w:rPr>
              <w:t>Teléfono: +56 9 881 430 83</w:t>
            </w:r>
          </w:p>
          <w:p w:rsidR="00623121" w:rsidRDefault="00B90912">
            <w:pPr>
              <w:ind w:left="145"/>
            </w:pPr>
            <w:r>
              <w:rPr>
                <w:i w:val="0"/>
                <w:sz w:val="22"/>
                <w:u w:val="none"/>
              </w:rPr>
              <w:t xml:space="preserve">Correo: </w:t>
            </w:r>
            <w:r>
              <w:rPr>
                <w:i w:val="0"/>
                <w:color w:val="646464"/>
                <w:sz w:val="22"/>
                <w:u w:color="646464"/>
              </w:rPr>
              <w:t>acvbascur@gmail.com</w:t>
            </w:r>
          </w:p>
        </w:tc>
      </w:tr>
      <w:bookmarkEnd w:id="0"/>
      <w:tr w:rsidR="00623121">
        <w:trPr>
          <w:trHeight w:val="1660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B90912">
            <w:pPr>
              <w:ind w:left="195" w:firstLine="15"/>
            </w:pPr>
            <w:r>
              <w:rPr>
                <w:rFonts w:ascii="Calibri" w:eastAsia="Calibri" w:hAnsi="Calibri" w:cs="Calibri"/>
                <w:i w:val="0"/>
                <w:color w:val="577188"/>
                <w:sz w:val="28"/>
                <w:u w:val="none"/>
              </w:rPr>
              <w:t>Formación y estudios superiores</w:t>
            </w: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623121">
            <w:pPr>
              <w:spacing w:after="160"/>
              <w:ind w:left="0"/>
            </w:pP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B90912">
            <w:pPr>
              <w:spacing w:after="280"/>
              <w:ind w:left="127"/>
            </w:pPr>
            <w:r>
              <w:rPr>
                <w:i w:val="0"/>
                <w:sz w:val="22"/>
                <w:u w:val="none"/>
              </w:rPr>
              <w:t xml:space="preserve">Comunicación audiovisual en Instituto profesional Arcos </w:t>
            </w:r>
            <w:r>
              <w:rPr>
                <w:i w:val="0"/>
                <w:color w:val="404040"/>
                <w:sz w:val="22"/>
                <w:u w:val="none"/>
              </w:rPr>
              <w:t>(2018)</w:t>
            </w:r>
          </w:p>
          <w:p w:rsidR="00623121" w:rsidRDefault="00B90912">
            <w:pPr>
              <w:ind w:left="145"/>
            </w:pPr>
            <w:r>
              <w:rPr>
                <w:rFonts w:ascii="Calibri" w:eastAsia="Calibri" w:hAnsi="Calibri" w:cs="Calibri"/>
                <w:i w:val="0"/>
                <w:sz w:val="22"/>
                <w:u w:val="none"/>
              </w:rPr>
              <w:t>Maquillaje y caracterización en Escuela Arte Pierrot (2020/2021)</w:t>
            </w:r>
          </w:p>
        </w:tc>
      </w:tr>
      <w:tr w:rsidR="00623121" w:rsidTr="00AF40C5">
        <w:trPr>
          <w:trHeight w:val="6235"/>
        </w:trPr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B90912">
            <w:pPr>
              <w:ind w:left="195" w:hanging="85"/>
            </w:pPr>
            <w:r>
              <w:rPr>
                <w:rFonts w:ascii="Calibri" w:eastAsia="Calibri" w:hAnsi="Calibri" w:cs="Calibri"/>
                <w:i w:val="0"/>
                <w:color w:val="577188"/>
                <w:sz w:val="28"/>
                <w:u w:val="none"/>
              </w:rPr>
              <w:t>Antecedentes .laborales</w:t>
            </w: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623121">
            <w:pPr>
              <w:spacing w:after="160"/>
              <w:ind w:left="0"/>
            </w:pP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3121" w:rsidRDefault="008F587D">
            <w:pPr>
              <w:spacing w:after="7" w:line="483" w:lineRule="auto"/>
              <w:ind w:left="97" w:right="945" w:hanging="34"/>
            </w:pPr>
            <w:r>
              <w:rPr>
                <w:i w:val="0"/>
                <w:sz w:val="22"/>
                <w:u w:val="none"/>
              </w:rPr>
              <w:t xml:space="preserve"> </w:t>
            </w:r>
            <w:r w:rsidR="00B90912">
              <w:rPr>
                <w:i w:val="0"/>
                <w:sz w:val="22"/>
                <w:u w:val="none"/>
              </w:rPr>
              <w:t xml:space="preserve">Vendedora multifuncional en Pastelería </w:t>
            </w:r>
            <w:proofErr w:type="spellStart"/>
            <w:r w:rsidR="00B90912">
              <w:rPr>
                <w:i w:val="0"/>
                <w:sz w:val="22"/>
                <w:u w:val="none"/>
              </w:rPr>
              <w:t>Paradiso</w:t>
            </w:r>
            <w:proofErr w:type="spellEnd"/>
            <w:r w:rsidR="00B90912">
              <w:rPr>
                <w:i w:val="0"/>
                <w:sz w:val="22"/>
                <w:u w:val="none"/>
              </w:rPr>
              <w:t xml:space="preserve"> (2018). Vendedora multifuncional en Granero del goloso (2019).</w:t>
            </w:r>
          </w:p>
          <w:p w:rsidR="008F587D" w:rsidRDefault="00B90912">
            <w:pPr>
              <w:spacing w:after="123" w:line="595" w:lineRule="auto"/>
              <w:ind w:left="0" w:right="1522" w:firstLine="97"/>
              <w:rPr>
                <w:i w:val="0"/>
                <w:sz w:val="22"/>
                <w:u w:val="none"/>
              </w:rPr>
            </w:pPr>
            <w:r>
              <w:rPr>
                <w:i w:val="0"/>
                <w:sz w:val="22"/>
                <w:u w:val="none"/>
              </w:rPr>
              <w:t xml:space="preserve">Vendedora multifuncional en </w:t>
            </w:r>
            <w:proofErr w:type="spellStart"/>
            <w:r>
              <w:rPr>
                <w:i w:val="0"/>
                <w:sz w:val="22"/>
                <w:u w:val="none"/>
              </w:rPr>
              <w:t>Dolce</w:t>
            </w:r>
            <w:proofErr w:type="spellEnd"/>
            <w:r>
              <w:rPr>
                <w:i w:val="0"/>
                <w:sz w:val="22"/>
                <w:u w:val="none"/>
              </w:rPr>
              <w:t xml:space="preserve"> V</w:t>
            </w:r>
            <w:r w:rsidR="00AF40C5">
              <w:rPr>
                <w:i w:val="0"/>
                <w:sz w:val="22"/>
                <w:u w:val="none"/>
              </w:rPr>
              <w:t xml:space="preserve">alentina (encargada de </w:t>
            </w:r>
            <w:r w:rsidR="008F587D">
              <w:rPr>
                <w:i w:val="0"/>
                <w:sz w:val="22"/>
                <w:u w:val="none"/>
              </w:rPr>
              <w:t xml:space="preserve">  </w:t>
            </w:r>
            <w:proofErr w:type="gramStart"/>
            <w:r w:rsidR="00AF40C5">
              <w:rPr>
                <w:i w:val="0"/>
                <w:sz w:val="22"/>
                <w:u w:val="none"/>
              </w:rPr>
              <w:t xml:space="preserve">mesón,  </w:t>
            </w:r>
            <w:r>
              <w:rPr>
                <w:i w:val="0"/>
                <w:sz w:val="22"/>
                <w:u w:val="none"/>
              </w:rPr>
              <w:t>ayudante</w:t>
            </w:r>
            <w:proofErr w:type="gramEnd"/>
            <w:r>
              <w:rPr>
                <w:i w:val="0"/>
                <w:sz w:val="22"/>
                <w:u w:val="none"/>
              </w:rPr>
              <w:t xml:space="preserve"> de pastelería, caja, entre otros. (2021) </w:t>
            </w:r>
            <w:r w:rsidR="00AF40C5">
              <w:rPr>
                <w:i w:val="0"/>
                <w:sz w:val="22"/>
                <w:u w:val="none"/>
              </w:rPr>
              <w:t xml:space="preserve">   </w:t>
            </w:r>
            <w:r w:rsidR="008F587D">
              <w:rPr>
                <w:i w:val="0"/>
                <w:sz w:val="22"/>
                <w:u w:val="none"/>
              </w:rPr>
              <w:t xml:space="preserve">   </w:t>
            </w:r>
          </w:p>
          <w:p w:rsidR="00623121" w:rsidRDefault="008F587D">
            <w:pPr>
              <w:spacing w:after="123" w:line="595" w:lineRule="auto"/>
              <w:ind w:left="0" w:right="1522" w:firstLine="97"/>
            </w:pPr>
            <w:r>
              <w:rPr>
                <w:i w:val="0"/>
                <w:sz w:val="22"/>
                <w:u w:val="none"/>
              </w:rPr>
              <w:t xml:space="preserve"> O</w:t>
            </w:r>
            <w:r w:rsidR="00B90912">
              <w:rPr>
                <w:i w:val="0"/>
                <w:sz w:val="22"/>
                <w:u w:val="none"/>
              </w:rPr>
              <w:t>tros cargos:</w:t>
            </w:r>
          </w:p>
          <w:p w:rsidR="00AF40C5" w:rsidRDefault="008F587D" w:rsidP="00AF40C5">
            <w:pPr>
              <w:spacing w:after="486"/>
              <w:ind w:left="0"/>
            </w:pPr>
            <w:r>
              <w:rPr>
                <w:i w:val="0"/>
                <w:sz w:val="22"/>
                <w:u w:val="none"/>
              </w:rPr>
              <w:t xml:space="preserve">   </w:t>
            </w:r>
            <w:r w:rsidR="00B90912">
              <w:rPr>
                <w:i w:val="0"/>
                <w:sz w:val="22"/>
                <w:u w:val="none"/>
              </w:rPr>
              <w:t>Vendedora mult</w:t>
            </w:r>
            <w:r w:rsidR="00B90912">
              <w:rPr>
                <w:i w:val="0"/>
                <w:sz w:val="22"/>
                <w:u w:val="none"/>
              </w:rPr>
              <w:t xml:space="preserve">ifuncional en Vega </w:t>
            </w:r>
            <w:proofErr w:type="spellStart"/>
            <w:r w:rsidR="00B90912">
              <w:rPr>
                <w:i w:val="0"/>
                <w:sz w:val="22"/>
                <w:u w:val="none"/>
              </w:rPr>
              <w:t>Central.</w:t>
            </w:r>
            <w:proofErr w:type="spellEnd"/>
          </w:p>
          <w:p w:rsidR="00623121" w:rsidRDefault="00B90912" w:rsidP="00AF40C5">
            <w:pPr>
              <w:spacing w:after="486"/>
              <w:ind w:left="145"/>
            </w:pPr>
            <w:proofErr w:type="spellStart"/>
            <w:r>
              <w:rPr>
                <w:i w:val="0"/>
                <w:sz w:val="22"/>
                <w:u w:val="none"/>
              </w:rPr>
              <w:t>Babysitter</w:t>
            </w:r>
            <w:proofErr w:type="spellEnd"/>
            <w:r>
              <w:rPr>
                <w:i w:val="0"/>
                <w:sz w:val="22"/>
                <w:u w:val="none"/>
              </w:rPr>
              <w:t>.</w:t>
            </w:r>
          </w:p>
          <w:p w:rsidR="00623121" w:rsidRDefault="008F587D">
            <w:pPr>
              <w:ind w:left="97"/>
            </w:pPr>
            <w:r>
              <w:rPr>
                <w:i w:val="0"/>
                <w:sz w:val="22"/>
                <w:u w:val="none"/>
              </w:rPr>
              <w:t xml:space="preserve"> </w:t>
            </w:r>
            <w:r w:rsidR="00B90912">
              <w:rPr>
                <w:i w:val="0"/>
                <w:sz w:val="22"/>
                <w:u w:val="none"/>
              </w:rPr>
              <w:t>Gestión de eventos.</w:t>
            </w:r>
          </w:p>
        </w:tc>
      </w:tr>
    </w:tbl>
    <w:p w:rsidR="00623121" w:rsidRPr="00AF40C5" w:rsidRDefault="00623121" w:rsidP="00AF40C5">
      <w:pPr>
        <w:tabs>
          <w:tab w:val="left" w:pos="6157"/>
        </w:tabs>
        <w:ind w:left="0"/>
      </w:pPr>
    </w:p>
    <w:sectPr w:rsidR="00623121" w:rsidRPr="00AF40C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912" w:rsidRDefault="00B90912" w:rsidP="00AF40C5">
      <w:pPr>
        <w:spacing w:line="240" w:lineRule="auto"/>
      </w:pPr>
      <w:r>
        <w:separator/>
      </w:r>
    </w:p>
  </w:endnote>
  <w:endnote w:type="continuationSeparator" w:id="0">
    <w:p w:rsidR="00B90912" w:rsidRDefault="00B90912" w:rsidP="00AF4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912" w:rsidRDefault="00B90912" w:rsidP="00AF40C5">
      <w:pPr>
        <w:spacing w:line="240" w:lineRule="auto"/>
      </w:pPr>
      <w:r>
        <w:separator/>
      </w:r>
    </w:p>
  </w:footnote>
  <w:footnote w:type="continuationSeparator" w:id="0">
    <w:p w:rsidR="00B90912" w:rsidRDefault="00B90912" w:rsidP="00AF4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0C5" w:rsidRDefault="00AF40C5" w:rsidP="00AF40C5">
    <w:pPr>
      <w:pStyle w:val="Encabezado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21"/>
    <w:rsid w:val="005C7D49"/>
    <w:rsid w:val="00623121"/>
    <w:rsid w:val="008F587D"/>
    <w:rsid w:val="00AF40C5"/>
    <w:rsid w:val="00B9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9E20E"/>
  <w15:docId w15:val="{839CE3D6-C8D5-49C8-83B9-7537A6E0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79"/>
    </w:pPr>
    <w:rPr>
      <w:rFonts w:ascii="Cambria" w:eastAsia="Cambria" w:hAnsi="Cambria" w:cs="Cambria"/>
      <w:i/>
      <w:color w:val="000000"/>
      <w:sz w:val="5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0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0C5"/>
    <w:rPr>
      <w:rFonts w:ascii="Cambria" w:eastAsia="Cambria" w:hAnsi="Cambria" w:cs="Cambria"/>
      <w:i/>
      <w:color w:val="000000"/>
      <w:sz w:val="56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AF40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0C5"/>
    <w:rPr>
      <w:rFonts w:ascii="Cambria" w:eastAsia="Cambria" w:hAnsi="Cambria" w:cs="Cambria"/>
      <w:i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2094-2128-4832-93D8-97BA50C5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Comparto 'Documento (2)jg' con usted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Comparto 'Documento (2)jg' con usted</dc:title>
  <dc:subject/>
  <dc:creator>Damaris Núñez Quintanilla</dc:creator>
  <cp:keywords/>
  <cp:lastModifiedBy>Damaris Núñez Quintanilla</cp:lastModifiedBy>
  <cp:revision>2</cp:revision>
  <dcterms:created xsi:type="dcterms:W3CDTF">2021-05-08T18:28:00Z</dcterms:created>
  <dcterms:modified xsi:type="dcterms:W3CDTF">2021-05-08T18:28:00Z</dcterms:modified>
</cp:coreProperties>
</file>