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2"/>
          <w:shd w:fill="auto" w:val="clear"/>
        </w:rPr>
      </w:pPr>
    </w:p>
    <w:tbl>
      <w:tblPr/>
      <w:tblGrid>
        <w:gridCol w:w="7110"/>
        <w:gridCol w:w="3750"/>
      </w:tblGrid>
      <w:tr>
        <w:trPr>
          <w:trHeight w:val="11055" w:hRule="auto"/>
          <w:jc w:val="left"/>
        </w:trPr>
        <w:tc>
          <w:tcPr>
            <w:tcW w:w="71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56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56"/>
                <w:shd w:fill="auto" w:val="clear"/>
              </w:rPr>
              <w:t xml:space="preserve">Francisca antonia campos camaño</w:t>
            </w:r>
          </w:p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56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20.746.319-1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EXPERIENCIA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EDUCACIÓN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Alicante Del Sol,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puente alto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Enseñanza media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Alicante Del Sol,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puente alto--- Enseñanza basica 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PROYECTOS 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estudiar estilismo profesional y estetica profesional.</w:t>
            </w:r>
          </w:p>
        </w:tc>
        <w:tc>
          <w:tcPr>
            <w:tcW w:w="3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Santiago, puente alto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Coimbra oriente 1743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Fecha de nacimiento:06-06-2001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Telefono:+56968766989</w:t>
            </w:r>
          </w:p>
          <w:p>
            <w:pPr>
              <w:keepNext w:val="true"/>
              <w:keepLines w:val="true"/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0" w:after="0" w:line="276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HABILIDADES</w:t>
            </w:r>
          </w:p>
          <w:p>
            <w:pPr>
              <w:numPr>
                <w:ilvl w:val="0"/>
                <w:numId w:val="14"/>
              </w:numPr>
              <w:spacing w:before="120" w:after="0" w:line="312"/>
              <w:ind w:right="300" w:left="5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ser atenta cuando me piden algo haciendolo rapido y bien</w:t>
            </w:r>
          </w:p>
          <w:p>
            <w:pPr>
              <w:numPr>
                <w:ilvl w:val="0"/>
                <w:numId w:val="14"/>
              </w:numPr>
              <w:spacing w:before="120" w:after="0" w:line="312"/>
              <w:ind w:right="300" w:left="5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facilidad de armar cosas manuales</w:t>
            </w:r>
          </w:p>
          <w:p>
            <w:pPr>
              <w:numPr>
                <w:ilvl w:val="0"/>
                <w:numId w:val="14"/>
              </w:numPr>
              <w:spacing w:before="120" w:after="0" w:line="312"/>
              <w:ind w:right="300" w:left="5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me enfoco en las tareas que me piden para obtener un logro</w:t>
            </w:r>
          </w:p>
          <w:p>
            <w:pPr>
              <w:numPr>
                <w:ilvl w:val="0"/>
                <w:numId w:val="14"/>
              </w:numPr>
              <w:spacing w:before="120" w:after="0" w:line="312"/>
              <w:ind w:right="300" w:left="5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paciente</w:t>
            </w:r>
          </w:p>
          <w:p>
            <w:pPr>
              <w:numPr>
                <w:ilvl w:val="0"/>
                <w:numId w:val="14"/>
              </w:numPr>
              <w:spacing w:before="120" w:after="0" w:line="312"/>
              <w:ind w:right="300" w:left="5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adaptacion en grupo de trabajos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RECONOCIMIENTOS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Enseñanza media 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  <w:t xml:space="preserve">Enseñanza basica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IDIOMAS</w:t>
            </w:r>
          </w:p>
          <w:p>
            <w:pPr>
              <w:spacing w:before="32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Español</w:t>
            </w:r>
          </w:p>
        </w:tc>
      </w:tr>
      <w:tr>
        <w:trPr>
          <w:trHeight w:val="11760" w:hRule="auto"/>
          <w:jc w:val="left"/>
        </w:trPr>
        <w:tc>
          <w:tcPr>
            <w:tcW w:w="71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75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240"/>
              <w:ind w:right="30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Merriweather" w:hAnsi="Merriweather" w:cs="Merriweather" w:eastAsia="Merriweather"/>
          <w:color w:val="666666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