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María Constanza Reyes Millán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Técnico Profesional en Pastelería y Repostería.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ANTECEDENTES PERSONALES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Fecha de nacimiento: </w:t>
        <w:tab/>
        <w:tab/>
        <w:t xml:space="preserve">23, febrero, 2002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RUT: </w:t>
        <w:tab/>
        <w:tab/>
        <w:tab/>
        <w:tab/>
        <w:tab/>
        <w:t xml:space="preserve">20.560.954-7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Nacionalidad: </w:t>
        <w:tab/>
        <w:tab/>
        <w:tab/>
        <w:tab/>
        <w:t xml:space="preserve">Chilena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Dirección: </w:t>
        <w:tab/>
        <w:tab/>
        <w:tab/>
        <w:tab/>
        <w:t xml:space="preserve">Calle Los Corrales #95, El Principal, Pirque.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Teléfono/s: </w:t>
        <w:tab/>
        <w:tab/>
        <w:tab/>
        <w:tab/>
        <w:t xml:space="preserve">(+569) </w:t>
      </w:r>
      <w:r w:rsidDel="00000000" w:rsidR="00000000" w:rsidRPr="00000000">
        <w:rPr>
          <w:sz w:val="24"/>
          <w:szCs w:val="24"/>
          <w:rtl w:val="0"/>
        </w:rPr>
        <w:t xml:space="preserve">5806112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Mail de contacto: </w:t>
        <w:tab/>
        <w:tab/>
        <w:tab/>
        <w:t xml:space="preserve">conyreyesmillan@gmail.com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ANTECEDENTES ACADÉMICOS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2021-En proceso       Educación Superior Instituto Profesional AIEP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2016-2019</w:t>
        <w:tab/>
        <w:t xml:space="preserve">           Educación Media Colegio Técnico Las Nieves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 xml:space="preserve">Técnico en Pastelería y Repostería.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2008-2015 </w:t>
        <w:tab/>
      </w:r>
      <w:r w:rsidDel="00000000" w:rsidR="00000000" w:rsidRPr="00000000">
        <w:rPr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Educación Básica Escuela Lo Arcaya de Pirque.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2005-2007.                 Educación Pre- Básica Escuela Lo Arcaya de Pirque.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bottom w:color="000000" w:space="1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ANTECEDENTES LABORALES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Noviembre 2021 - Agosto 2021.  Distribuidora Franklin, venta de insumos de repostería, pastelería y         envases plásticos.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Mayo 2020 - Noviembre 2020.       Distribuidora de Huevos, “El Huevón”.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Diciembre 2019 - febrero 2020.         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Práctica profesional en Viña Concha y Toro "Wine Bar".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Diciembre 2018 – febrero 2019</w:t>
        <w:tab/>
        <w:t xml:space="preserve">Garzón, Sabores de Pirque.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Logros: aprendí a trabajar en equipo y a organizar mis tiempos.</w:t>
      </w:r>
    </w:p>
    <w:p w:rsidR="00000000" w:rsidDel="00000000" w:rsidP="00000000" w:rsidRDefault="00000000" w:rsidRPr="00000000" w14:paraId="00000021">
      <w:pPr>
        <w:pageBreakBefore w:val="0"/>
        <w:pBdr>
          <w:bottom w:color="000000" w:space="1" w:sz="4" w:val="single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2832" w:hanging="283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Disponibilidad inmediata, Part- time</w:t>
      </w:r>
    </w:p>
    <w:sectPr>
      <w:headerReference r:id="rId7" w:type="default"/>
      <w:footerReference r:id="rId8" w:type="default"/>
      <w:pgSz w:h="15840" w:w="12240" w:orient="portrait"/>
      <w:pgMar w:bottom="720" w:top="720" w:left="1276" w:right="104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392714" cy="347626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2714" cy="34762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grvKf88WPHmSKRbZqEHMBQ7Wfw==">AMUW2mXuOgLBd9GjYG6WUefOJx995JXTqwjnvS73cAw0xUWX48JB0klYWJHNW+0XJCAaLCtLrX6DLJDXS9BYTaO6cqMRC+38ljlHcUs0CnNWMyjg/I31znQ=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