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A943" w14:textId="4C313FE9" w:rsidR="00A24473" w:rsidRDefault="00B4182A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32"/>
          <w:u w:val="single"/>
        </w:rPr>
      </w:pPr>
      <w:r>
        <w:rPr>
          <w:rFonts w:ascii="Calibri" w:eastAsia="Calibri" w:hAnsi="Calibri" w:cs="Calibri"/>
          <w:b/>
          <w:color w:val="000000"/>
          <w:sz w:val="32"/>
          <w:u w:val="single"/>
        </w:rPr>
        <w:t>Yasmin Gonzalez Pradenas</w:t>
      </w:r>
    </w:p>
    <w:p w14:paraId="2B8238C5" w14:textId="77777777" w:rsidR="00A24473" w:rsidRDefault="00B4182A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  <w:u w:val="single"/>
        </w:rPr>
        <w:t>+569 90874177</w:t>
      </w:r>
    </w:p>
    <w:p w14:paraId="3DC8B7B5" w14:textId="77777777" w:rsidR="00A24473" w:rsidRDefault="00B4182A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  <w:u w:val="single"/>
        </w:rPr>
        <w:t>yasmingonzalez9083@gmail.com</w:t>
      </w:r>
    </w:p>
    <w:p w14:paraId="583C61EF" w14:textId="77777777" w:rsidR="00A24473" w:rsidRDefault="00A24473">
      <w:pPr>
        <w:spacing w:after="0" w:line="240" w:lineRule="auto"/>
        <w:rPr>
          <w:rFonts w:ascii="Calibri" w:eastAsia="Calibri" w:hAnsi="Calibri" w:cs="Calibri"/>
          <w:color w:val="000000"/>
          <w:sz w:val="24"/>
          <w:u w:val="single"/>
        </w:rPr>
      </w:pPr>
    </w:p>
    <w:p w14:paraId="1F85FD18" w14:textId="77777777" w:rsidR="00A24473" w:rsidRDefault="00A24473">
      <w:pPr>
        <w:spacing w:after="0" w:line="240" w:lineRule="auto"/>
        <w:jc w:val="center"/>
        <w:rPr>
          <w:rFonts w:ascii="Calibri" w:eastAsia="Calibri" w:hAnsi="Calibri" w:cs="Calibri"/>
          <w:color w:val="000000"/>
          <w:sz w:val="24"/>
          <w:u w:val="single"/>
        </w:rPr>
      </w:pPr>
    </w:p>
    <w:p w14:paraId="724B5171" w14:textId="77777777" w:rsidR="00A24473" w:rsidRDefault="00B4182A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COMPETENCIAS PERSONALES</w:t>
      </w:r>
    </w:p>
    <w:p w14:paraId="4E804014" w14:textId="77777777" w:rsidR="00A24473" w:rsidRDefault="00B4182A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Proactiva, organizada, con capacidad para trabajar en equipo y a la vez liderarlo. Preparada para afrontar cambios y buscar en ellos una mejora continua, disposición y habilidades para trabajar bajo presión y brindar buenos resultados.</w:t>
      </w:r>
    </w:p>
    <w:p w14:paraId="29272BFD" w14:textId="77777777" w:rsidR="00A24473" w:rsidRDefault="00A24473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</w:p>
    <w:p w14:paraId="5ECF51E4" w14:textId="77777777" w:rsidR="00A24473" w:rsidRDefault="00B4182A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ANTECEDENTES LABORALES</w:t>
      </w:r>
    </w:p>
    <w:p w14:paraId="52856E85" w14:textId="685F751C" w:rsidR="00A24473" w:rsidRDefault="00B4182A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 Febrero 2015 – </w:t>
      </w:r>
      <w:r>
        <w:rPr>
          <w:rFonts w:ascii="Calibri" w:eastAsia="Calibri" w:hAnsi="Calibri" w:cs="Calibri"/>
          <w:b/>
          <w:sz w:val="24"/>
        </w:rPr>
        <w:t>diciembre 2015</w:t>
      </w:r>
    </w:p>
    <w:p w14:paraId="63EDC439" w14:textId="77777777" w:rsidR="00A24473" w:rsidRDefault="00B4182A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Andinas S.A</w:t>
      </w:r>
    </w:p>
    <w:p w14:paraId="338DABBB" w14:textId="342B0148" w:rsidR="00A24473" w:rsidRDefault="00B4182A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Operaria polifuncional encargada de las diferentes áreas de la bodega tales como carnicería, envasado, etiquetado etc. Con el tiempo ascendí a supervisora haciéndome cargo de labores administrativas.</w:t>
      </w:r>
    </w:p>
    <w:p w14:paraId="5D01E36C" w14:textId="77777777" w:rsidR="00A24473" w:rsidRDefault="00A24473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4"/>
        </w:rPr>
      </w:pPr>
    </w:p>
    <w:p w14:paraId="2C7E92CF" w14:textId="77777777" w:rsidR="00A24473" w:rsidRDefault="00B4182A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Enero 2016 - Marzo 2020</w:t>
      </w:r>
    </w:p>
    <w:p w14:paraId="0ED2CA3F" w14:textId="77777777" w:rsidR="00A24473" w:rsidRDefault="00B4182A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Hotel Hilton Garden Inn</w:t>
      </w:r>
    </w:p>
    <w:p w14:paraId="47A58B75" w14:textId="193803D1" w:rsidR="00A24473" w:rsidRDefault="00B4182A">
      <w:pPr>
        <w:spacing w:after="200" w:line="276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Garzona y encargada de grupo, labores administrativas, atención de público, eventos etc.</w:t>
      </w:r>
    </w:p>
    <w:p w14:paraId="34E3E6AA" w14:textId="0871DD23" w:rsidR="00A24473" w:rsidRDefault="00B4182A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Abril 2020 – febrero 2021</w:t>
      </w:r>
    </w:p>
    <w:p w14:paraId="0910AD19" w14:textId="4C652D5B" w:rsidR="00B4182A" w:rsidRDefault="00B4182A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Adidas</w:t>
      </w:r>
    </w:p>
    <w:p w14:paraId="6089D632" w14:textId="6832A4A4" w:rsidR="00B4182A" w:rsidRPr="00B4182A" w:rsidRDefault="00B4182A">
      <w:pPr>
        <w:spacing w:after="200" w:line="276" w:lineRule="auto"/>
        <w:rPr>
          <w:rFonts w:ascii="Calibri" w:eastAsia="Calibri" w:hAnsi="Calibri" w:cs="Calibri"/>
          <w:bCs/>
          <w:color w:val="000000"/>
          <w:sz w:val="24"/>
        </w:rPr>
      </w:pPr>
      <w:r w:rsidRPr="00B4182A">
        <w:rPr>
          <w:rFonts w:ascii="Calibri" w:eastAsia="Calibri" w:hAnsi="Calibri" w:cs="Calibri"/>
          <w:bCs/>
          <w:color w:val="000000"/>
          <w:sz w:val="24"/>
        </w:rPr>
        <w:t>Operaria de bodega, Destacándose en las diferentes áreas de picking y despacho internet</w:t>
      </w:r>
    </w:p>
    <w:p w14:paraId="2614D576" w14:textId="77777777" w:rsidR="00A24473" w:rsidRDefault="00B4182A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</w:rPr>
        <w:t xml:space="preserve">ANTECEDENTES ACADÉMICOS </w:t>
      </w:r>
    </w:p>
    <w:p w14:paraId="084DD135" w14:textId="66D770EF" w:rsidR="00A24473" w:rsidRDefault="00B4182A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 xml:space="preserve">Educación básica: </w:t>
      </w:r>
      <w:r>
        <w:rPr>
          <w:rFonts w:ascii="Calibri" w:eastAsia="Calibri" w:hAnsi="Calibri" w:cs="Calibri"/>
          <w:color w:val="000000"/>
          <w:sz w:val="24"/>
        </w:rPr>
        <w:t>Particular</w:t>
      </w: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</w:rPr>
        <w:t>Elena Contreras</w:t>
      </w:r>
    </w:p>
    <w:p w14:paraId="2C5FA0B8" w14:textId="77A1D484" w:rsidR="00A24473" w:rsidRDefault="00B4182A">
      <w:pPr>
        <w:spacing w:after="200" w:line="276" w:lineRule="auto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Educación media:</w:t>
      </w:r>
      <w:r>
        <w:rPr>
          <w:rFonts w:ascii="Calibri" w:eastAsia="Calibri" w:hAnsi="Calibri" w:cs="Calibri"/>
          <w:color w:val="000000"/>
          <w:sz w:val="24"/>
        </w:rPr>
        <w:t xml:space="preserve"> presidente Gabriel Gonzalez Videla</w:t>
      </w:r>
    </w:p>
    <w:p w14:paraId="6BA56ABD" w14:textId="77777777" w:rsidR="00A24473" w:rsidRDefault="00B4182A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</w:r>
      <w:r>
        <w:rPr>
          <w:rFonts w:ascii="Calibri" w:eastAsia="Calibri" w:hAnsi="Calibri" w:cs="Calibri"/>
          <w:b/>
          <w:color w:val="000000"/>
          <w:sz w:val="24"/>
        </w:rPr>
        <w:tab/>
      </w:r>
    </w:p>
    <w:p w14:paraId="43FCC1D5" w14:textId="77777777" w:rsidR="00A24473" w:rsidRDefault="00B4182A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OTROS ANTECEDENTES</w:t>
      </w:r>
    </w:p>
    <w:p w14:paraId="52A4D4E1" w14:textId="437C9DAC" w:rsidR="00A24473" w:rsidRDefault="00B4182A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  <w:u w:val="single"/>
        </w:rPr>
        <w:t>Capacitación de Garzones Power en Sandler Training</w:t>
      </w:r>
    </w:p>
    <w:p w14:paraId="1887A70A" w14:textId="77777777" w:rsidR="00A24473" w:rsidRDefault="00B4182A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  <w:u w:val="single"/>
        </w:rPr>
        <w:t>Excel básico.</w:t>
      </w:r>
    </w:p>
    <w:p w14:paraId="271FE24E" w14:textId="77777777" w:rsidR="00A24473" w:rsidRDefault="00A24473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</w:p>
    <w:p w14:paraId="0D39A29B" w14:textId="77777777" w:rsidR="00A24473" w:rsidRDefault="00B4182A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ANTECEDENTES PERSONALES</w:t>
      </w:r>
    </w:p>
    <w:p w14:paraId="771FC6BB" w14:textId="77777777" w:rsidR="00A24473" w:rsidRDefault="00B4182A">
      <w:pPr>
        <w:spacing w:after="0" w:line="240" w:lineRule="auto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Fecha de Nacimiento: 08 de marzo de 1997</w:t>
      </w:r>
    </w:p>
    <w:p w14:paraId="1917FD81" w14:textId="77777777" w:rsidR="00A24473" w:rsidRDefault="00B4182A">
      <w:pPr>
        <w:spacing w:after="0" w:line="240" w:lineRule="auto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R.U.T: 19.565.259-7</w:t>
      </w:r>
    </w:p>
    <w:p w14:paraId="48650439" w14:textId="29775B7B" w:rsidR="00A24473" w:rsidRDefault="00B4182A">
      <w:pPr>
        <w:spacing w:after="0" w:line="240" w:lineRule="auto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Domicilio: Las Lilas 1126 Cerro Navia</w:t>
      </w:r>
    </w:p>
    <w:p w14:paraId="665FC7AF" w14:textId="77777777" w:rsidR="00A24473" w:rsidRDefault="00B4182A">
      <w:pPr>
        <w:spacing w:after="0" w:line="240" w:lineRule="auto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Comuna: Pudahuel, Santiago.</w:t>
      </w:r>
    </w:p>
    <w:p w14:paraId="037C81A2" w14:textId="77777777" w:rsidR="00A24473" w:rsidRDefault="00B4182A">
      <w:pPr>
        <w:spacing w:after="0" w:line="240" w:lineRule="auto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Estado Civil: Soltera.</w:t>
      </w:r>
    </w:p>
    <w:p w14:paraId="5A85DD65" w14:textId="77777777" w:rsidR="00A24473" w:rsidRDefault="00B4182A">
      <w:pPr>
        <w:spacing w:after="0" w:line="240" w:lineRule="auto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 xml:space="preserve">Nacionalidad: chilena. </w:t>
      </w:r>
    </w:p>
    <w:p w14:paraId="5C8B58B6" w14:textId="77777777" w:rsidR="00A24473" w:rsidRDefault="00A24473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</w:rPr>
      </w:pPr>
    </w:p>
    <w:p w14:paraId="68D722F8" w14:textId="77777777" w:rsidR="00A24473" w:rsidRDefault="00B4182A">
      <w:pPr>
        <w:spacing w:after="200" w:line="276" w:lineRule="auto"/>
        <w:jc w:val="both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REFERENCIAS</w:t>
      </w:r>
    </w:p>
    <w:p w14:paraId="206570AB" w14:textId="5592F073" w:rsidR="00A24473" w:rsidRDefault="00B418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Carlos Ramírez, Hotel Hilton +56975149341</w:t>
      </w:r>
    </w:p>
    <w:p w14:paraId="6EA00B29" w14:textId="77777777" w:rsidR="00A24473" w:rsidRDefault="00B4182A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Janith Diaz, Hotel Hilton +56958639046</w:t>
      </w:r>
    </w:p>
    <w:sectPr w:rsidR="00A24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322BB"/>
    <w:multiLevelType w:val="multilevel"/>
    <w:tmpl w:val="0BFE90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73"/>
    <w:rsid w:val="00711E0B"/>
    <w:rsid w:val="00A24473"/>
    <w:rsid w:val="00B4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E1C0A"/>
  <w15:docId w15:val="{179AA764-BF33-4FC9-A09E-E0E033E4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Vane Pradenas</cp:lastModifiedBy>
  <cp:revision>2</cp:revision>
  <dcterms:created xsi:type="dcterms:W3CDTF">2021-08-14T02:01:00Z</dcterms:created>
  <dcterms:modified xsi:type="dcterms:W3CDTF">2021-08-14T02:01:00Z</dcterms:modified>
</cp:coreProperties>
</file>