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6AF6" w14:textId="2C98050B" w:rsidR="00261738" w:rsidRDefault="00261738" w:rsidP="0026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17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 </w:t>
      </w:r>
      <w:r w:rsidR="00BB561D">
        <w:rPr>
          <w:rFonts w:ascii="Times New Roman" w:eastAsia="Times New Roman" w:hAnsi="Times New Roman" w:cs="Times New Roman"/>
          <w:sz w:val="24"/>
          <w:szCs w:val="24"/>
          <w:lang w:eastAsia="pt-BR"/>
        </w:rPr>
        <w:t>Perfis</w:t>
      </w:r>
      <w:r w:rsidRPr="002617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maiores incidências de sintomas de depressão.</w:t>
      </w:r>
      <w:r w:rsidR="0055288D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63BFB5B1" w14:textId="54282311" w:rsidR="00944210" w:rsidRPr="00944210" w:rsidRDefault="0055288D" w:rsidP="00944210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210">
        <w:t>RIAGENDR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2 (Feminino)</w:t>
      </w:r>
      <w:r w:rsidR="009442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22F157" w14:textId="1B96F189" w:rsidR="0055288D" w:rsidRDefault="0055288D" w:rsidP="0055288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88D">
        <w:t>ADHERENCE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menor, ou seja, baixo tempo de exercício</w:t>
      </w:r>
    </w:p>
    <w:p w14:paraId="23891F2B" w14:textId="54FBEB7D" w:rsidR="0055288D" w:rsidRPr="0055288D" w:rsidRDefault="0055288D" w:rsidP="0055288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88D">
        <w:t>HEI2015C7_TOTPROT</w:t>
      </w:r>
      <w:r w:rsidRPr="0055288D">
        <w:t xml:space="preserve"> menor</w:t>
      </w:r>
      <w:r>
        <w:t>,</w:t>
      </w:r>
      <w:r w:rsidRPr="0055288D">
        <w:t xml:space="preserve"> ou s</w:t>
      </w:r>
      <w:r>
        <w:t xml:space="preserve">eja, </w:t>
      </w:r>
      <w:r w:rsidR="00E70E5F">
        <w:t>baixo</w:t>
      </w:r>
      <w:r>
        <w:t xml:space="preserve"> consumo de proteínas</w:t>
      </w:r>
    </w:p>
    <w:p w14:paraId="76BD91F9" w14:textId="5300B958" w:rsidR="0055288D" w:rsidRPr="00BB561D" w:rsidRDefault="0055288D" w:rsidP="0055288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561D">
        <w:t>HEI2015C10_SODIUM</w:t>
      </w:r>
      <w:r w:rsidR="00BB561D" w:rsidRPr="00BB561D">
        <w:t xml:space="preserve"> maior, ou seja</w:t>
      </w:r>
      <w:r w:rsidR="00BB561D">
        <w:t xml:space="preserve">, </w:t>
      </w:r>
      <w:r w:rsidR="0071234C">
        <w:t>baixo</w:t>
      </w:r>
      <w:r w:rsidR="00BB561D">
        <w:t xml:space="preserve"> consumo de sódio</w:t>
      </w:r>
    </w:p>
    <w:p w14:paraId="4086AB01" w14:textId="56831AC1" w:rsidR="00BB561D" w:rsidRPr="00BB561D" w:rsidRDefault="00BB561D" w:rsidP="00BB56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HEI2015C13_ADDSUG</w:t>
      </w:r>
      <w:r w:rsidRPr="0055288D">
        <w:t xml:space="preserve"> </w:t>
      </w:r>
      <w:r w:rsidR="00177EB4">
        <w:t>menor</w:t>
      </w:r>
      <w:r>
        <w:t>,</w:t>
      </w:r>
      <w:r w:rsidRPr="0055288D">
        <w:t xml:space="preserve"> ou s</w:t>
      </w:r>
      <w:r>
        <w:t xml:space="preserve">eja, </w:t>
      </w:r>
      <w:r w:rsidR="00177EB4">
        <w:t>alto</w:t>
      </w:r>
      <w:r>
        <w:t xml:space="preserve"> consumo de </w:t>
      </w:r>
      <w:r w:rsidR="0071234C">
        <w:t>açúcar</w:t>
      </w:r>
    </w:p>
    <w:p w14:paraId="6D4CF166" w14:textId="0B909316" w:rsidR="00BB561D" w:rsidRPr="00BB561D" w:rsidRDefault="00E70E5F" w:rsidP="00BB56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HEI2015C3_TOTALFRUIT</w:t>
      </w:r>
      <w:r w:rsidRPr="0055288D">
        <w:t xml:space="preserve"> </w:t>
      </w:r>
      <w:r w:rsidR="00BB561D" w:rsidRPr="0055288D">
        <w:t>menor</w:t>
      </w:r>
      <w:r w:rsidR="00BB561D">
        <w:t>,</w:t>
      </w:r>
      <w:r w:rsidR="00BB561D" w:rsidRPr="0055288D">
        <w:t xml:space="preserve"> ou s</w:t>
      </w:r>
      <w:r w:rsidR="00BB561D">
        <w:t xml:space="preserve">eja, </w:t>
      </w:r>
      <w:r>
        <w:t>baixo</w:t>
      </w:r>
      <w:r>
        <w:t xml:space="preserve"> </w:t>
      </w:r>
      <w:r w:rsidR="00BB561D">
        <w:t xml:space="preserve">consumo de </w:t>
      </w:r>
      <w:r>
        <w:t>frutas</w:t>
      </w:r>
      <w:r w:rsidR="0071234C">
        <w:t xml:space="preserve"> e sucos de frutas</w:t>
      </w:r>
    </w:p>
    <w:p w14:paraId="595C49E9" w14:textId="1F604A0C" w:rsidR="00BB561D" w:rsidRPr="00BB561D" w:rsidRDefault="00E70E5F" w:rsidP="00BB561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HEI2015C1_TOTALVEG</w:t>
      </w:r>
      <w:r w:rsidRPr="0055288D">
        <w:t xml:space="preserve"> </w:t>
      </w:r>
      <w:r w:rsidR="00BB561D" w:rsidRPr="0055288D">
        <w:t>menor</w:t>
      </w:r>
      <w:r w:rsidR="00BB561D">
        <w:t>,</w:t>
      </w:r>
      <w:r w:rsidR="00BB561D" w:rsidRPr="0055288D">
        <w:t xml:space="preserve"> ou s</w:t>
      </w:r>
      <w:r w:rsidR="00BB561D">
        <w:t xml:space="preserve">eja, </w:t>
      </w:r>
      <w:r>
        <w:t>baixo</w:t>
      </w:r>
      <w:r>
        <w:t xml:space="preserve"> </w:t>
      </w:r>
      <w:r w:rsidR="00BB561D">
        <w:t xml:space="preserve">consumo de </w:t>
      </w:r>
      <w:r>
        <w:t>vegetais</w:t>
      </w:r>
    </w:p>
    <w:p w14:paraId="6C74158D" w14:textId="4E87E7AD" w:rsidR="0055288D" w:rsidRPr="0071234C" w:rsidRDefault="00E70E5F" w:rsidP="00261738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HEI2015_TOTAL_SCORE</w:t>
      </w:r>
      <w:r w:rsidRPr="0055288D">
        <w:t xml:space="preserve"> </w:t>
      </w:r>
      <w:r w:rsidR="00BB561D" w:rsidRPr="0055288D">
        <w:t>menor</w:t>
      </w:r>
      <w:r w:rsidR="00BB561D">
        <w:t>,</w:t>
      </w:r>
      <w:r w:rsidR="00BB561D" w:rsidRPr="0055288D">
        <w:t xml:space="preserve"> ou s</w:t>
      </w:r>
      <w:r w:rsidR="00BB561D">
        <w:t xml:space="preserve">eja, </w:t>
      </w:r>
      <w:r>
        <w:t>pontuação de saúde baixa</w:t>
      </w:r>
    </w:p>
    <w:p w14:paraId="11B5350B" w14:textId="5C3D99D5" w:rsidR="0071234C" w:rsidRPr="00BB561D" w:rsidRDefault="003144E7" w:rsidP="0071234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44E7">
        <w:t>HEI2015C9_FATTYACID</w:t>
      </w:r>
      <w:r>
        <w:t xml:space="preserve"> menor</w:t>
      </w:r>
      <w:r w:rsidR="0071234C">
        <w:t>,</w:t>
      </w:r>
      <w:r w:rsidR="0071234C" w:rsidRPr="0055288D">
        <w:t xml:space="preserve"> ou s</w:t>
      </w:r>
      <w:r w:rsidR="0071234C">
        <w:t xml:space="preserve">eja, baixo consumo de </w:t>
      </w:r>
      <w:r>
        <w:t>ácido graxo</w:t>
      </w:r>
    </w:p>
    <w:p w14:paraId="4ECFB73B" w14:textId="2739D274" w:rsidR="0071234C" w:rsidRPr="0071234C" w:rsidRDefault="0071234C" w:rsidP="0071234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34C">
        <w:t>HEI2015C12_SFAT</w:t>
      </w:r>
      <w:r>
        <w:t xml:space="preserve"> </w:t>
      </w:r>
      <w:r w:rsidR="003144E7">
        <w:t>menor</w:t>
      </w:r>
      <w:r>
        <w:t>,</w:t>
      </w:r>
      <w:r w:rsidRPr="0055288D">
        <w:t xml:space="preserve"> ou s</w:t>
      </w:r>
      <w:r>
        <w:t xml:space="preserve">eja, </w:t>
      </w:r>
      <w:r w:rsidR="003144E7">
        <w:t>alto</w:t>
      </w:r>
      <w:r>
        <w:t xml:space="preserve"> consumo de </w:t>
      </w:r>
      <w:r w:rsidR="003144E7">
        <w:t>gordura saturada.</w:t>
      </w:r>
    </w:p>
    <w:p w14:paraId="7C2395FE" w14:textId="77777777" w:rsidR="006C2F2E" w:rsidRPr="006C2F2E" w:rsidRDefault="006C2F2E" w:rsidP="006C2F2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5F535C" w14:textId="1F61C464" w:rsidR="00261738" w:rsidRDefault="00261738" w:rsidP="0026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1738">
        <w:rPr>
          <w:rFonts w:ascii="Times New Roman" w:eastAsia="Times New Roman" w:hAnsi="Times New Roman" w:cs="Times New Roman"/>
          <w:sz w:val="24"/>
          <w:szCs w:val="24"/>
          <w:lang w:eastAsia="pt-BR"/>
        </w:rPr>
        <w:t>2. Qual perfil possui hábitos mais saudáveis?</w:t>
      </w:r>
    </w:p>
    <w:p w14:paraId="22375322" w14:textId="77777777" w:rsidR="00386AD7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88D">
        <w:rPr>
          <w:lang w:val="en-US"/>
        </w:rPr>
        <w:t>RIAGENDR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2 (Feminino)</w:t>
      </w:r>
    </w:p>
    <w:p w14:paraId="3F7D0556" w14:textId="2057CA29" w:rsidR="00386AD7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88D">
        <w:t>ADHERENCE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44210">
        <w:rPr>
          <w:rFonts w:ascii="Times New Roman" w:eastAsia="Times New Roman" w:hAnsi="Times New Roman" w:cs="Times New Roman"/>
          <w:sz w:val="24"/>
          <w:szCs w:val="24"/>
          <w:lang w:eastAsia="pt-BR"/>
        </w:rPr>
        <w:t>maior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seja, </w:t>
      </w:r>
      <w:r w:rsidR="009442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tempo de exercício</w:t>
      </w:r>
    </w:p>
    <w:p w14:paraId="3A4280BF" w14:textId="7AFB7F0D" w:rsidR="00386AD7" w:rsidRPr="0055288D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88D">
        <w:t xml:space="preserve">HEI2015C7_TOTPROT </w:t>
      </w:r>
      <w:r w:rsidR="00944210">
        <w:t>maior</w:t>
      </w:r>
      <w:r>
        <w:t>,</w:t>
      </w:r>
      <w:r w:rsidRPr="0055288D">
        <w:t xml:space="preserve"> ou s</w:t>
      </w:r>
      <w:r>
        <w:t xml:space="preserve">eja, </w:t>
      </w:r>
      <w:r w:rsidR="00944210">
        <w:t xml:space="preserve">alto </w:t>
      </w:r>
      <w:r>
        <w:t>consumo de proteínas</w:t>
      </w:r>
    </w:p>
    <w:p w14:paraId="2451E453" w14:textId="77777777" w:rsidR="00386AD7" w:rsidRPr="00BB561D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561D">
        <w:t>HEI2015C10_SODIUM maior, ou seja</w:t>
      </w:r>
      <w:r>
        <w:t>, baixo consumo de sódio</w:t>
      </w:r>
    </w:p>
    <w:p w14:paraId="74B0FBD2" w14:textId="46CBD7CE" w:rsidR="00386AD7" w:rsidRPr="00BB561D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HEI2015C13_ADDSUG</w:t>
      </w:r>
      <w:r w:rsidRPr="0055288D">
        <w:t xml:space="preserve"> </w:t>
      </w:r>
      <w:r w:rsidR="00944210">
        <w:t>maior</w:t>
      </w:r>
      <w:r>
        <w:t>,</w:t>
      </w:r>
      <w:r w:rsidRPr="0055288D">
        <w:t xml:space="preserve"> ou s</w:t>
      </w:r>
      <w:r>
        <w:t xml:space="preserve">eja, </w:t>
      </w:r>
      <w:r w:rsidR="00944210">
        <w:t xml:space="preserve">baixo </w:t>
      </w:r>
      <w:r>
        <w:t>consumo de açúcar</w:t>
      </w:r>
    </w:p>
    <w:p w14:paraId="44B9A5EB" w14:textId="66CA7B0B" w:rsidR="00386AD7" w:rsidRPr="00BB561D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HEI2015C3_TOTALFRUIT</w:t>
      </w:r>
      <w:r w:rsidRPr="0055288D">
        <w:t xml:space="preserve"> </w:t>
      </w:r>
      <w:r w:rsidR="00944210">
        <w:t>maior</w:t>
      </w:r>
      <w:r>
        <w:t>,</w:t>
      </w:r>
      <w:r w:rsidRPr="0055288D">
        <w:t xml:space="preserve"> ou s</w:t>
      </w:r>
      <w:r>
        <w:t xml:space="preserve">eja, </w:t>
      </w:r>
      <w:r w:rsidR="00944210">
        <w:t xml:space="preserve">alto </w:t>
      </w:r>
      <w:r>
        <w:t>consumo de frutas e sucos de frutas</w:t>
      </w:r>
    </w:p>
    <w:p w14:paraId="211F0150" w14:textId="3E92A929" w:rsidR="00386AD7" w:rsidRPr="00BB561D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0E5F">
        <w:t>HEI2015C1_TOTALVEG</w:t>
      </w:r>
      <w:r w:rsidRPr="0055288D">
        <w:t xml:space="preserve"> </w:t>
      </w:r>
      <w:r w:rsidR="00944210">
        <w:t>maior</w:t>
      </w:r>
      <w:r>
        <w:t>,</w:t>
      </w:r>
      <w:r w:rsidRPr="0055288D">
        <w:t xml:space="preserve"> ou s</w:t>
      </w:r>
      <w:r>
        <w:t xml:space="preserve">eja, </w:t>
      </w:r>
      <w:r w:rsidR="00944210">
        <w:t>alto</w:t>
      </w:r>
      <w:r>
        <w:t xml:space="preserve"> consumo de vegetais</w:t>
      </w:r>
    </w:p>
    <w:p w14:paraId="3D8224D7" w14:textId="4A951DED" w:rsidR="00386AD7" w:rsidRPr="0071234C" w:rsidRDefault="00944210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Phq9</w:t>
      </w:r>
      <w:r w:rsidR="00386AD7" w:rsidRPr="0055288D">
        <w:t xml:space="preserve"> menor</w:t>
      </w:r>
      <w:r w:rsidR="00386AD7">
        <w:t>,</w:t>
      </w:r>
      <w:r w:rsidR="00386AD7" w:rsidRPr="0055288D">
        <w:t xml:space="preserve"> ou s</w:t>
      </w:r>
      <w:r w:rsidR="00386AD7">
        <w:t xml:space="preserve">eja, pontuação de </w:t>
      </w:r>
      <w:r>
        <w:t>sintomas depressivos baixo</w:t>
      </w:r>
    </w:p>
    <w:p w14:paraId="44CC3096" w14:textId="5AE39177" w:rsidR="00386AD7" w:rsidRPr="00BB561D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44E7">
        <w:t>HEI2015C9_FATTYACID</w:t>
      </w:r>
      <w:r>
        <w:t xml:space="preserve"> </w:t>
      </w:r>
      <w:r w:rsidR="00944210">
        <w:t>maior</w:t>
      </w:r>
      <w:r>
        <w:t>,</w:t>
      </w:r>
      <w:r w:rsidRPr="0055288D">
        <w:t xml:space="preserve"> ou s</w:t>
      </w:r>
      <w:r>
        <w:t xml:space="preserve">eja, </w:t>
      </w:r>
      <w:r w:rsidR="00944210">
        <w:t xml:space="preserve">alto </w:t>
      </w:r>
      <w:r>
        <w:t>consumo de ácido graxo</w:t>
      </w:r>
    </w:p>
    <w:p w14:paraId="6870B438" w14:textId="1B1C6C20" w:rsidR="00386AD7" w:rsidRPr="0071234C" w:rsidRDefault="00386AD7" w:rsidP="00386AD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34C">
        <w:t>HEI2015C12_SFAT</w:t>
      </w:r>
      <w:r>
        <w:t xml:space="preserve"> </w:t>
      </w:r>
      <w:r w:rsidR="00944210">
        <w:t>maior</w:t>
      </w:r>
      <w:r>
        <w:t>,</w:t>
      </w:r>
      <w:r w:rsidRPr="0055288D">
        <w:t xml:space="preserve"> ou s</w:t>
      </w:r>
      <w:r>
        <w:t xml:space="preserve">eja, </w:t>
      </w:r>
      <w:r w:rsidR="00944210">
        <w:t xml:space="preserve">baixo </w:t>
      </w:r>
      <w:r>
        <w:t>consumo de gordura saturada.</w:t>
      </w:r>
    </w:p>
    <w:p w14:paraId="04B80227" w14:textId="77777777" w:rsidR="00386AD7" w:rsidRPr="00261738" w:rsidRDefault="00386AD7" w:rsidP="0026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5DF454" w14:textId="77777777" w:rsidR="00261738" w:rsidRPr="00261738" w:rsidRDefault="00261738" w:rsidP="002617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6173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5 - Testes de hipóteses</w:t>
      </w:r>
    </w:p>
    <w:p w14:paraId="637323DD" w14:textId="77777777" w:rsidR="00261738" w:rsidRPr="00261738" w:rsidRDefault="00261738" w:rsidP="0026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1738">
        <w:rPr>
          <w:rFonts w:ascii="Times New Roman" w:eastAsia="Times New Roman" w:hAnsi="Times New Roman" w:cs="Times New Roman"/>
          <w:sz w:val="24"/>
          <w:szCs w:val="24"/>
          <w:lang w:eastAsia="pt-BR"/>
        </w:rPr>
        <w:t>1. Faça o(s) teste(s) de hipóteses adequado(s) para avaliar a significância estatística das diferenças nas características demográficas apontadas na análise bivariada. Quais são as características apresentam diferenças estatisticamente significativas para a frequência de sintomas de depressão?</w:t>
      </w:r>
    </w:p>
    <w:p w14:paraId="00F7CCD0" w14:textId="04B099FD" w:rsidR="00C72993" w:rsidRPr="00E70E5F" w:rsidRDefault="00261738" w:rsidP="00E70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1738">
        <w:rPr>
          <w:rFonts w:ascii="Times New Roman" w:eastAsia="Times New Roman" w:hAnsi="Times New Roman" w:cs="Times New Roman"/>
          <w:sz w:val="24"/>
          <w:szCs w:val="24"/>
          <w:lang w:eastAsia="pt-BR"/>
        </w:rPr>
        <w:t>2. Faça o(s) teste(s) de hipóteses adequado(s) para avaliar se existe associação entre hábitos saudáveis e sintomas de depressão.</w:t>
      </w:r>
    </w:p>
    <w:sectPr w:rsidR="00C72993" w:rsidRPr="00E70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1216"/>
    <w:multiLevelType w:val="hybridMultilevel"/>
    <w:tmpl w:val="8B2C9A58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35C16"/>
    <w:multiLevelType w:val="hybridMultilevel"/>
    <w:tmpl w:val="8B2C9A5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529582">
    <w:abstractNumId w:val="0"/>
  </w:num>
  <w:num w:numId="2" w16cid:durableId="202251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38"/>
    <w:rsid w:val="00177EB4"/>
    <w:rsid w:val="00261738"/>
    <w:rsid w:val="003144E7"/>
    <w:rsid w:val="00386AD7"/>
    <w:rsid w:val="003F5F29"/>
    <w:rsid w:val="0055288D"/>
    <w:rsid w:val="006C2F2E"/>
    <w:rsid w:val="0071234C"/>
    <w:rsid w:val="00944210"/>
    <w:rsid w:val="00BB561D"/>
    <w:rsid w:val="00C72993"/>
    <w:rsid w:val="00E7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A1DD9"/>
  <w15:chartTrackingRefBased/>
  <w15:docId w15:val="{A770F3A7-CFDB-44B4-BDAB-33A9A623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61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6173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61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52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7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nethe</dc:creator>
  <cp:keywords/>
  <dc:description/>
  <cp:lastModifiedBy>nethe</cp:lastModifiedBy>
  <cp:revision>1</cp:revision>
  <dcterms:created xsi:type="dcterms:W3CDTF">2022-06-22T17:14:00Z</dcterms:created>
  <dcterms:modified xsi:type="dcterms:W3CDTF">2022-06-22T19:38:00Z</dcterms:modified>
</cp:coreProperties>
</file>