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A4ED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产品概述：</w:t>
      </w:r>
    </w:p>
    <w:p w14:paraId="244EAAFE">
      <w:pP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帮助用户在出售或更换电子设备前，快速算清旧设备的剩余价值和真实持有成本。</w:t>
      </w:r>
    </w:p>
    <w:p w14:paraId="21FF478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7E3450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我想服务的人群：犹豫是否换电子产品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或卖旧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电子产品，了解电子产品使用成本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的人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。</w:t>
      </w:r>
    </w:p>
    <w:p w14:paraId="33434E7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</w:p>
    <w:p w14:paraId="6D5F35F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用户适用场景：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当我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考虑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换机或出售旧设备时，我想快速了解这台设备到目前为止的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持有成本和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剩余价值，以便更有依据地决定继续使用、出售还是更换。</w:t>
      </w:r>
    </w:p>
    <w:p w14:paraId="3D51553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FD6EDC7">
      <w:pPr>
        <w:rPr>
          <w:rFonts w:hint="eastAsia" w:ascii="Microsoft YaHei UI" w:hAnsi="Microsoft YaHei UI" w:cs="Microsoft YaHei UI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帮助用户解决的问题：</w:t>
      </w:r>
      <w:r>
        <w:t>帮助用户了解设备的经济持有成本和当前价值回收情况</w:t>
      </w:r>
      <w:r>
        <w:rPr>
          <w:rFonts w:hint="eastAsia"/>
          <w:lang w:eastAsia="zh-CN"/>
        </w:rPr>
        <w:t>。</w:t>
      </w:r>
    </w:p>
    <w:p w14:paraId="26493B3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4A8C11E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首版最重要的结果应该是什么：日均成本、估算保值率</w:t>
      </w:r>
    </w:p>
    <w:p w14:paraId="5EDA47D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D2FB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MVP需求：</w:t>
      </w:r>
    </w:p>
    <w:p w14:paraId="44ECB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P0：</w:t>
      </w:r>
    </w:p>
    <w:p w14:paraId="30AE2F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设备名称或类型；</w:t>
      </w:r>
    </w:p>
    <w:p w14:paraId="0A5271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购买日期；</w:t>
      </w:r>
    </w:p>
    <w:p w14:paraId="600C54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实际支付金额；</w:t>
      </w:r>
    </w:p>
    <w:p w14:paraId="1BBB2A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当前预计二手成交价，或者允许跳过；</w:t>
      </w:r>
    </w:p>
    <w:p w14:paraId="6231E8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日均购置成本；</w:t>
      </w:r>
    </w:p>
    <w:p w14:paraId="397A43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补充当前价格后的日均净成本和回收率；</w:t>
      </w:r>
    </w:p>
    <w:p w14:paraId="570E9E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公式、价格类型、计算假设；</w:t>
      </w:r>
    </w:p>
    <w:p w14:paraId="6B93CA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输入错误和异常状态处理；</w:t>
      </w:r>
    </w:p>
    <w:p w14:paraId="3A98B8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用户反馈入口。</w:t>
      </w:r>
    </w:p>
    <w:p w14:paraId="34F48B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P1：</w:t>
      </w:r>
    </w:p>
    <w:p w14:paraId="3945B20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订单截图识别；</w:t>
      </w:r>
    </w:p>
    <w:p w14:paraId="7EF69B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识别结果确认和修改；</w:t>
      </w:r>
    </w:p>
    <w:p w14:paraId="23358F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价格区间；</w:t>
      </w:r>
    </w:p>
    <w:p w14:paraId="37E4AB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多台设备记录；</w:t>
      </w:r>
    </w:p>
    <w:p w14:paraId="7C1A64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价格来源链接和查询日期。</w:t>
      </w:r>
    </w:p>
    <w:p w14:paraId="4D83C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8F30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206225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流程图：</w:t>
      </w:r>
    </w:p>
    <w:p w14:paraId="00EC75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72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手动输入基础信息 → 立即得到基础结果 → 可选补充当前售价 → 获得净成本和回收率 → 查看计算口径并反馈。</w:t>
      </w:r>
    </w:p>
    <w:p w14:paraId="197423BB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1CE0226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MVP版本放弃：</w:t>
      </w:r>
    </w:p>
    <w:p w14:paraId="1AE849E7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1.AI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推荐“应该卖”或“继续用”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不推荐是否换机</w:t>
      </w:r>
    </w:p>
    <w:p w14:paraId="6844E9B5"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2.AI自动联网搜索PDD/淘宝/闲鱼等当日最新价格，由用户手动输入或发送截图3.</w:t>
      </w:r>
      <w:r>
        <w:t>。</w:t>
      </w:r>
      <w:r>
        <w:rPr>
          <w:rFonts w:hint="eastAsia"/>
          <w:lang w:val="en-US" w:eastAsia="zh-CN"/>
        </w:rPr>
        <w:t>不</w:t>
      </w:r>
      <w:r>
        <w:t>判断“耐用度”或“性价比”。</w:t>
      </w:r>
    </w:p>
    <w:p w14:paraId="0B3E53B9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0691D27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1ED7389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首版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分工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：</w:t>
      </w:r>
    </w:p>
    <w:p w14:paraId="5E54CE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AI负责：</w:t>
      </w:r>
    </w:p>
    <w:p w14:paraId="5C72B4CF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输入：订单截图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输出：设备名称、下单日期、实付金额、平台信息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用户动作：确认或修改字段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失败策略：识别不确定时标注“待确认”，不自动写入计算结果</w:t>
      </w:r>
    </w:p>
    <w:p w14:paraId="0185C69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605C711">
      <w:pPr>
        <w:pStyle w:val="3"/>
        <w:bidi w:val="0"/>
        <w:rPr>
          <w:rFonts w:hint="eastAsia"/>
          <w:lang w:val="en-US" w:eastAsia="zh-CN"/>
        </w:rPr>
      </w:pPr>
    </w:p>
    <w:p w14:paraId="14E8F6A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程序负责计算</w:t>
      </w:r>
    </w:p>
    <w:p w14:paraId="74863259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3360200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9864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明确输入、输出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的条件：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用户必须填的：购买时的日期和价格</w:t>
      </w:r>
    </w:p>
    <w:p w14:paraId="1B26A12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可选填写的：今日查询到的全新款/二手的价格</w:t>
      </w:r>
    </w:p>
    <w:p w14:paraId="6828C104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608C3D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1.填写的【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查询到的全新款】是通用价格，不包含单独特殊的优惠券等。</w:t>
      </w:r>
    </w:p>
    <w:p w14:paraId="6B8A196C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2.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二手价格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最好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成交价，但在MVP版本暂时不做限制。</w:t>
      </w:r>
    </w:p>
    <w:p w14:paraId="3080C97F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A63C19A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其他补充：</w:t>
      </w:r>
    </w:p>
    <w:p w14:paraId="4058FE2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隐私方面，订单截图可能包含姓名、地址、订单号和手机号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：</w:t>
      </w:r>
    </w:p>
    <w:p w14:paraId="61014765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只收集计算所需字段，不收集姓名、地址、手机号、订单号；</w:t>
      </w:r>
    </w:p>
    <w:p w14:paraId="1C1C27C7">
      <w:pPr>
        <w:rPr>
          <w:rFonts w:hint="default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4F57C0">
      <w:pPr>
        <w:rPr>
          <w:rFonts w:hint="default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769864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竞品分析：</w:t>
      </w:r>
    </w:p>
    <w:p w14:paraId="50EE5332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1.闲鱼/转转：这类定位是交易平台，我们的产品负责的是计算，两者不算竞品，闲鱼/转转反而是数据来源之一。</w:t>
      </w:r>
    </w:p>
    <w:p w14:paraId="02D2250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2.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计算器（自己算日均成本或记录购买信息）：用户使用成本高，我们的更便利。</w:t>
      </w:r>
    </w:p>
    <w:p w14:paraId="4D8FD9A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3.直接询问豆包等AI：我们产品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固定输入和计算口径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eastAsia="zh-CN"/>
        </w:rPr>
        <w:t>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结果更稳定。</w:t>
      </w:r>
    </w:p>
    <w:p w14:paraId="002B8AE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76F786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962579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6E633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AD2EDC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C75BB4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用户调研：</w:t>
      </w:r>
    </w:p>
    <w:p w14:paraId="07342B8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对12名用户进行了访谈：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"/>
        <w:gridCol w:w="7077"/>
        <w:gridCol w:w="841"/>
      </w:tblGrid>
      <w:tr w14:paraId="093CB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AEE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2D5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访谈摘要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回答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43D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接近选项</w:t>
            </w:r>
          </w:p>
        </w:tc>
      </w:tr>
      <w:tr w14:paraId="561A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97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8C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我会先看闲鱼同款现在能卖多少钱，低于我的心理价位就不卖，买入价我不太关心。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82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11023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E4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13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我都不记得当初买多少钱了，反正现在能卖多少就看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第一想法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能不能接受。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2A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1C461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6A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64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“如果卖旧手机的钱能直接补贴新手机，我会先查它现在值多少，再决定买什么价位的新机。”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F6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287E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EE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7B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我会看当时实际花了多少钱，再对比现在能卖多少，主要想知道自己亏了多少。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A2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29F07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451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8D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我会比较买入价和现在价格，但不会精确计算，心里大概判断一下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F5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42FEF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98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BC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我会看算一下每天大概花了多少。如果每天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成本很高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，我可能继续用。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A3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696B5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15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49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卖给熟人，省事。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不高兴上转转。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62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02827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67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5A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如果平台回收方便，我愿意少卖一点，不想议价。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9D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23B22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9A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6D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手机、电脑这种贵的设备我会查价格，耳机、键盘这些便宜东西就懒得查，能卖就卖。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12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A/C</w:t>
            </w:r>
          </w:p>
        </w:tc>
      </w:tr>
      <w:tr w14:paraId="6707F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F2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0A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Microsoft YaHei UI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我觉得电子设备本来就没保值的说法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能卖就卖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CA3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A</w:t>
            </w:r>
          </w:p>
        </w:tc>
      </w:tr>
      <w:tr w14:paraId="36AB5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93A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B9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Microsoft YaHei UI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如果我需要卖旧设备的钱来买新设备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就选A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5D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0CD19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2C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12AD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优先卖给熟人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7F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</w:tbl>
    <w:p w14:paraId="7A1FD4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结果分析：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542"/>
        <w:gridCol w:w="2489"/>
      </w:tblGrid>
      <w:tr w14:paraId="02D40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102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重要情况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847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36E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</w:tr>
      <w:tr w14:paraId="3ECBA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89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是否关注当前二手售价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DAB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DB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1、2、3、4、5、</w:t>
            </w:r>
            <w:r>
              <w:rPr>
                <w:rStyle w:val="7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6B607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89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是否关注当初购买价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0ED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8A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4、5、6</w:t>
            </w:r>
          </w:p>
        </w:tc>
      </w:tr>
      <w:tr w14:paraId="2357E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95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是否进行比较（买入价 vs 当前售价）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602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48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4、5</w:t>
            </w:r>
          </w:p>
        </w:tc>
      </w:tr>
      <w:tr w14:paraId="6FAE5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62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比较结果是否影响售卖决定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C82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A3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1、2、6</w:t>
            </w:r>
          </w:p>
        </w:tc>
      </w:tr>
    </w:tbl>
    <w:p w14:paraId="058D361B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首版设计：</w:t>
      </w:r>
    </w:p>
    <w:p w14:paraId="033F3F0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A7FCF1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首页 / 输入页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输入设备名称、购买日期、实际支付金额。</w:t>
      </w:r>
    </w:p>
    <w:p w14:paraId="2D4B31C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8401EB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75B238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基础结果页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立即展示使用天数、累计持有成本、日均购置成本。</w:t>
      </w:r>
    </w:p>
    <w:p w14:paraId="4B587DC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0D3AF4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52E273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补充残值页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引导用户填写当前估计二手成交价，或选择“暂时不需要”。</w:t>
      </w:r>
    </w:p>
    <w:p w14:paraId="040AB0C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989AC2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2ACD5C2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完整结果页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展示净持有成本、日均净成本、回收率。</w:t>
      </w:r>
    </w:p>
    <w:p w14:paraId="4D73066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C0C026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5BFA15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反馈页或轻量反馈弹层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只问两个问题：</w:t>
      </w:r>
    </w:p>
    <w:p w14:paraId="7CE277E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06F9DE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这个结果是否帮助你判断下一步？</w:t>
      </w:r>
    </w:p>
    <w:p w14:paraId="15A7AA6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你接下来更可能：继续使用 / 查询价格 / 出售 / 换新 / 暂不确定</w:t>
      </w:r>
    </w:p>
    <w:p w14:paraId="0183507F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F155C5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这两个反馈比“你满意吗”更有产品价值，因为它直接验证结果有没有影响决策。</w:t>
      </w:r>
    </w:p>
    <w:p w14:paraId="2A5B966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E5B97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28DCD4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MVP验证指标：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4146"/>
        <w:gridCol w:w="2662"/>
      </w:tblGrid>
      <w:tr w14:paraId="03503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A7C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50F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803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初期目标</w:t>
            </w:r>
          </w:p>
        </w:tc>
      </w:tr>
      <w:tr w14:paraId="5859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F8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完整计算完成率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A6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进入页面后完成基础输入并看到结果的比例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D6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60% 以上</w:t>
            </w:r>
          </w:p>
        </w:tc>
      </w:tr>
      <w:tr w14:paraId="65AE4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32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残值补充率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62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用户愿意继续填写二手成交价的比例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FC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 以上</w:t>
            </w:r>
          </w:p>
        </w:tc>
      </w:tr>
      <w:tr w14:paraId="18C72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3B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中位完成时长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3D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从开始输入到看到完整结果的时间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C7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秒内</w:t>
            </w:r>
          </w:p>
        </w:tc>
      </w:tr>
      <w:tr w14:paraId="54158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FA3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决策帮助率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95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认为结果帮助自己判断下一步的比例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8E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60% 以上</w:t>
            </w:r>
          </w:p>
        </w:tc>
      </w:tr>
      <w:tr w14:paraId="6DF8B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1A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结果页反馈率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A7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愿意留下选择或反馈的比例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08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 以上</w:t>
            </w:r>
          </w:p>
        </w:tc>
      </w:tr>
      <w:tr w14:paraId="37F2A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611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结果解释展开率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C1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用户是否需要查看公式、口径和假设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15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用于判断默认解释是否清楚</w:t>
            </w:r>
          </w:p>
        </w:tc>
      </w:tr>
    </w:tbl>
    <w:p w14:paraId="00DF1749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2463460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B16D8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bdr w:val="none" w:color="auto" w:sz="0" w:space="0"/>
        </w:rPr>
        <w:t>前端与交互设计原则</w:t>
      </w:r>
    </w:p>
    <w:p w14:paraId="62CBFF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这个产品应当像一个“可信、清晰的决策工具”，不是交易平台，也不是营销落地页。</w:t>
      </w:r>
    </w:p>
    <w:p w14:paraId="0A12E4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视觉层面建议：</w:t>
      </w:r>
    </w:p>
    <w:p w14:paraId="1A0FF4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使用浅色中性背景，正文以深灰或近黑为主，使用一个低饱和强调色即可。</w:t>
      </w:r>
    </w:p>
    <w:p w14:paraId="39E19D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结果数字要有明确层级：金额最大，百分比和日均成本次之，公式解释最弱。</w:t>
      </w:r>
    </w:p>
    <w:p w14:paraId="6B95B1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避免大量卡片嵌套。输入页可以是一个连续表单，结果页可以用清晰分区。</w:t>
      </w:r>
    </w:p>
    <w:p w14:paraId="155345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圆角控制在 6 到 8px，适合工具类产品。</w:t>
      </w:r>
    </w:p>
    <w:p w14:paraId="6337FD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不要使用大面积渐变、装饰性插画或“AI 感”光效。</w:t>
      </w:r>
    </w:p>
    <w:p w14:paraId="662B68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手机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移动端优先。这个场景通常发生在用户刷二手平台、看电商订单的时候。</w:t>
      </w:r>
    </w:p>
    <w:p w14:paraId="14B538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交互层面建议：</w:t>
      </w:r>
    </w:p>
    <w:p w14:paraId="1DE816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必填项尽量少：日期和买入价即可获得第一个结果。</w:t>
      </w:r>
    </w:p>
    <w:p w14:paraId="75BD18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每输入一个关键字段就即时更新结果，减少“填写完再计算”的等待感。</w:t>
      </w:r>
    </w:p>
    <w:p w14:paraId="5369F3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价格输入支持单位提示、千分位显示和合理范围校验。</w:t>
      </w:r>
    </w:p>
    <w:p w14:paraId="493A9B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当前售价为空时，结果页明确说明“未计入残值”，而不是显示 0 元。</w:t>
      </w:r>
    </w:p>
    <w:p w14:paraId="59315D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公式应可展开查看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但不要占据主视线），可以调整为用户选择后展开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</w:t>
      </w:r>
    </w:p>
    <w:p w14:paraId="08DD42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所有数值都应标示为“估算”，尤其是用户手动填入二手价时。</w:t>
      </w:r>
    </w:p>
    <w:p w14:paraId="0B6C4567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DF4098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908B7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计算部分设计原则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"/>
        <w:gridCol w:w="1023"/>
        <w:gridCol w:w="6936"/>
      </w:tblGrid>
      <w:tr w14:paraId="3DBFD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ABE7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shd w:val="clear"/>
            <w:vAlign w:val="center"/>
          </w:tcPr>
          <w:p w14:paraId="6FD505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01B43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</w:tr>
      <w:tr w14:paraId="2E06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F4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/>
            <w:vAlign w:val="center"/>
          </w:tcPr>
          <w:p w14:paraId="7F712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实际支付金额</w:t>
            </w:r>
          </w:p>
        </w:tc>
        <w:tc>
          <w:tcPr>
            <w:tcW w:w="0" w:type="auto"/>
            <w:shd w:val="clear"/>
            <w:vAlign w:val="center"/>
          </w:tcPr>
          <w:p w14:paraId="32DEB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用户购买该设备实际支付的金额，已扣除优惠，不包含订单中的其他商品</w:t>
            </w:r>
          </w:p>
        </w:tc>
      </w:tr>
      <w:tr w14:paraId="1ACD6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83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466FC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当前预计二手价</w:t>
            </w:r>
          </w:p>
        </w:tc>
        <w:tc>
          <w:tcPr>
            <w:tcW w:w="0" w:type="auto"/>
            <w:shd w:val="clear"/>
            <w:vAlign w:val="center"/>
          </w:tcPr>
          <w:p w14:paraId="10B7A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设备现在出售时预计实际收到的金额，最好是成交价或预计到手价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。建议填写同款设备近期实际成交价，而不是平台挂牌价。</w:t>
            </w:r>
          </w:p>
        </w:tc>
      </w:tr>
      <w:tr w14:paraId="3BAD2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CE7BA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bookmarkEnd w:id="0"/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AE41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持有天数</w:t>
            </w:r>
          </w:p>
        </w:tc>
        <w:tc>
          <w:tcPr>
            <w:tcW w:w="0" w:type="auto"/>
            <w:shd w:val="clear"/>
            <w:vAlign w:val="center"/>
          </w:tcPr>
          <w:p w14:paraId="2E3A3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从购买日期到计算日期的自然日数</w:t>
            </w:r>
          </w:p>
        </w:tc>
      </w:tr>
      <w:tr w14:paraId="10B88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7A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13308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计算日期</w:t>
            </w:r>
          </w:p>
        </w:tc>
        <w:tc>
          <w:tcPr>
            <w:tcW w:w="0" w:type="auto"/>
            <w:shd w:val="clear"/>
            <w:vAlign w:val="center"/>
          </w:tcPr>
          <w:p w14:paraId="61E98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默认是用户打开页面当天</w:t>
            </w:r>
          </w:p>
        </w:tc>
      </w:tr>
    </w:tbl>
    <w:p w14:paraId="419B2E3B">
      <w:pPr>
        <w:rPr>
          <w:rFonts w:hint="default"/>
          <w:lang w:val="en-US" w:eastAsia="zh-CN"/>
        </w:rPr>
      </w:pPr>
    </w:p>
    <w:p w14:paraId="2DBCBAFC">
      <w:pPr>
        <w:rPr>
          <w:rFonts w:hint="default"/>
          <w:lang w:val="en-US" w:eastAsia="zh-CN"/>
        </w:rPr>
      </w:pPr>
    </w:p>
    <w:p w14:paraId="05FE3154">
      <w:pPr>
        <w:rPr>
          <w:rFonts w:hint="eastAsia" w:ascii="Cascadia Code" w:hAnsi="Cascadia Code" w:eastAsia="宋体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  <w:lang w:val="en-US" w:eastAsia="zh-CN"/>
        </w:rPr>
      </w:pPr>
      <w:r>
        <w:rPr>
          <w:rFonts w:ascii="Cascadia Code" w:hAnsi="Cascadia Code" w:eastAsia="Cascadia Code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</w:rPr>
        <w:t>D = max(1, 计算日期 - 购买日期 + 1)</w:t>
      </w:r>
      <w:r>
        <w:rPr>
          <w:rFonts w:hint="eastAsia" w:ascii="Cascadia Code" w:hAnsi="Cascadia Code" w:eastAsia="宋体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  <w:lang w:val="en-US" w:eastAsia="zh-CN"/>
        </w:rPr>
        <w:t xml:space="preserve"> </w:t>
      </w:r>
    </w:p>
    <w:p w14:paraId="41D58CF0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持有天数按自然日计算，包含购买当天。</w:t>
      </w:r>
    </w:p>
    <w:p w14:paraId="4322B60C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已投入金额 = P</w:t>
      </w:r>
    </w:p>
    <w:p w14:paraId="7F5F0C4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日均购入成本 = P / D</w:t>
      </w:r>
    </w:p>
    <w:p w14:paraId="1FD864AB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估算净持有支出 = P - S</w:t>
      </w:r>
    </w:p>
    <w:p w14:paraId="76EA33C2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日均净持有支出 = (P - S) / D</w:t>
      </w:r>
    </w:p>
    <w:p w14:paraId="2843080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按实付回收率 = S / P × 100%</w:t>
      </w:r>
    </w:p>
    <w:p w14:paraId="738939B6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ED4EF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如果S为空：</w:t>
      </w:r>
    </w:p>
    <w:p w14:paraId="033DF772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显示日均购入成本</w:t>
      </w:r>
    </w:p>
    <w:p w14:paraId="6E4388BB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不显示净持有支出</w:t>
      </w:r>
    </w:p>
    <w:p w14:paraId="49BC70E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不显示日均净支出</w:t>
      </w:r>
    </w:p>
    <w:p w14:paraId="13D6ACE5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不显示回收率</w:t>
      </w:r>
    </w:p>
    <w:p w14:paraId="008C891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B3C3351">
      <w:pPr>
        <w:pStyle w:val="4"/>
        <w:keepNext w:val="0"/>
        <w:keepLines w:val="0"/>
        <w:widowControl/>
        <w:suppressLineNumbers w:val="0"/>
      </w:pPr>
      <w:r>
        <w:t>假设用户输入：</w:t>
      </w:r>
      <w:r>
        <w:br w:type="textWrapping"/>
      </w:r>
      <w:r>
        <w:br w:type="textWrapping"/>
      </w:r>
      <w:r>
        <w:t>TEXT</w:t>
      </w:r>
      <w:r>
        <w:br w:type="textWrapping"/>
      </w:r>
      <w:r>
        <w:t>当前二手价区间：[3000, 3600]</w:t>
      </w:r>
      <w:r>
        <w:br w:type="textWrapping"/>
      </w:r>
      <w:r>
        <w:t>则：</w:t>
      </w:r>
      <w:r>
        <w:br w:type="textWrapping"/>
      </w:r>
      <w:r>
        <w:br w:type="textWrapping"/>
      </w:r>
      <w:r>
        <w:t>TEXT</w:t>
      </w:r>
      <w:r>
        <w:br w:type="textWrapping"/>
      </w:r>
      <w:r>
        <w:t>净持有支出区间 = [P - 3600, P - 3000]</w:t>
      </w:r>
      <w:r>
        <w:br w:type="textWrapping"/>
      </w:r>
      <w:r>
        <w:t>日均净支出区间 = [(P - 3600) / D, (P - 3000) / D]</w:t>
      </w:r>
      <w:r>
        <w:br w:type="textWrapping"/>
      </w:r>
      <w:r>
        <w:t>回收率区间 = [3000 / P, 3600 / P]</w:t>
      </w:r>
    </w:p>
    <w:p w14:paraId="201F72A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5CD00B"/>
    <w:multiLevelType w:val="multilevel"/>
    <w:tmpl w:val="CD5CD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709A08"/>
    <w:multiLevelType w:val="multilevel"/>
    <w:tmpl w:val="EB709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3776D6"/>
    <w:multiLevelType w:val="multilevel"/>
    <w:tmpl w:val="00377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D607CDB"/>
    <w:multiLevelType w:val="multilevel"/>
    <w:tmpl w:val="7D607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86F1B"/>
    <w:rsid w:val="059C5FC0"/>
    <w:rsid w:val="13D86F1B"/>
    <w:rsid w:val="2BEE4BA1"/>
    <w:rsid w:val="45383C57"/>
    <w:rsid w:val="513E60C0"/>
    <w:rsid w:val="63B8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1330</Words>
  <Characters>1368</Characters>
  <Lines>0</Lines>
  <Paragraphs>0</Paragraphs>
  <TotalTime>46</TotalTime>
  <ScaleCrop>false</ScaleCrop>
  <LinksUpToDate>false</LinksUpToDate>
  <CharactersWithSpaces>1381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2026-09-27T12:55:00Z</dcterms:created>
  <dc:creator>WPS_1722918837</dc:creator>
  <cp:lastModifiedBy>WPS_1722918837</cp:lastModifiedBy>
  <dcterms:modified xsi:type="dcterms:W3CDTF">2026-09-28T06:31:37Z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E1536163124747DAB9ADE973A800D199_11</vt:lpwstr>
  </property>
  <property fmtid="{D5CDD505-2E9C-101B-9397-08002B2CF9AE}" pid="4" name="KSOTemplateDocerSaveRecord">
    <vt:lpwstr>eyJoZGlkIjoiNDFkMzdlYjc0NDY3ZjNkZjgxY2EwMDk5MjQ5ZTIwOWIiLCJ1c2VySWQiOiIxNjIwODQ5MDMyIn0=</vt:lpwstr>
  </property>
</Properties>
</file>