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Arial" w:hAnsi="Arial" w:cs="Arial" w:eastAsia="Arial"/>
          <w:b/>
          <w:color w:val="auto"/>
          <w:spacing w:val="0"/>
          <w:position w:val="0"/>
          <w:sz w:val="24"/>
          <w:shd w:fill="auto" w:val="clear"/>
        </w:rPr>
      </w:pPr>
    </w:p>
    <w:p>
      <w:pPr>
        <w:suppressAutoHyphens w:val="true"/>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Rone </w:t>
      </w:r>
    </w:p>
    <w:p>
      <w:pPr>
        <w:suppressAutoHyphens w:val="true"/>
        <w:spacing w:before="0" w:after="0" w:line="240"/>
        <w:ind w:right="0" w:left="0" w:firstLine="0"/>
        <w:jc w:val="center"/>
        <w:rPr>
          <w:rFonts w:ascii="Arial" w:hAnsi="Arial" w:cs="Arial" w:eastAsia="Arial"/>
          <w:b/>
          <w:color w:val="auto"/>
          <w:spacing w:val="0"/>
          <w:position w:val="0"/>
          <w:sz w:val="24"/>
          <w:shd w:fill="auto" w:val="clear"/>
        </w:rPr>
      </w:pPr>
    </w:p>
    <w:p>
      <w:pPr>
        <w:suppressAutoHyphens w:val="true"/>
        <w:spacing w:before="0" w:after="0" w:line="240"/>
        <w:ind w:right="0" w:left="0" w:firstLine="0"/>
        <w:jc w:val="center"/>
        <w:rPr>
          <w:rFonts w:ascii="Arial" w:hAnsi="Arial" w:cs="Arial" w:eastAsia="Arial"/>
          <w:b/>
          <w:color w:val="auto"/>
          <w:spacing w:val="0"/>
          <w:position w:val="0"/>
          <w:sz w:val="24"/>
          <w:shd w:fill="auto" w:val="clear"/>
        </w:rPr>
      </w:pPr>
    </w:p>
    <w:p>
      <w:pPr>
        <w:suppressAutoHyphens w:val="true"/>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TÍTULO DO ARTIGO OU PRÉ-PROJETO (DEVE SER CONCISO, E NÃO UTILIZAR SIGLAS)</w:t>
      </w:r>
    </w:p>
    <w:p>
      <w:pPr>
        <w:tabs>
          <w:tab w:val="left" w:pos="2145" w:leader="none"/>
          <w:tab w:val="center" w:pos="4419" w:leader="none"/>
        </w:tabs>
        <w:suppressAutoHyphens w:val="true"/>
        <w:spacing w:before="0" w:after="0" w:line="240"/>
        <w:ind w:right="0" w:left="0" w:firstLine="0"/>
        <w:jc w:val="left"/>
        <w:rPr>
          <w:rFonts w:ascii="Arial" w:hAnsi="Arial" w:cs="Arial" w:eastAsia="Arial"/>
          <w:b/>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auto"/>
          <w:spacing w:val="0"/>
          <w:position w:val="0"/>
          <w:sz w:val="24"/>
          <w:shd w:fill="auto" w:val="clear"/>
        </w:rPr>
        <w:t xml:space="preserve">Primeiro autor</w:t>
      </w:r>
      <w:r>
        <w:rPr>
          <w:rFonts w:ascii="Arial" w:hAnsi="Arial" w:cs="Arial" w:eastAsia="Arial"/>
          <w:b/>
          <w:color w:val="000000"/>
          <w:spacing w:val="0"/>
          <w:position w:val="0"/>
          <w:sz w:val="24"/>
          <w:shd w:fill="auto" w:val="clear"/>
        </w:rPr>
        <w:t xml:space="preserve">¹, </w:t>
      </w:r>
      <w:r>
        <w:rPr>
          <w:rFonts w:ascii="Arial" w:hAnsi="Arial" w:cs="Arial" w:eastAsia="Arial"/>
          <w:b/>
          <w:color w:val="auto"/>
          <w:spacing w:val="0"/>
          <w:position w:val="0"/>
          <w:sz w:val="24"/>
          <w:shd w:fill="auto" w:val="clear"/>
        </w:rPr>
        <w:t xml:space="preserve">Segundo autor¹,</w:t>
      </w:r>
      <w:r>
        <w:rPr>
          <w:rFonts w:ascii="Arial" w:hAnsi="Arial" w:cs="Arial" w:eastAsia="Arial"/>
          <w:b/>
          <w:color w:val="000000"/>
          <w:spacing w:val="0"/>
          <w:position w:val="0"/>
          <w:sz w:val="24"/>
          <w:shd w:fill="auto" w:val="clear"/>
        </w:rPr>
        <w:t xml:space="preserve"> </w:t>
      </w:r>
      <w:r>
        <w:rPr>
          <w:rFonts w:ascii="Arial" w:hAnsi="Arial" w:cs="Arial" w:eastAsia="Arial"/>
          <w:b/>
          <w:color w:val="auto"/>
          <w:spacing w:val="0"/>
          <w:position w:val="0"/>
          <w:sz w:val="24"/>
          <w:shd w:fill="auto" w:val="clear"/>
        </w:rPr>
        <w:t xml:space="preserve">Orientador¹</w:t>
      </w:r>
    </w:p>
    <w:p>
      <w:pPr>
        <w:suppressAutoHyphens w:val="true"/>
        <w:spacing w:before="0" w:after="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Não abreviar. Colocar nome e sobrenome(s) por extenso.</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vertAlign w:val="superscript"/>
        </w:rPr>
        <w:t xml:space="preserve">1</w:t>
      </w:r>
      <w:r>
        <w:rPr>
          <w:rFonts w:ascii="Arial" w:hAnsi="Arial" w:cs="Arial" w:eastAsia="Arial"/>
          <w:color w:val="auto"/>
          <w:spacing w:val="0"/>
          <w:position w:val="0"/>
          <w:sz w:val="20"/>
          <w:shd w:fill="auto" w:val="clear"/>
        </w:rPr>
        <w:t xml:space="preserve">Centro Universitário UFBRA</w:t>
      </w:r>
      <w:r>
        <w:rPr>
          <w:rFonts w:ascii="Arial" w:hAnsi="Arial" w:cs="Arial" w:eastAsia="Arial"/>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R. Dolzani Ricardo, 335 - Centro, São José dos Campos - SP, 12210-110</w:t>
      </w:r>
      <w:r>
        <w:rPr>
          <w:rFonts w:ascii="Arial" w:hAnsi="Arial" w:cs="Arial" w:eastAsia="Arial"/>
          <w:color w:val="000000"/>
          <w:spacing w:val="0"/>
          <w:position w:val="0"/>
          <w:sz w:val="20"/>
          <w:shd w:fill="auto" w:val="clear"/>
        </w:rPr>
        <w:t xml:space="preserve">, Brasil, autor1@xxx.exemplo.br.</w:t>
      </w:r>
    </w:p>
    <w:p>
      <w:pPr>
        <w:suppressAutoHyphens w:val="true"/>
        <w:spacing w:before="0" w:after="0" w:line="240"/>
        <w:ind w:right="0" w:left="0" w:firstLine="0"/>
        <w:jc w:val="center"/>
        <w:rPr>
          <w:rFonts w:ascii="Arial" w:hAnsi="Arial" w:cs="Arial" w:eastAsia="Arial"/>
          <w:color w:val="000000"/>
          <w:spacing w:val="0"/>
          <w:position w:val="0"/>
          <w:sz w:val="20"/>
          <w:shd w:fill="auto" w:val="clear"/>
          <w:vertAlign w:val="superscript"/>
        </w:rPr>
      </w:pPr>
    </w:p>
    <w:p>
      <w:pPr>
        <w:suppressAutoHyphens w:val="true"/>
        <w:spacing w:before="0" w:after="0" w:line="240"/>
        <w:ind w:right="0" w:left="0" w:firstLine="0"/>
        <w:jc w:val="both"/>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shd w:fill="auto" w:val="clear"/>
        </w:rPr>
        <w:t xml:space="preserve">Este documento é um template para a elaboração dos artigos para o Projeto Multidisciplinar Final (PMF) do Centro Universitário UFBRA. Esta frase não faz parte do template e deve ser apagada para a elaboração dos artigos ou pré-projetos.</w:t>
      </w:r>
    </w:p>
    <w:p>
      <w:pPr>
        <w:suppressAutoHyphens w:val="true"/>
        <w:spacing w:before="0" w:after="0" w:line="240"/>
        <w:ind w:right="0" w:left="0" w:firstLine="0"/>
        <w:jc w:val="center"/>
        <w:rPr>
          <w:rFonts w:ascii="Arial" w:hAnsi="Arial" w:cs="Arial" w:eastAsia="Arial"/>
          <w:color w:val="000000"/>
          <w:spacing w:val="0"/>
          <w:position w:val="0"/>
          <w:sz w:val="20"/>
          <w:shd w:fill="auto" w:val="clear"/>
        </w:rPr>
      </w:pPr>
    </w:p>
    <w:p>
      <w:pPr>
        <w:suppressAutoHyphens w:val="true"/>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Resumo</w:t>
      </w:r>
    </w:p>
    <w:p>
      <w:pPr>
        <w:suppressAutoHyphens w:val="true"/>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O resumo deve descrever adequadamente os objetivos claros e definidos, além da metodologia, resultados e conclusão do </w:t>
      </w:r>
      <w:r>
        <w:rPr>
          <w:rFonts w:ascii="Arial" w:hAnsi="Arial" w:cs="Arial" w:eastAsia="Arial"/>
          <w:color w:val="auto"/>
          <w:spacing w:val="0"/>
          <w:position w:val="0"/>
          <w:sz w:val="20"/>
          <w:shd w:fill="auto" w:val="clear"/>
        </w:rPr>
        <w:t xml:space="preserve">trabalho. O resumo deve conter de 7-12 linhas. Não use recuo de parágrafo antes da palavra Resumo e escreva todo o texto em um só parágrafo. Deve ser conciso e resumir todo o artigo.</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Palavras-chave</w:t>
      </w:r>
      <w:r>
        <w:rPr>
          <w:rFonts w:ascii="Arial" w:hAnsi="Arial" w:cs="Arial" w:eastAsia="Arial"/>
          <w:color w:val="auto"/>
          <w:spacing w:val="0"/>
          <w:position w:val="0"/>
          <w:sz w:val="20"/>
          <w:shd w:fill="auto" w:val="clear"/>
        </w:rPr>
        <w:t xml:space="preserve">: Usar no mínimo 3 e no máximo 5 palavras-chave, separadas entre si por ponto e vírgula e finalizadas por ponto. Não use recuo de parágrafo antes da palavra Palavras-chave.</w:t>
      </w:r>
    </w:p>
    <w:p>
      <w:pPr>
        <w:suppressAutoHyphens w:val="true"/>
        <w:spacing w:before="0" w:after="0" w:line="240"/>
        <w:ind w:right="0" w:left="0" w:firstLine="284"/>
        <w:jc w:val="both"/>
        <w:rPr>
          <w:rFonts w:ascii="Arial" w:hAnsi="Arial" w:cs="Arial" w:eastAsia="Arial"/>
          <w:color w:val="auto"/>
          <w:spacing w:val="0"/>
          <w:position w:val="0"/>
          <w:sz w:val="20"/>
          <w:shd w:fill="auto" w:val="clear"/>
        </w:rPr>
      </w:pPr>
    </w:p>
    <w:p>
      <w:pPr>
        <w:suppressAutoHyphens w:val="true"/>
        <w:spacing w:before="0" w:after="0" w:line="240"/>
        <w:ind w:right="0" w:left="0" w:firstLine="284"/>
        <w:jc w:val="both"/>
        <w:rPr>
          <w:rFonts w:ascii="Arial" w:hAnsi="Arial" w:cs="Arial" w:eastAsia="Arial"/>
          <w:b/>
          <w:color w:val="0000FF"/>
          <w:spacing w:val="0"/>
          <w:position w:val="0"/>
          <w:sz w:val="20"/>
          <w:shd w:fill="auto" w:val="clear"/>
        </w:rPr>
      </w:pPr>
      <w:r>
        <w:rPr>
          <w:rFonts w:ascii="Arial" w:hAnsi="Arial" w:cs="Arial" w:eastAsia="Arial"/>
          <w:b/>
          <w:color w:val="000000"/>
          <w:spacing w:val="0"/>
          <w:position w:val="0"/>
          <w:sz w:val="20"/>
          <w:shd w:fill="auto" w:val="clear"/>
        </w:rPr>
        <w:t xml:space="preserve">Tamanho do Papel</w:t>
      </w:r>
      <w:r>
        <w:rPr>
          <w:rFonts w:ascii="Arial" w:hAnsi="Arial" w:cs="Arial" w:eastAsia="Arial"/>
          <w:i/>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Antes de redigir o texto, assegure-se que a página está configurada para papel A4 (210 x 297 mm), no modo retrato. Na impressão de cópias para fins de verificação, correção, etc., certifique-se que a impressora está configurada para esse tipo de papel.</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Margens</w:t>
      </w:r>
      <w:r>
        <w:rPr>
          <w:rFonts w:ascii="Arial" w:hAnsi="Arial" w:cs="Arial" w:eastAsia="Arial"/>
          <w:color w:val="000000"/>
          <w:spacing w:val="0"/>
          <w:position w:val="0"/>
          <w:sz w:val="20"/>
          <w:shd w:fill="auto" w:val="clear"/>
        </w:rPr>
        <w:t xml:space="preserve">:</w:t>
      </w:r>
      <w:r>
        <w:rPr>
          <w:rFonts w:ascii="Arial" w:hAnsi="Arial" w:cs="Arial" w:eastAsia="Arial"/>
          <w:color w:val="auto"/>
          <w:spacing w:val="0"/>
          <w:position w:val="0"/>
          <w:sz w:val="20"/>
          <w:shd w:fill="auto" w:val="clear"/>
        </w:rPr>
        <w:t xml:space="preserve"> Deve-se respeitar margens de 3 cm</w:t>
      </w:r>
      <w:r>
        <w:rPr>
          <w:rFonts w:ascii="Arial" w:hAnsi="Arial" w:cs="Arial" w:eastAsia="Arial"/>
          <w:color w:val="000000"/>
          <w:spacing w:val="0"/>
          <w:position w:val="0"/>
          <w:sz w:val="20"/>
          <w:shd w:fill="auto" w:val="clear"/>
        </w:rPr>
        <w:t xml:space="preserve"> na borda esquerda, 4,25 cm na borda superior, 2 cm na borda direita e 2 cm na borda inferior.</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Formato da Página</w:t>
      </w:r>
      <w:r>
        <w:rPr>
          <w:rFonts w:ascii="Arial" w:hAnsi="Arial" w:cs="Arial" w:eastAsia="Arial"/>
          <w:color w:val="000000"/>
          <w:spacing w:val="0"/>
          <w:position w:val="0"/>
          <w:sz w:val="20"/>
          <w:shd w:fill="auto" w:val="clear"/>
        </w:rPr>
        <w:t xml:space="preserve">: Formate o texto do corpo do a</w:t>
      </w:r>
      <w:r>
        <w:rPr>
          <w:rFonts w:ascii="Arial" w:hAnsi="Arial" w:cs="Arial" w:eastAsia="Arial"/>
          <w:color w:val="auto"/>
          <w:spacing w:val="0"/>
          <w:position w:val="0"/>
          <w:sz w:val="20"/>
          <w:shd w:fill="auto" w:val="clear"/>
        </w:rPr>
        <w:t xml:space="preserve">rtigo em apenas uma coluna. </w:t>
      </w:r>
      <w:r>
        <w:rPr>
          <w:rFonts w:ascii="Arial" w:hAnsi="Arial" w:cs="Arial" w:eastAsia="Arial"/>
          <w:color w:val="000000"/>
          <w:spacing w:val="0"/>
          <w:position w:val="0"/>
          <w:sz w:val="20"/>
          <w:shd w:fill="auto" w:val="clear"/>
        </w:rPr>
        <w:t xml:space="preserve">Todo o texto deve ser justificado, ou seja, alinhado</w:t>
      </w: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0"/>
          <w:shd w:fill="auto" w:val="clear"/>
        </w:rPr>
        <w:t xml:space="preserve">tanto à margem esquerda quanto à margem direita da página.</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Fontes</w:t>
      </w:r>
      <w:r>
        <w:rPr>
          <w:rFonts w:ascii="Arial" w:hAnsi="Arial" w:cs="Arial" w:eastAsia="Arial"/>
          <w:color w:val="000000"/>
          <w:spacing w:val="0"/>
          <w:position w:val="0"/>
          <w:sz w:val="20"/>
          <w:shd w:fill="auto" w:val="clear"/>
        </w:rPr>
        <w:t xml:space="preserve">: Use fonte Arial e espaçamento simples entre linhas.</w:t>
      </w:r>
      <w:r>
        <w:rPr>
          <w:rFonts w:ascii="Arial" w:hAnsi="Arial" w:cs="Arial" w:eastAsia="Arial"/>
          <w:color w:val="auto"/>
          <w:spacing w:val="0"/>
          <w:position w:val="0"/>
          <w:sz w:val="20"/>
          <w:shd w:fill="auto" w:val="clear"/>
        </w:rPr>
        <w:t xml:space="preserve"> </w:t>
      </w:r>
      <w:r>
        <w:rPr>
          <w:rFonts w:ascii="Arial" w:hAnsi="Arial" w:cs="Arial" w:eastAsia="Arial"/>
          <w:color w:val="000000"/>
          <w:spacing w:val="0"/>
          <w:position w:val="0"/>
          <w:sz w:val="20"/>
          <w:shd w:fill="auto" w:val="clear"/>
        </w:rPr>
        <w:t xml:space="preserve">O resumo das fontes e estilos que devem ser adotados é apresentado na Tabela 1.</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Autoria</w:t>
      </w:r>
      <w:r>
        <w:rPr>
          <w:rFonts w:ascii="Arial" w:hAnsi="Arial" w:cs="Arial" w:eastAsia="Arial"/>
          <w:color w:val="000000"/>
          <w:spacing w:val="0"/>
          <w:position w:val="0"/>
          <w:sz w:val="20"/>
          <w:shd w:fill="auto" w:val="clear"/>
        </w:rPr>
        <w:t xml:space="preserve">:</w:t>
      </w:r>
      <w:r>
        <w:rPr>
          <w:rFonts w:ascii="Arial" w:hAnsi="Arial" w:cs="Arial" w:eastAsia="Arial"/>
          <w:b/>
          <w:i/>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As demais informações, compreendendo lista de autores, respectivas afiliações e e-mail</w:t>
      </w:r>
      <w:r>
        <w:rPr>
          <w:rFonts w:ascii="Arial" w:hAnsi="Arial" w:cs="Arial" w:eastAsia="Arial"/>
          <w:i/>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do primeiro autor devem ser redigidos conforme o modelo. O título, autores e endereços/afiliações, devem ser separados entre si por uma linha (10 pontos).</w:t>
      </w:r>
    </w:p>
    <w:p>
      <w:pPr>
        <w:suppressAutoHyphens w:val="true"/>
        <w:spacing w:before="0" w:after="0" w:line="240"/>
        <w:ind w:right="0" w:left="0" w:firstLine="284"/>
        <w:jc w:val="both"/>
        <w:rPr>
          <w:rFonts w:ascii="Arial" w:hAnsi="Arial" w:cs="Arial" w:eastAsia="Arial"/>
          <w:color w:val="auto"/>
          <w:spacing w:val="0"/>
          <w:position w:val="0"/>
          <w:sz w:val="20"/>
          <w:shd w:fill="auto" w:val="clear"/>
        </w:rPr>
      </w:pPr>
    </w:p>
    <w:p>
      <w:pPr>
        <w:suppressAutoHyphens w:val="true"/>
        <w:spacing w:before="0" w:after="0" w:line="240"/>
        <w:ind w:right="0" w:left="0"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Tabela 1 - Tamanho e estilo das fontes.</w:t>
      </w:r>
    </w:p>
    <w:tbl>
      <w:tblPr/>
      <w:tblGrid>
        <w:gridCol w:w="2702"/>
        <w:gridCol w:w="1134"/>
        <w:gridCol w:w="2126"/>
      </w:tblGrid>
      <w:tr>
        <w:trPr>
          <w:trHeight w:val="345" w:hRule="auto"/>
          <w:jc w:val="center"/>
        </w:trPr>
        <w:tc>
          <w:tcPr>
            <w:tcW w:w="2702"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Item</w:t>
            </w:r>
          </w:p>
        </w:tc>
        <w:tc>
          <w:tcPr>
            <w:tcW w:w="1134"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Tamanho</w:t>
            </w:r>
          </w:p>
        </w:tc>
        <w:tc>
          <w:tcPr>
            <w:tcW w:w="2126"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both"/>
              <w:rPr>
                <w:spacing w:val="0"/>
                <w:position w:val="0"/>
                <w:shd w:fill="auto" w:val="clear"/>
              </w:rPr>
            </w:pPr>
            <w:r>
              <w:rPr>
                <w:rFonts w:ascii="Arial" w:hAnsi="Arial" w:cs="Arial" w:eastAsia="Arial"/>
                <w:b/>
                <w:color w:val="000000"/>
                <w:spacing w:val="0"/>
                <w:position w:val="0"/>
                <w:sz w:val="20"/>
                <w:shd w:fill="auto" w:val="clear"/>
              </w:rPr>
              <w:t xml:space="preserve">Estilo</w:t>
            </w:r>
          </w:p>
        </w:tc>
      </w:tr>
      <w:tr>
        <w:trPr>
          <w:trHeight w:val="20" w:hRule="auto"/>
          <w:jc w:val="center"/>
        </w:trPr>
        <w:tc>
          <w:tcPr>
            <w:tcW w:w="270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Título</w:t>
            </w:r>
          </w:p>
        </w:tc>
        <w:tc>
          <w:tcPr>
            <w:tcW w:w="113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12</w:t>
            </w:r>
          </w:p>
        </w:tc>
        <w:tc>
          <w:tcPr>
            <w:tcW w:w="212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Negrito, </w:t>
            </w:r>
            <w:r>
              <w:rPr>
                <w:rFonts w:ascii="Arial" w:hAnsi="Arial" w:cs="Arial" w:eastAsia="Arial"/>
                <w:color w:val="auto"/>
                <w:spacing w:val="0"/>
                <w:position w:val="0"/>
                <w:sz w:val="20"/>
                <w:shd w:fill="auto" w:val="clear"/>
              </w:rPr>
              <w:t xml:space="preserve">maiúsculas</w:t>
            </w:r>
          </w:p>
        </w:tc>
      </w:tr>
      <w:tr>
        <w:trPr>
          <w:trHeight w:val="20" w:hRule="auto"/>
          <w:jc w:val="center"/>
        </w:trPr>
        <w:tc>
          <w:tcPr>
            <w:tcW w:w="270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Nomes</w:t>
            </w:r>
          </w:p>
        </w:tc>
        <w:tc>
          <w:tcPr>
            <w:tcW w:w="113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12</w:t>
            </w:r>
          </w:p>
        </w:tc>
        <w:tc>
          <w:tcPr>
            <w:tcW w:w="212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Negrito</w:t>
            </w:r>
          </w:p>
        </w:tc>
      </w:tr>
      <w:tr>
        <w:trPr>
          <w:trHeight w:val="20" w:hRule="auto"/>
          <w:jc w:val="center"/>
        </w:trPr>
        <w:tc>
          <w:tcPr>
            <w:tcW w:w="270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Endereços, afiliação e e-mail dos autores</w:t>
            </w:r>
          </w:p>
        </w:tc>
        <w:tc>
          <w:tcPr>
            <w:tcW w:w="113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10</w:t>
            </w:r>
          </w:p>
        </w:tc>
        <w:tc>
          <w:tcPr>
            <w:tcW w:w="212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Normal</w:t>
            </w:r>
          </w:p>
        </w:tc>
      </w:tr>
      <w:tr>
        <w:trPr>
          <w:trHeight w:val="20" w:hRule="auto"/>
          <w:jc w:val="center"/>
        </w:trPr>
        <w:tc>
          <w:tcPr>
            <w:tcW w:w="270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Cabeçalhos das seções</w:t>
            </w:r>
          </w:p>
        </w:tc>
        <w:tc>
          <w:tcPr>
            <w:tcW w:w="113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10</w:t>
            </w:r>
          </w:p>
        </w:tc>
        <w:tc>
          <w:tcPr>
            <w:tcW w:w="212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Negrito</w:t>
            </w:r>
          </w:p>
        </w:tc>
      </w:tr>
      <w:tr>
        <w:trPr>
          <w:trHeight w:val="20" w:hRule="auto"/>
          <w:jc w:val="center"/>
        </w:trPr>
        <w:tc>
          <w:tcPr>
            <w:tcW w:w="270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Resumo</w:t>
            </w:r>
          </w:p>
        </w:tc>
        <w:tc>
          <w:tcPr>
            <w:tcW w:w="113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10</w:t>
            </w:r>
          </w:p>
        </w:tc>
        <w:tc>
          <w:tcPr>
            <w:tcW w:w="212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40" w:after="4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Normal</w:t>
            </w:r>
          </w:p>
        </w:tc>
      </w:tr>
      <w:tr>
        <w:trPr>
          <w:trHeight w:val="20" w:hRule="auto"/>
          <w:jc w:val="center"/>
        </w:trPr>
        <w:tc>
          <w:tcPr>
            <w:tcW w:w="270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Corpo do texto</w:t>
            </w:r>
          </w:p>
        </w:tc>
        <w:tc>
          <w:tcPr>
            <w:tcW w:w="113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10</w:t>
            </w:r>
          </w:p>
        </w:tc>
        <w:tc>
          <w:tcPr>
            <w:tcW w:w="2126"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Normal</w:t>
            </w:r>
          </w:p>
        </w:tc>
      </w:tr>
      <w:tr>
        <w:trPr>
          <w:trHeight w:val="20" w:hRule="auto"/>
          <w:jc w:val="center"/>
        </w:trPr>
        <w:tc>
          <w:tcPr>
            <w:tcW w:w="2702" w:type="dxa"/>
            <w:tcBorders>
              <w:top w:val="single" w:color="000000" w:sz="0"/>
              <w:left w:val="single" w:color="000000" w:sz="0"/>
              <w:bottom w:val="single" w:color="000000" w:sz="4"/>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Legenda e fonte de tabelas e figuras</w:t>
            </w:r>
          </w:p>
        </w:tc>
        <w:tc>
          <w:tcPr>
            <w:tcW w:w="1134" w:type="dxa"/>
            <w:tcBorders>
              <w:top w:val="single" w:color="000000" w:sz="0"/>
              <w:left w:val="single" w:color="000000" w:sz="0"/>
              <w:bottom w:val="single" w:color="000000" w:sz="4"/>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9</w:t>
            </w:r>
          </w:p>
        </w:tc>
        <w:tc>
          <w:tcPr>
            <w:tcW w:w="2126" w:type="dxa"/>
            <w:tcBorders>
              <w:top w:val="single" w:color="000000" w:sz="0"/>
              <w:left w:val="single" w:color="000000" w:sz="0"/>
              <w:bottom w:val="single" w:color="000000" w:sz="4"/>
              <w:right w:val="single" w:color="000000" w:sz="0"/>
            </w:tcBorders>
            <w:shd w:color="000000" w:fill="ffffff" w:val="clear"/>
            <w:tcMar>
              <w:left w:w="114" w:type="dxa"/>
              <w:right w:w="114" w:type="dxa"/>
            </w:tcMar>
            <w:vAlign w:val="center"/>
          </w:tcPr>
          <w:p>
            <w:pPr>
              <w:suppressAutoHyphens w:val="true"/>
              <w:spacing w:before="0" w:after="0" w:line="240"/>
              <w:ind w:right="0" w:left="0" w:firstLine="0"/>
              <w:jc w:val="both"/>
              <w:rPr>
                <w:spacing w:val="0"/>
                <w:position w:val="0"/>
                <w:shd w:fill="auto" w:val="clear"/>
              </w:rPr>
            </w:pPr>
            <w:r>
              <w:rPr>
                <w:rFonts w:ascii="Arial" w:hAnsi="Arial" w:cs="Arial" w:eastAsia="Arial"/>
                <w:color w:val="000000"/>
                <w:spacing w:val="0"/>
                <w:position w:val="0"/>
                <w:sz w:val="20"/>
                <w:shd w:fill="auto" w:val="clear"/>
              </w:rPr>
              <w:t xml:space="preserve">Normal</w:t>
            </w:r>
          </w:p>
        </w:tc>
      </w:tr>
    </w:tbl>
    <w:p>
      <w:pPr>
        <w:suppressAutoHyphens w:val="true"/>
        <w:spacing w:before="0" w:after="0" w:line="240"/>
        <w:ind w:right="0" w:left="0"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Fonte: </w:t>
      </w:r>
      <w:r>
        <w:rPr>
          <w:rFonts w:ascii="Arial" w:hAnsi="Arial" w:cs="Arial" w:eastAsia="Arial"/>
          <w:color w:val="auto"/>
          <w:spacing w:val="0"/>
          <w:position w:val="0"/>
          <w:sz w:val="18"/>
          <w:shd w:fill="auto" w:val="clear"/>
        </w:rPr>
        <w:t xml:space="preserve">O</w:t>
      </w:r>
      <w:r>
        <w:rPr>
          <w:rFonts w:ascii="Arial" w:hAnsi="Arial" w:cs="Arial" w:eastAsia="Arial"/>
          <w:color w:val="000000"/>
          <w:spacing w:val="0"/>
          <w:position w:val="0"/>
          <w:sz w:val="18"/>
          <w:shd w:fill="auto" w:val="clear"/>
        </w:rPr>
        <w:t xml:space="preserve"> autor (2024).</w:t>
      </w:r>
    </w:p>
    <w:p>
      <w:pPr>
        <w:suppressAutoHyphens w:val="true"/>
        <w:spacing w:before="0" w:after="0" w:line="240"/>
        <w:ind w:right="0" w:left="0" w:firstLine="284"/>
        <w:jc w:val="center"/>
        <w:rPr>
          <w:rFonts w:ascii="Arial" w:hAnsi="Arial" w:cs="Arial" w:eastAsia="Arial"/>
          <w:color w:val="000000"/>
          <w:spacing w:val="0"/>
          <w:position w:val="0"/>
          <w:sz w:val="20"/>
          <w:shd w:fill="auto" w:val="clear"/>
        </w:rPr>
      </w:pP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Estilo</w:t>
      </w:r>
      <w:r>
        <w:rPr>
          <w:rFonts w:ascii="Arial" w:hAnsi="Arial" w:cs="Arial" w:eastAsia="Arial"/>
          <w:color w:val="000000"/>
          <w:spacing w:val="0"/>
          <w:position w:val="0"/>
          <w:sz w:val="20"/>
          <w:shd w:fill="auto" w:val="clear"/>
        </w:rPr>
        <w:t xml:space="preserve">: Use seções separadas para Introdução, Metodologia, Resultados, Discussão, Conclusão, Referências e Agradecimentos (opcional). Os títulos das seções (recuo 0)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Corpo do texto</w:t>
      </w:r>
      <w:r>
        <w:rPr>
          <w:rFonts w:ascii="Arial" w:hAnsi="Arial" w:cs="Arial" w:eastAsia="Arial"/>
          <w:color w:val="000000"/>
          <w:spacing w:val="0"/>
          <w:position w:val="0"/>
          <w:sz w:val="20"/>
          <w:shd w:fill="auto" w:val="clear"/>
        </w:rPr>
        <w:t xml:space="preserve">: Use fonte Arial (10 pontos, normal) ao longo do artigo. Utilize itálico para palavras em outros idiomas ou, se indispensável, para enfatizar denominações ou expressões. Inicie cada novo parágrafo com uma margem esquerda (recuo) de 0,5 cm, e não deixe linhas em branco entre parágrafos. </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Número de páginas</w:t>
      </w:r>
      <w:r>
        <w:rPr>
          <w:rFonts w:ascii="Arial" w:hAnsi="Arial" w:cs="Arial" w:eastAsia="Arial"/>
          <w:color w:val="000000"/>
          <w:spacing w:val="0"/>
          <w:position w:val="0"/>
          <w:sz w:val="20"/>
          <w:shd w:fill="auto" w:val="clear"/>
        </w:rPr>
        <w:t xml:space="preserve">: Insira o número da página no lado inferior direito da página. Use fonte Arial (10 pontos, normal).</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Tabelas e Figuras</w:t>
      </w:r>
      <w:r>
        <w:rPr>
          <w:rFonts w:ascii="Arial" w:hAnsi="Arial" w:cs="Arial" w:eastAsia="Arial"/>
          <w:color w:val="000000"/>
          <w:spacing w:val="0"/>
          <w:position w:val="0"/>
          <w:sz w:val="20"/>
          <w:shd w:fill="auto" w:val="clear"/>
        </w:rPr>
        <w:t xml:space="preserve">: Inclua figuras e tabelas tão perto quanto possível de onde foram citadas, e após a sua primeira citação no texto. Numere figuras e tabelas consecutivamente, usando algarismos arábicos (Tabela 1, Tabela 2, ..., Figura 1, Figura 2, ...), e coloque um título ou legenda em cada tabela ou figura, respectivamente, utilizando, nesse caso, fonte Arial. Os títulos devem ser colocados acima das tabelas e figuras (</w:t>
      </w:r>
      <w:r>
        <w:rPr>
          <w:rFonts w:ascii="Arial" w:hAnsi="Arial" w:cs="Arial" w:eastAsia="Arial"/>
          <w:color w:val="auto"/>
          <w:spacing w:val="0"/>
          <w:position w:val="0"/>
          <w:sz w:val="20"/>
          <w:shd w:fill="auto" w:val="clear"/>
        </w:rPr>
        <w:t xml:space="preserve">tamanho 9</w:t>
      </w:r>
      <w:r>
        <w:rPr>
          <w:rFonts w:ascii="Arial" w:hAnsi="Arial" w:cs="Arial" w:eastAsia="Arial"/>
          <w:color w:val="000000"/>
          <w:spacing w:val="0"/>
          <w:position w:val="0"/>
          <w:sz w:val="20"/>
          <w:shd w:fill="auto" w:val="clear"/>
        </w:rPr>
        <w:t xml:space="preserve">, normal) e as fontes abaixo das tabelas e figuras (</w:t>
      </w:r>
      <w:r>
        <w:rPr>
          <w:rFonts w:ascii="Arial" w:hAnsi="Arial" w:cs="Arial" w:eastAsia="Arial"/>
          <w:color w:val="auto"/>
          <w:spacing w:val="0"/>
          <w:position w:val="0"/>
          <w:sz w:val="20"/>
          <w:shd w:fill="auto" w:val="clear"/>
        </w:rPr>
        <w:t xml:space="preserve">tamanho 9</w:t>
      </w:r>
      <w:r>
        <w:rPr>
          <w:rFonts w:ascii="Arial" w:hAnsi="Arial" w:cs="Arial" w:eastAsia="Arial"/>
          <w:color w:val="000000"/>
          <w:spacing w:val="0"/>
          <w:position w:val="0"/>
          <w:sz w:val="20"/>
          <w:shd w:fill="auto" w:val="clear"/>
        </w:rPr>
        <w:t xml:space="preserve">, normal). Lembre-se da diferença entre tabelas e figuras: tabelas devem conter somente caracteres alfanuméricos e nenhum elemento gráfico. Não use fontes com menos de 8 </w:t>
      </w:r>
      <w:r>
        <w:rPr>
          <w:rFonts w:ascii="Arial" w:hAnsi="Arial" w:cs="Arial" w:eastAsia="Arial"/>
          <w:color w:val="auto"/>
          <w:spacing w:val="0"/>
          <w:position w:val="0"/>
          <w:sz w:val="20"/>
          <w:shd w:fill="auto" w:val="clear"/>
        </w:rPr>
        <w:t xml:space="preserve">de tamanho</w:t>
      </w:r>
      <w:r>
        <w:rPr>
          <w:rFonts w:ascii="Arial" w:hAnsi="Arial" w:cs="Arial" w:eastAsia="Arial"/>
          <w:color w:val="000000"/>
          <w:spacing w:val="0"/>
          <w:position w:val="0"/>
          <w:sz w:val="20"/>
          <w:shd w:fill="auto" w:val="clear"/>
        </w:rPr>
        <w:t xml:space="preserve">. Fotografias digitais ou esquemas e diagramas podem fazer parte de figuras, mas devem apresentar alta definição (300 pontos por polegada). No texto, referencie figuras e tabelas com a primeira letra </w:t>
      </w:r>
      <w:r>
        <w:rPr>
          <w:rFonts w:ascii="Arial" w:hAnsi="Arial" w:cs="Arial" w:eastAsia="Arial"/>
          <w:color w:val="auto"/>
          <w:spacing w:val="0"/>
          <w:position w:val="0"/>
          <w:sz w:val="20"/>
          <w:shd w:fill="auto" w:val="clear"/>
        </w:rPr>
        <w:t xml:space="preserve">maiuscula</w:t>
      </w:r>
      <w:r>
        <w:rPr>
          <w:rFonts w:ascii="Arial" w:hAnsi="Arial" w:cs="Arial" w:eastAsia="Arial"/>
          <w:color w:val="000000"/>
          <w:spacing w:val="0"/>
          <w:position w:val="0"/>
          <w:sz w:val="20"/>
          <w:shd w:fill="auto" w:val="clear"/>
        </w:rPr>
        <w:t xml:space="preserve">. A Tabela 1 deve ser usada como modelo a ser adotado: linhas horizontais devem ser usadas apenas para delimitar a tabela e separar os títulos das colunas dos respectivos dados. Evite o uso de linhas verticais. A Figura 1 contém um exemplo de figura e mostra o logotipo do c</w:t>
      </w:r>
      <w:r>
        <w:rPr>
          <w:rFonts w:ascii="Arial" w:hAnsi="Arial" w:cs="Arial" w:eastAsia="Arial"/>
          <w:color w:val="auto"/>
          <w:spacing w:val="0"/>
          <w:position w:val="0"/>
          <w:sz w:val="20"/>
          <w:shd w:fill="auto" w:val="clear"/>
        </w:rPr>
        <w:t xml:space="preserve">entro universitário</w:t>
      </w:r>
      <w:r>
        <w:rPr>
          <w:rFonts w:ascii="Arial" w:hAnsi="Arial" w:cs="Arial" w:eastAsia="Arial"/>
          <w:color w:val="000000"/>
          <w:spacing w:val="0"/>
          <w:position w:val="0"/>
          <w:sz w:val="20"/>
          <w:shd w:fill="auto" w:val="clear"/>
        </w:rPr>
        <w:t xml:space="preserve">.</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p>
    <w:p>
      <w:pPr>
        <w:suppressAutoHyphens w:val="true"/>
        <w:spacing w:before="0" w:after="0" w:line="240"/>
        <w:ind w:right="0" w:left="0" w:firstLine="0"/>
        <w:jc w:val="center"/>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Figura 1 - Logotipo do</w:t>
      </w:r>
      <w:r>
        <w:rPr>
          <w:rFonts w:ascii="Arial" w:hAnsi="Arial" w:cs="Arial" w:eastAsia="Arial"/>
          <w:color w:val="auto"/>
          <w:spacing w:val="0"/>
          <w:position w:val="0"/>
          <w:sz w:val="18"/>
          <w:shd w:fill="auto" w:val="clear"/>
        </w:rPr>
        <w:t xml:space="preserve"> UFBRA</w:t>
      </w:r>
      <w:r>
        <w:rPr>
          <w:rFonts w:ascii="Arial" w:hAnsi="Arial" w:cs="Arial" w:eastAsia="Arial"/>
          <w:color w:val="000000"/>
          <w:spacing w:val="0"/>
          <w:position w:val="0"/>
          <w:sz w:val="18"/>
          <w:shd w:fill="auto" w:val="clear"/>
        </w:rPr>
        <w:t xml:space="preserve">.</w:t>
      </w:r>
    </w:p>
    <w:p>
      <w:pPr>
        <w:suppressAutoHyphens w:val="true"/>
        <w:spacing w:before="0" w:after="0" w:line="240"/>
        <w:ind w:right="0" w:left="0" w:firstLine="0"/>
        <w:jc w:val="center"/>
        <w:rPr>
          <w:rFonts w:ascii="Arial" w:hAnsi="Arial" w:cs="Arial" w:eastAsia="Arial"/>
          <w:color w:val="auto"/>
          <w:spacing w:val="0"/>
          <w:position w:val="0"/>
          <w:sz w:val="18"/>
          <w:shd w:fill="auto" w:val="clear"/>
        </w:rPr>
      </w:pPr>
      <w:r>
        <w:object w:dxaOrig="7353" w:dyaOrig="3265">
          <v:rect xmlns:o="urn:schemas-microsoft-com:office:office" xmlns:v="urn:schemas-microsoft-com:vml" id="rectole0000000000" style="width:367.650000pt;height:16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Fonte: Autores (2024).</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p>
    <w:p>
      <w:pPr>
        <w:suppressAutoHyphens w:val="true"/>
        <w:spacing w:before="0" w:after="0" w:line="240"/>
        <w:ind w:right="0" w:left="0" w:firstLine="284"/>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Observe o acabamento final. Não termine uma </w:t>
      </w:r>
      <w:r>
        <w:rPr>
          <w:rFonts w:ascii="Arial" w:hAnsi="Arial" w:cs="Arial" w:eastAsia="Arial"/>
          <w:b/>
          <w:color w:val="000000"/>
          <w:spacing w:val="0"/>
          <w:position w:val="0"/>
          <w:sz w:val="20"/>
          <w:shd w:fill="auto" w:val="clear"/>
        </w:rPr>
        <w:t xml:space="preserve">página</w:t>
      </w:r>
      <w:r>
        <w:rPr>
          <w:rFonts w:ascii="Arial" w:hAnsi="Arial" w:cs="Arial" w:eastAsia="Arial"/>
          <w:color w:val="000000"/>
          <w:spacing w:val="0"/>
          <w:position w:val="0"/>
          <w:sz w:val="20"/>
          <w:shd w:fill="auto" w:val="clear"/>
        </w:rPr>
        <w:t xml:space="preserve"> com o título de uma seção. Não inicie uma página com uma linha incompleta. Não sublinhe nenhuma parte do texto.</w:t>
      </w:r>
    </w:p>
    <w:p>
      <w:pPr>
        <w:suppressAutoHyphens w:val="true"/>
        <w:spacing w:before="240" w:after="240" w:line="240"/>
        <w:ind w:right="0" w:left="0" w:firstLine="27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 Projeto Multidisciplinar Final (PMF) no Centro Universitário UFBRA é dividido em três categorias, cada uma delas adaptada à modalidade de curso: PMF I e PMF II para os cursos de Bacharelado e Licenciatura, e PMF Único para os cursos de Tecnólogo. A seguir, serão descritas as diferenças em termos de objetivos, estrutura e produção dos artigos e pré-projetos para cada uma dessas categorias.</w:t>
      </w:r>
    </w:p>
    <w:p>
      <w:pPr>
        <w:suppressAutoHyphens w:val="true"/>
        <w:spacing w:before="240" w:after="240" w:line="240"/>
        <w:ind w:right="0" w:left="0" w:firstLine="27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PMF I (Bacharelado e Licenciatura):</w:t>
      </w:r>
      <w:r>
        <w:rPr>
          <w:rFonts w:ascii="Arial" w:hAnsi="Arial" w:cs="Arial" w:eastAsia="Arial"/>
          <w:color w:val="auto"/>
          <w:spacing w:val="0"/>
          <w:position w:val="0"/>
          <w:sz w:val="20"/>
          <w:shd w:fill="auto" w:val="clear"/>
        </w:rPr>
        <w:t xml:space="preserve"> O PMF I tem como objetivos o estudo da metodologia científica, a definição do tema e do orientador, a elaboração do pré-projeto e a apresentação do pré-projeto. A produção do pré-projeto deve ter entre 5 e 10 páginas, com a seguinte estrutura: Elementos pré-textuais, Introdução, Objetivos, Revisão da Literatura, Metodologia, Cronograma, Considerações Finais, Referências e Elementos pós-textuais.</w:t>
      </w:r>
    </w:p>
    <w:p>
      <w:pPr>
        <w:suppressAutoHyphens w:val="true"/>
        <w:spacing w:before="240" w:after="240" w:line="240"/>
        <w:ind w:right="0" w:left="0" w:firstLine="27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PMF II (Bacharelado e Licenciatura):</w:t>
      </w:r>
      <w:r>
        <w:rPr>
          <w:rFonts w:ascii="Arial" w:hAnsi="Arial" w:cs="Arial" w:eastAsia="Arial"/>
          <w:color w:val="auto"/>
          <w:spacing w:val="0"/>
          <w:position w:val="0"/>
          <w:sz w:val="20"/>
          <w:shd w:fill="auto" w:val="clear"/>
        </w:rPr>
        <w:t xml:space="preserve"> O PMF II tem como objetivos o desenvolvimento do projeto proposto no PMF I, a elaboração do trabalho escrito, a revisão pelo orientador e a apresentação e defesa. A produção do artigo deve ter entre 8 e 12 páginas, com a seguinte estrutura: Título, Autores e afiliações, Resumo e palavras-chave, Introdução e Objetivos, Revisão da Literatura, Materiais e Métodos, Resultados e Discussão, Conclusões e Referências.</w:t>
      </w:r>
    </w:p>
    <w:p>
      <w:pPr>
        <w:suppressAutoHyphens w:val="true"/>
        <w:spacing w:before="240" w:after="240" w:line="240"/>
        <w:ind w:right="0" w:left="0" w:firstLine="27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PMF Único (Tecnólogo):</w:t>
      </w:r>
      <w:r>
        <w:rPr>
          <w:rFonts w:ascii="Arial" w:hAnsi="Arial" w:cs="Arial" w:eastAsia="Arial"/>
          <w:color w:val="auto"/>
          <w:spacing w:val="0"/>
          <w:position w:val="0"/>
          <w:sz w:val="20"/>
          <w:shd w:fill="auto" w:val="clear"/>
        </w:rPr>
        <w:t xml:space="preserve"> O PMF único para cursos tecnólogos tem como objetivos o estudo da metodologia científica, a definição do tema e do orientador, o desenvolvimento do projeto, a elaboração do trabalho escrito, a revisão pelo orientador e a apresentação e defesa. A produção do artigo deve ter entre 4 e 6 páginas, com a seguinte estrutura: Título, Autores e afiliações, Resumo e palavras-chave, Introdução e Objetivos, Revisão da Literatura, Materiais e Métodos, Resultados e Discussão, Conclusões e Referências.</w:t>
      </w:r>
    </w:p>
    <w:p>
      <w:pPr>
        <w:suppressAutoHyphens w:val="true"/>
        <w:spacing w:before="240" w:after="240" w:line="240"/>
        <w:ind w:right="0" w:left="0" w:firstLine="27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Diferenças na Produção dos Artigos e Pré-Projetos:</w:t>
      </w:r>
      <w:r>
        <w:rPr>
          <w:rFonts w:ascii="Arial" w:hAnsi="Arial" w:cs="Arial" w:eastAsia="Arial"/>
          <w:color w:val="auto"/>
          <w:spacing w:val="0"/>
          <w:position w:val="0"/>
          <w:sz w:val="20"/>
          <w:shd w:fill="auto" w:val="clear"/>
        </w:rPr>
        <w:t xml:space="preserve"> Nos cursos de Bacharelado e Licenciatura, o pré-projeto no PMF I é um estágio inicial e exploratório, enquanto o artigo final no PMF II é mais extenso, com 8 a 12 páginas, refletindo o desenvolvimento completo do projeto. Nos cursos de Tecnólogo, todo o processo é integrado em uma única fase, com um artigo final mais curto, de 4 a 6 páginas, refletindo um escopo mais focado e uma abordagem prática.</w:t>
      </w:r>
    </w:p>
    <w:p>
      <w:pPr>
        <w:suppressAutoHyphens w:val="true"/>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Introdução</w:t>
      </w:r>
    </w:p>
    <w:p>
      <w:pPr>
        <w:suppressAutoHyphens w:val="true"/>
        <w:spacing w:before="0" w:after="0" w:line="240"/>
        <w:ind w:right="0" w:left="0" w:firstLine="0"/>
        <w:jc w:val="left"/>
        <w:rPr>
          <w:rFonts w:ascii="Arial" w:hAnsi="Arial" w:cs="Arial" w:eastAsia="Arial"/>
          <w:b/>
          <w:color w:val="auto"/>
          <w:spacing w:val="0"/>
          <w:position w:val="0"/>
          <w:sz w:val="20"/>
          <w:shd w:fill="auto" w:val="clear"/>
        </w:rPr>
      </w:pPr>
    </w:p>
    <w:p>
      <w:pPr>
        <w:suppressAutoHyphens w:val="true"/>
        <w:spacing w:before="0" w:after="0" w:line="240"/>
        <w:ind w:right="0" w:left="0" w:firstLine="284"/>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introdução de um artigo científico é fundamental para estabelecer o contexto e a importância da pesquisa. Comece contextualizando o tema, situando-o dentro de um panorama mais amplo. Descreva o campo de estudo e define conceitos-chave necessários para a compreensão do tema. Realize uma revisão breve da literatura relevante, citando trabalhos anteriores e identificando lacunas ou controvérsias. As referências devem seguir o formato ABNT, com o sobrenome do autor em maiusculas, nome, título da obra em itálico, edição, local de publicação, editora e ano. Em seguida, apresente a justificativa do estudo, explicando por que a pesquisa é necessária e qual é a sua relevância social, econômica ou científica. Defina claramente os objetivos da pesquisa, incluindo o problema a ser abordado e os objetivos gerais e específicos. Se houver, inclua as hipóteses ou perguntas de pesquisa que o estudo pretende responder. Além disso, considere fornecer uma visão geral da estrutura do artigo para orientar o leitor sobre o que esperar nas próximas seções. Assegure-se de referenciar corretamente todas as fontes utilizadas para fundamentar a introdução, evitando plágio e fortalecendo a credibilidade do trabalho. A introdução deve ser clara e bem estruturada, fornecendo todas as informações necessárias para que o leitor compreenda o contexto e a importância do estudo.</w:t>
      </w: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Metodologia</w:t>
      </w: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p>
    <w:p>
      <w:pPr>
        <w:suppressAutoHyphens w:val="true"/>
        <w:spacing w:before="0" w:after="0" w:line="240"/>
        <w:ind w:right="0" w:left="0" w:firstLine="284"/>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seção de Metodologia deve detalhar o método utilizado na pesquisa, permitindo que outros pesquisadores possam replicar o estudo. Inicie descrevendo o tipo de pesquisa (qualitativa, quantitativa, experimental, etc.) e os procedimentos gerais. Explique como foram selecionados os participantes ou amostras, incluindo critérios de inclusão e exclusão. Detalhe os instrumentos e técnicas usados para coleta de dados, como questionários, entrevistas ou experimentos. Descreva também os métodos de análise de dados, como estatísticas descritivas, análises qualitativas ou testes de hipóteses. Finalmente, discuta qualquer procedimento ético adotado, como consentimento informado e aprovação de comitês de ética.</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Resultados</w:t>
      </w: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p>
    <w:p>
      <w:pPr>
        <w:suppressAutoHyphens w:val="true"/>
        <w:spacing w:before="0" w:after="0" w:line="240"/>
        <w:ind w:right="0" w:left="0" w:firstLine="284"/>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 seção de Resultados, apresente de forma objetiva e clara os dados coletados durante a pesquisa, sem interpretações ou conclusões. Utilize tabelas, gráficos e figuras para ilustrar os dados de maneira compreensível. Descreva as principais descobertas de forma sucinta, destacando as informações mais relevantes e quaisquer padrões observados. Certifique-se de que os resultados sejam apresentados de acordo com as perguntas de pesquisa ou hipóteses formuladas anteriormente. Mantenha esta seção focada nos dados e evite discutir ou interpretar os resultados.</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Discussão</w:t>
      </w: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p>
    <w:p>
      <w:pPr>
        <w:suppressAutoHyphens w:val="true"/>
        <w:spacing w:before="0" w:after="0" w:line="240"/>
        <w:ind w:right="0" w:left="0" w:firstLine="284"/>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seção de Discussões é onde você interpreta os resultados e os relaciona com o contexto da pesquisa. Compare seus achados com os estudos anteriores mencionados na revisão da literatura e discuta as semelhanças e diferenças. Analise as implicações dos resultados e como eles respondem às perguntas de pesquisa ou testam as hipóteses. Discuta as limitações do estudo e como elas podem afetar os resultados. Sugira possíveis direções para pesquisas futuras com base nas suas descobertas. Esta seção deve oferecer uma visão crítica e detalhada dos resultados e seu impacto no campo de estudo.</w:t>
      </w: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Conclusão</w:t>
      </w:r>
    </w:p>
    <w:p>
      <w:pPr>
        <w:suppressAutoHyphens w:val="true"/>
        <w:spacing w:before="0" w:after="0" w:line="240"/>
        <w:ind w:right="0" w:left="0" w:firstLine="0"/>
        <w:jc w:val="both"/>
        <w:rPr>
          <w:rFonts w:ascii="Arial" w:hAnsi="Arial" w:cs="Arial" w:eastAsia="Arial"/>
          <w:color w:val="000000"/>
          <w:spacing w:val="0"/>
          <w:position w:val="0"/>
          <w:sz w:val="20"/>
          <w:shd w:fill="auto" w:val="clear"/>
        </w:rPr>
      </w:pP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A Conclusão deve resumir os principais achados da pesquisa e suas implicações. Reafirme a importância do estudo e como ele contribui para o campo de conhecimento. Sintetize as descobertas principais e como elas respondem às perguntas de pesquisa ou validam as hipóteses. Apresente recomendações práticas ou teóricas baseadas nos resultados, se aplicável. Por fim, destaque as principais limitações do estudo e sugira áreas para futuras investigações. A conclusão deve proporcionar uma visão clara e concisa do que foi aprendido e como isso avança o conhecimento na área. </w:t>
      </w:r>
      <w:r>
        <w:rPr>
          <w:rFonts w:ascii="Arial" w:hAnsi="Arial" w:cs="Arial" w:eastAsia="Arial"/>
          <w:color w:val="000000"/>
          <w:spacing w:val="0"/>
          <w:position w:val="0"/>
          <w:sz w:val="20"/>
          <w:shd w:fill="auto" w:val="clear"/>
        </w:rPr>
        <w:t xml:space="preserve">A próxima seção ilustra o formato a ser seguido para referências de livros, teses e obras completas; capítulos de livros; periódicos; anais de congressos e publicações eletrônicas.</w:t>
      </w: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p>
    <w:p>
      <w:pPr>
        <w:suppressAutoHyphens w:val="true"/>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Agradecimentos</w:t>
      </w:r>
    </w:p>
    <w:p>
      <w:pPr>
        <w:suppressAutoHyphens w:val="true"/>
        <w:spacing w:before="0" w:after="0" w:line="240"/>
        <w:ind w:right="0" w:left="0" w:firstLine="284"/>
        <w:jc w:val="both"/>
        <w:rPr>
          <w:rFonts w:ascii="Arial" w:hAnsi="Arial" w:cs="Arial" w:eastAsia="Arial"/>
          <w:color w:val="auto"/>
          <w:spacing w:val="0"/>
          <w:position w:val="0"/>
          <w:sz w:val="20"/>
          <w:shd w:fill="auto" w:val="clear"/>
        </w:rPr>
      </w:pP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Quaisquer agradecimentos a pessoas ou órgãos financiadores devem ser colocados nessa seção, após as referências.</w:t>
      </w: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Referências</w:t>
      </w: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 seção ilustra o formato a ser seguido para referências de livros, teses e obras completas; capítulos de livros; periódicos; anais de congressos e publicações eletrônicas.</w:t>
      </w:r>
      <w:r>
        <w:rPr>
          <w:rFonts w:ascii="Arial" w:hAnsi="Arial" w:cs="Arial" w:eastAsia="Arial"/>
          <w:color w:val="auto"/>
          <w:spacing w:val="0"/>
          <w:position w:val="0"/>
          <w:sz w:val="20"/>
          <w:shd w:fill="auto" w:val="clear"/>
        </w:rPr>
        <w:t xml:space="preserve"> </w:t>
      </w:r>
      <w:r>
        <w:rPr>
          <w:rFonts w:ascii="Arial" w:hAnsi="Arial" w:cs="Arial" w:eastAsia="Arial"/>
          <w:color w:val="000000"/>
          <w:spacing w:val="0"/>
          <w:position w:val="0"/>
          <w:sz w:val="20"/>
          <w:shd w:fill="auto" w:val="clear"/>
        </w:rPr>
        <w:t xml:space="preserve">As referências bibliográficas devem estar atualizadas e dentro da área do estudo permitindo uma discussão bem fundamentada.</w:t>
      </w:r>
      <w:r>
        <w:rPr>
          <w:rFonts w:ascii="Arial" w:hAnsi="Arial" w:cs="Arial" w:eastAsia="Arial"/>
          <w:color w:val="auto"/>
          <w:spacing w:val="0"/>
          <w:position w:val="0"/>
          <w:sz w:val="20"/>
          <w:shd w:fill="auto" w:val="clear"/>
        </w:rPr>
        <w:t xml:space="preserve"> </w:t>
      </w:r>
      <w:r>
        <w:rPr>
          <w:rFonts w:ascii="Arial" w:hAnsi="Arial" w:cs="Arial" w:eastAsia="Arial"/>
          <w:color w:val="000000"/>
          <w:spacing w:val="0"/>
          <w:position w:val="0"/>
          <w:sz w:val="20"/>
          <w:shd w:fill="auto" w:val="clear"/>
        </w:rPr>
        <w:t xml:space="preserve">A citação deve permitir sua correlação na lista de referências ou em notas. As referências, quando citadas </w:t>
      </w:r>
      <w:r>
        <w:rPr>
          <w:rFonts w:ascii="Arial" w:hAnsi="Arial" w:cs="Arial" w:eastAsia="Arial"/>
          <w:color w:val="auto"/>
          <w:spacing w:val="0"/>
          <w:position w:val="0"/>
          <w:sz w:val="20"/>
          <w:shd w:fill="auto" w:val="clear"/>
        </w:rPr>
        <w:t xml:space="preserve">no texto, somente terão as letras iniciais em maiusculas, assim como ocorre fora dos parênteses (seguindo a NBR10520/2023).</w:t>
      </w:r>
      <w:r>
        <w:rPr>
          <w:rFonts w:ascii="Arial" w:hAnsi="Arial" w:cs="Arial" w:eastAsia="Arial"/>
          <w:color w:val="000000"/>
          <w:spacing w:val="0"/>
          <w:position w:val="0"/>
          <w:sz w:val="20"/>
          <w:shd w:fill="auto" w:val="clear"/>
        </w:rPr>
        <w:t xml:space="preserve">Liste as referências em ordem alfabética e alinh</w:t>
      </w:r>
      <w:r>
        <w:rPr>
          <w:rFonts w:ascii="Arial" w:hAnsi="Arial" w:cs="Arial" w:eastAsia="Arial"/>
          <w:color w:val="auto"/>
          <w:spacing w:val="0"/>
          <w:position w:val="0"/>
          <w:sz w:val="20"/>
          <w:shd w:fill="auto" w:val="clear"/>
        </w:rPr>
        <w:t xml:space="preserve">adas à esquerda, sem marcadores ou numeração, na última seção do artigo, a qual deve ser intitulada referências, como apresentado neste modelo. A ordenação das referências em uma citação, com vários aut</w:t>
      </w:r>
      <w:r>
        <w:rPr>
          <w:rFonts w:ascii="Arial" w:hAnsi="Arial" w:cs="Arial" w:eastAsia="Arial"/>
          <w:color w:val="000000"/>
          <w:spacing w:val="0"/>
          <w:position w:val="0"/>
          <w:sz w:val="20"/>
          <w:shd w:fill="auto" w:val="clear"/>
        </w:rPr>
        <w:t xml:space="preserve">ores, segue a ordem de data. </w:t>
      </w: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Exemplos: A velocidade de condução nervosa pode variar em função da mudança de temperatura (Cherniack </w:t>
      </w:r>
      <w:r>
        <w:rPr>
          <w:rFonts w:ascii="Arial" w:hAnsi="Arial" w:cs="Arial" w:eastAsia="Arial"/>
          <w:i/>
          <w:color w:val="000000"/>
          <w:spacing w:val="0"/>
          <w:position w:val="0"/>
          <w:sz w:val="20"/>
          <w:shd w:fill="auto" w:val="clear"/>
        </w:rPr>
        <w:t xml:space="preserve">et al</w:t>
      </w:r>
      <w:r>
        <w:rPr>
          <w:rFonts w:ascii="Arial" w:hAnsi="Arial" w:cs="Arial" w:eastAsia="Arial"/>
          <w:color w:val="000000"/>
          <w:spacing w:val="0"/>
          <w:position w:val="0"/>
          <w:sz w:val="20"/>
          <w:shd w:fill="auto" w:val="clear"/>
        </w:rPr>
        <w:t xml:space="preserve">., 2004). Segundo Bahrami </w:t>
      </w:r>
      <w:r>
        <w:rPr>
          <w:rFonts w:ascii="Arial" w:hAnsi="Arial" w:cs="Arial" w:eastAsia="Arial"/>
          <w:i/>
          <w:color w:val="000000"/>
          <w:spacing w:val="0"/>
          <w:position w:val="0"/>
          <w:sz w:val="20"/>
          <w:shd w:fill="auto" w:val="clear"/>
        </w:rPr>
        <w:t xml:space="preserve">et al</w:t>
      </w:r>
      <w:r>
        <w:rPr>
          <w:rFonts w:ascii="Arial" w:hAnsi="Arial" w:cs="Arial" w:eastAsia="Arial"/>
          <w:color w:val="000000"/>
          <w:spacing w:val="0"/>
          <w:position w:val="0"/>
          <w:sz w:val="20"/>
          <w:shd w:fill="auto" w:val="clear"/>
        </w:rPr>
        <w:t xml:space="preserve">. (2004) a temperatura promove mudanças na latência ou na neurotransmissão (Samigullin; Clouen, 2003).</w:t>
      </w:r>
      <w:r>
        <w:rPr>
          <w:rFonts w:ascii="Arial" w:hAnsi="Arial" w:cs="Arial" w:eastAsia="Arial"/>
          <w:color w:val="auto"/>
          <w:spacing w:val="0"/>
          <w:position w:val="0"/>
          <w:sz w:val="20"/>
          <w:shd w:fill="auto" w:val="clear"/>
        </w:rPr>
        <w:t xml:space="preserve"> Seguem e</w:t>
      </w:r>
      <w:r>
        <w:rPr>
          <w:rFonts w:ascii="Arial" w:hAnsi="Arial" w:cs="Arial" w:eastAsia="Arial"/>
          <w:color w:val="000000"/>
          <w:spacing w:val="0"/>
          <w:position w:val="0"/>
          <w:sz w:val="20"/>
          <w:shd w:fill="auto" w:val="clear"/>
        </w:rPr>
        <w:t xml:space="preserve">xemplos de </w:t>
      </w:r>
      <w:r>
        <w:rPr>
          <w:rFonts w:ascii="Arial" w:hAnsi="Arial" w:cs="Arial" w:eastAsia="Arial"/>
          <w:color w:val="auto"/>
          <w:spacing w:val="0"/>
          <w:position w:val="0"/>
          <w:sz w:val="20"/>
          <w:shd w:fill="auto" w:val="clear"/>
        </w:rPr>
        <w:t xml:space="preserve">r</w:t>
      </w:r>
      <w:r>
        <w:rPr>
          <w:rFonts w:ascii="Arial" w:hAnsi="Arial" w:cs="Arial" w:eastAsia="Arial"/>
          <w:color w:val="000000"/>
          <w:spacing w:val="0"/>
          <w:position w:val="0"/>
          <w:sz w:val="20"/>
          <w:shd w:fill="auto" w:val="clear"/>
        </w:rPr>
        <w:t xml:space="preserve">eferências, que devem ser elaboradas de acordo com a NBR6023/2018).</w:t>
      </w:r>
    </w:p>
    <w:p>
      <w:pPr>
        <w:suppressAutoHyphens w:val="true"/>
        <w:spacing w:before="0" w:after="0" w:line="240"/>
        <w:ind w:right="0" w:left="0" w:firstLine="0"/>
        <w:jc w:val="both"/>
        <w:rPr>
          <w:rFonts w:ascii="Arial" w:hAnsi="Arial" w:cs="Arial" w:eastAsia="Arial"/>
          <w:b/>
          <w:color w:val="000000"/>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ACCIOLY, F. </w:t>
      </w:r>
      <w:r>
        <w:rPr>
          <w:rFonts w:ascii="Arial" w:hAnsi="Arial" w:cs="Arial" w:eastAsia="Arial"/>
          <w:b/>
          <w:color w:val="auto"/>
          <w:spacing w:val="0"/>
          <w:position w:val="0"/>
          <w:sz w:val="20"/>
          <w:shd w:fill="auto" w:val="clear"/>
        </w:rPr>
        <w:t xml:space="preserve">Publicações eletrônicas</w:t>
      </w:r>
      <w:r>
        <w:rPr>
          <w:rFonts w:ascii="Arial" w:hAnsi="Arial" w:cs="Arial" w:eastAsia="Arial"/>
          <w:color w:val="auto"/>
          <w:spacing w:val="0"/>
          <w:position w:val="0"/>
          <w:sz w:val="20"/>
          <w:shd w:fill="auto" w:val="clear"/>
        </w:rPr>
        <w:t xml:space="preserve"> [mensagem pessoal]. Mensagem recebida por mfmendes@uff.br em 24 abr. 2000.</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CHEN, H.U.; WU, L. Introduction and expiration effects of derivative equity warrants in Hong Kong. </w:t>
      </w:r>
      <w:r>
        <w:rPr>
          <w:rFonts w:ascii="Arial" w:hAnsi="Arial" w:cs="Arial" w:eastAsia="Arial"/>
          <w:b/>
          <w:color w:val="000000"/>
          <w:spacing w:val="0"/>
          <w:position w:val="0"/>
          <w:sz w:val="20"/>
          <w:shd w:fill="auto" w:val="clear"/>
        </w:rPr>
        <w:t xml:space="preserve">Inter. Rev. Fin. Anal.</w:t>
      </w:r>
      <w:r>
        <w:rPr>
          <w:rFonts w:ascii="Arial" w:hAnsi="Arial" w:cs="Arial" w:eastAsia="Arial"/>
          <w:color w:val="000000"/>
          <w:spacing w:val="0"/>
          <w:position w:val="0"/>
          <w:sz w:val="20"/>
          <w:shd w:fill="auto" w:val="clear"/>
        </w:rPr>
        <w:t xml:space="preserve">, v. 10, n.1, 2001. Disponível em: </w:t>
      </w:r>
      <w:hyperlink xmlns:r="http://schemas.openxmlformats.org/officeDocument/2006/relationships" r:id="docRId2">
        <w:r>
          <w:rPr>
            <w:rFonts w:ascii="Arial" w:hAnsi="Arial" w:cs="Arial" w:eastAsia="Arial"/>
            <w:color w:val="000000"/>
            <w:spacing w:val="0"/>
            <w:position w:val="0"/>
            <w:sz w:val="20"/>
            <w:u w:val="single"/>
            <w:shd w:fill="auto" w:val="clear"/>
          </w:rPr>
          <w:t xml:space="preserve">http://www.elsevier.nl:80/homepage/sae/econbase/finana/menu.sht</w:t>
        </w:r>
      </w:hyperlink>
      <w:r>
        <w:rPr>
          <w:rFonts w:ascii="Arial" w:hAnsi="Arial" w:cs="Arial" w:eastAsia="Arial"/>
          <w:color w:val="000000"/>
          <w:spacing w:val="0"/>
          <w:position w:val="0"/>
          <w:sz w:val="20"/>
          <w:shd w:fill="auto" w:val="clear"/>
        </w:rPr>
        <w:t xml:space="preserve">. Acesso em: 24 abr. 2001.</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FISCHER, G. A. Drug resistence in clinical oncology and hematology introduction. </w:t>
      </w:r>
      <w:r>
        <w:rPr>
          <w:rFonts w:ascii="Arial" w:hAnsi="Arial" w:cs="Arial" w:eastAsia="Arial"/>
          <w:b/>
          <w:color w:val="auto"/>
          <w:spacing w:val="0"/>
          <w:position w:val="0"/>
          <w:sz w:val="20"/>
          <w:shd w:fill="auto" w:val="clear"/>
        </w:rPr>
        <w:t xml:space="preserve">Hematol. Oncol. Clin. North Am.,</w:t>
      </w:r>
      <w:r>
        <w:rPr>
          <w:rFonts w:ascii="Arial" w:hAnsi="Arial" w:cs="Arial" w:eastAsia="Arial"/>
          <w:color w:val="auto"/>
          <w:spacing w:val="0"/>
          <w:position w:val="0"/>
          <w:sz w:val="20"/>
          <w:shd w:fill="auto" w:val="clear"/>
        </w:rPr>
        <w:t xml:space="preserve"> v. 9, n. 2, p. 11-14, 1995.</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p>
    <w:p>
      <w:pPr>
        <w:suppressAutoHyphens w:val="true"/>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HOLTZMAN, D. M. </w:t>
      </w:r>
      <w:r>
        <w:rPr>
          <w:rFonts w:ascii="Arial" w:hAnsi="Arial" w:cs="Arial" w:eastAsia="Arial"/>
          <w:b/>
          <w:color w:val="auto"/>
          <w:spacing w:val="0"/>
          <w:position w:val="0"/>
          <w:sz w:val="20"/>
          <w:shd w:fill="auto" w:val="clear"/>
        </w:rPr>
        <w:t xml:space="preserve">Washington University’s Department of Neurology</w:t>
      </w:r>
      <w:r>
        <w:rPr>
          <w:rFonts w:ascii="Arial" w:hAnsi="Arial" w:cs="Arial" w:eastAsia="Arial"/>
          <w:color w:val="auto"/>
          <w:spacing w:val="0"/>
          <w:position w:val="0"/>
          <w:sz w:val="20"/>
          <w:shd w:fill="auto" w:val="clear"/>
        </w:rPr>
        <w:t xml:space="preserve">. Disponível em: </w:t>
      </w:r>
      <w:hyperlink xmlns:r="http://schemas.openxmlformats.org/officeDocument/2006/relationships" r:id="docRId3">
        <w:r>
          <w:rPr>
            <w:rFonts w:ascii="Arial" w:hAnsi="Arial" w:cs="Arial" w:eastAsia="Arial"/>
            <w:color w:val="0000FF"/>
            <w:spacing w:val="0"/>
            <w:position w:val="0"/>
            <w:sz w:val="20"/>
            <w:u w:val="single"/>
            <w:shd w:fill="auto" w:val="clear"/>
          </w:rPr>
          <w:t xml:space="preserve">http://www.neuro.wustl.edu/neuromuscular/pics/diagrams/nmj.gif</w:t>
        </w:r>
      </w:hyperlink>
      <w:r>
        <w:rPr>
          <w:rFonts w:ascii="Arial" w:hAnsi="Arial" w:cs="Arial" w:eastAsia="Arial"/>
          <w:color w:val="auto"/>
          <w:spacing w:val="0"/>
          <w:position w:val="0"/>
          <w:sz w:val="20"/>
          <w:u w:val="single"/>
          <w:shd w:fill="auto" w:val="clear"/>
        </w:rPr>
        <w:t xml:space="preserve">.</w:t>
      </w:r>
      <w:r>
        <w:rPr>
          <w:rFonts w:ascii="Arial" w:hAnsi="Arial" w:cs="Arial" w:eastAsia="Arial"/>
          <w:color w:val="auto"/>
          <w:spacing w:val="0"/>
          <w:position w:val="0"/>
          <w:sz w:val="20"/>
          <w:shd w:fill="auto" w:val="clear"/>
        </w:rPr>
        <w:t xml:space="preserve"> Acesso em: 26 dez. 2001. </w:t>
      </w:r>
    </w:p>
    <w:p>
      <w:pPr>
        <w:suppressAutoHyphens w:val="true"/>
        <w:spacing w:before="0" w:after="0" w:line="240"/>
        <w:ind w:right="0" w:left="0" w:firstLine="0"/>
        <w:jc w:val="left"/>
        <w:rPr>
          <w:rFonts w:ascii="Arial" w:hAnsi="Arial" w:cs="Arial" w:eastAsia="Arial"/>
          <w:color w:val="000000"/>
          <w:spacing w:val="0"/>
          <w:position w:val="0"/>
          <w:sz w:val="20"/>
          <w:shd w:fill="auto" w:val="clear"/>
        </w:rPr>
      </w:pPr>
    </w:p>
    <w:p>
      <w:pPr>
        <w:suppressAutoHyphens w:val="true"/>
        <w:spacing w:before="0" w:after="0" w:line="240"/>
        <w:ind w:right="0" w:left="0" w:firstLine="284"/>
        <w:jc w:val="both"/>
        <w:rPr>
          <w:rFonts w:ascii="Arial" w:hAnsi="Arial" w:cs="Arial" w:eastAsia="Arial"/>
          <w:color w:val="000000"/>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neuro.wustl.edu/neuromuscular/pics/diagrams/nmj.gif"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www.elsevier.nl/homepage/sae/econbase/finana/menu.sht" Id="docRId2" Type="http://schemas.openxmlformats.org/officeDocument/2006/relationships/hyperlink" /><Relationship Target="numbering.xml" Id="docRId4" Type="http://schemas.openxmlformats.org/officeDocument/2006/relationships/numbering" /></Relationships>
</file>