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16" w:rsidRDefault="00D85A16" w:rsidP="000219AB">
      <w:pPr>
        <w:rPr>
          <w:rFonts w:ascii="Tahoma" w:hAnsi="Tahoma" w:cs="Tahoma"/>
          <w:spacing w:val="20"/>
          <w:sz w:val="22"/>
          <w:szCs w:val="22"/>
        </w:rPr>
      </w:pPr>
    </w:p>
    <w:p w:rsidR="00585B9F" w:rsidRDefault="00833E13" w:rsidP="000219AB">
      <w:pPr>
        <w:rPr>
          <w:rFonts w:ascii="Tahoma" w:hAnsi="Tahoma" w:cs="Tahoma"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>SHERWIN C. MANADA, CPA</w:t>
      </w:r>
    </w:p>
    <w:p w:rsidR="0088486B" w:rsidRDefault="00833E13" w:rsidP="000219AB">
      <w:pPr>
        <w:rPr>
          <w:rFonts w:ascii="Tahoma" w:hAnsi="Tahoma" w:cs="Tahoma"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 xml:space="preserve">PS/Acting </w:t>
      </w:r>
      <w:r w:rsidR="0088486B">
        <w:rPr>
          <w:rFonts w:ascii="Tahoma" w:hAnsi="Tahoma" w:cs="Tahoma"/>
          <w:spacing w:val="20"/>
          <w:sz w:val="22"/>
          <w:szCs w:val="22"/>
        </w:rPr>
        <w:t>General Manager</w:t>
      </w:r>
    </w:p>
    <w:p w:rsidR="00833E13" w:rsidRPr="0088486B" w:rsidRDefault="00833E13" w:rsidP="000219AB">
      <w:pPr>
        <w:rPr>
          <w:rFonts w:ascii="Tahoma" w:hAnsi="Tahoma" w:cs="Tahoma"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>NEA-</w:t>
      </w:r>
      <w:r w:rsidR="0088486B">
        <w:rPr>
          <w:rFonts w:ascii="Tahoma" w:hAnsi="Tahoma" w:cs="Tahoma"/>
          <w:spacing w:val="20"/>
          <w:sz w:val="22"/>
          <w:szCs w:val="22"/>
        </w:rPr>
        <w:t>LANECO</w:t>
      </w:r>
      <w:bookmarkStart w:id="0" w:name="_GoBack"/>
      <w:bookmarkEnd w:id="0"/>
    </w:p>
    <w:p w:rsidR="006D5A46" w:rsidRPr="00585B9F" w:rsidRDefault="006D5A46" w:rsidP="000219AB">
      <w:pPr>
        <w:rPr>
          <w:rFonts w:ascii="Tahoma" w:hAnsi="Tahoma" w:cs="Tahoma"/>
          <w:spacing w:val="20"/>
          <w:sz w:val="22"/>
          <w:szCs w:val="22"/>
        </w:rPr>
      </w:pPr>
    </w:p>
    <w:p w:rsidR="00DD5402" w:rsidRPr="00585B9F" w:rsidRDefault="00DD5402" w:rsidP="000219AB">
      <w:pPr>
        <w:rPr>
          <w:rFonts w:ascii="Tahoma" w:hAnsi="Tahoma" w:cs="Tahoma"/>
          <w:spacing w:val="20"/>
          <w:sz w:val="22"/>
          <w:szCs w:val="22"/>
        </w:rPr>
      </w:pPr>
    </w:p>
    <w:p w:rsidR="007D2DA5" w:rsidRPr="00D1218B" w:rsidRDefault="006D5A46" w:rsidP="006D5A46">
      <w:pPr>
        <w:ind w:firstLine="720"/>
        <w:rPr>
          <w:rFonts w:ascii="Tahoma" w:hAnsi="Tahoma" w:cs="Tahoma"/>
          <w:b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 xml:space="preserve">Thru: </w:t>
      </w:r>
      <w:r w:rsidR="0088486B">
        <w:rPr>
          <w:rFonts w:ascii="Tahoma" w:hAnsi="Tahoma" w:cs="Tahoma"/>
          <w:spacing w:val="20"/>
          <w:sz w:val="22"/>
          <w:szCs w:val="22"/>
        </w:rPr>
        <w:t>Sir JIMMY S. ESCULTO</w:t>
      </w:r>
    </w:p>
    <w:p w:rsidR="006D5A46" w:rsidRDefault="007D2DA5" w:rsidP="006D5A46">
      <w:pPr>
        <w:ind w:firstLine="720"/>
        <w:rPr>
          <w:rFonts w:ascii="Tahoma" w:hAnsi="Tahoma" w:cs="Tahoma"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 xml:space="preserve">        </w:t>
      </w:r>
      <w:r w:rsidR="0088486B">
        <w:rPr>
          <w:rFonts w:ascii="Tahoma" w:hAnsi="Tahoma" w:cs="Tahoma"/>
          <w:spacing w:val="20"/>
          <w:sz w:val="22"/>
          <w:szCs w:val="22"/>
        </w:rPr>
        <w:t>System Administrator</w:t>
      </w:r>
      <w:r w:rsidR="006D5A46">
        <w:rPr>
          <w:rFonts w:ascii="Tahoma" w:hAnsi="Tahoma" w:cs="Tahoma"/>
          <w:spacing w:val="20"/>
          <w:sz w:val="22"/>
          <w:szCs w:val="22"/>
        </w:rPr>
        <w:t xml:space="preserve">       </w:t>
      </w:r>
    </w:p>
    <w:p w:rsidR="006D5A46" w:rsidRDefault="006D5A46" w:rsidP="000219AB">
      <w:pPr>
        <w:rPr>
          <w:rFonts w:ascii="Tahoma" w:hAnsi="Tahoma" w:cs="Tahoma"/>
          <w:spacing w:val="20"/>
          <w:sz w:val="22"/>
          <w:szCs w:val="22"/>
        </w:rPr>
      </w:pPr>
    </w:p>
    <w:p w:rsidR="006D5A46" w:rsidRDefault="0088486B" w:rsidP="000219AB">
      <w:pPr>
        <w:rPr>
          <w:rFonts w:ascii="Tahoma" w:hAnsi="Tahoma" w:cs="Tahoma"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ab/>
      </w:r>
      <w:r>
        <w:rPr>
          <w:rFonts w:ascii="Tahoma" w:hAnsi="Tahoma" w:cs="Tahoma"/>
          <w:spacing w:val="20"/>
          <w:sz w:val="22"/>
          <w:szCs w:val="22"/>
        </w:rPr>
        <w:tab/>
        <w:t>Mrs. ANGELINA G. ESTROLOGO</w:t>
      </w:r>
    </w:p>
    <w:p w:rsidR="0088486B" w:rsidRDefault="0088486B" w:rsidP="000219AB">
      <w:pPr>
        <w:rPr>
          <w:rFonts w:ascii="Tahoma" w:hAnsi="Tahoma" w:cs="Tahoma"/>
          <w:spacing w:val="20"/>
          <w:sz w:val="22"/>
          <w:szCs w:val="22"/>
        </w:rPr>
      </w:pPr>
      <w:r>
        <w:rPr>
          <w:rFonts w:ascii="Tahoma" w:hAnsi="Tahoma" w:cs="Tahoma"/>
          <w:spacing w:val="20"/>
          <w:sz w:val="22"/>
          <w:szCs w:val="22"/>
        </w:rPr>
        <w:tab/>
      </w:r>
      <w:r>
        <w:rPr>
          <w:rFonts w:ascii="Tahoma" w:hAnsi="Tahoma" w:cs="Tahoma"/>
          <w:spacing w:val="20"/>
          <w:sz w:val="22"/>
          <w:szCs w:val="22"/>
        </w:rPr>
        <w:tab/>
        <w:t>Finance Manager</w:t>
      </w:r>
    </w:p>
    <w:p w:rsidR="00D85A16" w:rsidRDefault="00D85A16" w:rsidP="000219AB">
      <w:pPr>
        <w:rPr>
          <w:rFonts w:ascii="Tahoma" w:hAnsi="Tahoma" w:cs="Tahoma"/>
          <w:spacing w:val="20"/>
          <w:sz w:val="22"/>
          <w:szCs w:val="22"/>
        </w:rPr>
      </w:pPr>
    </w:p>
    <w:p w:rsidR="00D85A16" w:rsidRDefault="00D85A16" w:rsidP="000219AB">
      <w:pPr>
        <w:rPr>
          <w:rFonts w:ascii="Tahoma" w:hAnsi="Tahoma" w:cs="Tahoma"/>
          <w:spacing w:val="20"/>
          <w:sz w:val="22"/>
          <w:szCs w:val="22"/>
        </w:rPr>
      </w:pPr>
    </w:p>
    <w:p w:rsidR="006D5A46" w:rsidRPr="00585B9F" w:rsidRDefault="006D5A46" w:rsidP="000219AB">
      <w:pPr>
        <w:rPr>
          <w:rFonts w:ascii="Tahoma" w:hAnsi="Tahoma" w:cs="Tahoma"/>
          <w:spacing w:val="20"/>
          <w:sz w:val="22"/>
          <w:szCs w:val="22"/>
        </w:rPr>
      </w:pPr>
    </w:p>
    <w:p w:rsidR="000219AB" w:rsidRPr="00BC4FB7" w:rsidRDefault="006A042E" w:rsidP="000219AB">
      <w:pPr>
        <w:rPr>
          <w:rFonts w:ascii="Tahoma" w:hAnsi="Tahoma" w:cs="Tahoma"/>
          <w:b/>
          <w:spacing w:val="20"/>
        </w:rPr>
      </w:pPr>
      <w:r>
        <w:rPr>
          <w:rFonts w:ascii="Tahoma" w:hAnsi="Tahoma" w:cs="Tahoma"/>
          <w:b/>
          <w:spacing w:val="20"/>
        </w:rPr>
        <w:t>Compiling</w:t>
      </w:r>
      <w:r w:rsidR="0088486B">
        <w:rPr>
          <w:rFonts w:ascii="Tahoma" w:hAnsi="Tahoma" w:cs="Tahoma"/>
          <w:b/>
          <w:spacing w:val="20"/>
        </w:rPr>
        <w:t xml:space="preserve"> </w:t>
      </w:r>
      <w:r w:rsidR="0012564E">
        <w:rPr>
          <w:rFonts w:ascii="Tahoma" w:hAnsi="Tahoma" w:cs="Tahoma"/>
          <w:b/>
          <w:spacing w:val="20"/>
        </w:rPr>
        <w:t xml:space="preserve">complete source code </w:t>
      </w:r>
      <w:r w:rsidR="0088486B">
        <w:rPr>
          <w:rFonts w:ascii="Tahoma" w:hAnsi="Tahoma" w:cs="Tahoma"/>
          <w:b/>
          <w:spacing w:val="20"/>
        </w:rPr>
        <w:t>of</w:t>
      </w:r>
      <w:r>
        <w:rPr>
          <w:rFonts w:ascii="Tahoma" w:hAnsi="Tahoma" w:cs="Tahoma"/>
          <w:b/>
          <w:spacing w:val="20"/>
        </w:rPr>
        <w:t xml:space="preserve"> Read</w:t>
      </w:r>
      <w:r w:rsidR="0088486B">
        <w:rPr>
          <w:rFonts w:ascii="Tahoma" w:hAnsi="Tahoma" w:cs="Tahoma"/>
          <w:b/>
          <w:spacing w:val="20"/>
        </w:rPr>
        <w:t xml:space="preserve"> a</w:t>
      </w:r>
      <w:r>
        <w:rPr>
          <w:rFonts w:ascii="Tahoma" w:hAnsi="Tahoma" w:cs="Tahoma"/>
          <w:b/>
          <w:spacing w:val="20"/>
        </w:rPr>
        <w:t>nd</w:t>
      </w:r>
      <w:r w:rsidR="0088486B">
        <w:rPr>
          <w:rFonts w:ascii="Tahoma" w:hAnsi="Tahoma" w:cs="Tahoma"/>
          <w:b/>
          <w:spacing w:val="20"/>
        </w:rPr>
        <w:t xml:space="preserve"> </w:t>
      </w:r>
      <w:r>
        <w:rPr>
          <w:rFonts w:ascii="Tahoma" w:hAnsi="Tahoma" w:cs="Tahoma"/>
          <w:b/>
          <w:spacing w:val="20"/>
        </w:rPr>
        <w:t xml:space="preserve">Bill </w:t>
      </w:r>
      <w:r w:rsidR="0088486B">
        <w:rPr>
          <w:rFonts w:ascii="Tahoma" w:hAnsi="Tahoma" w:cs="Tahoma"/>
          <w:b/>
          <w:spacing w:val="20"/>
        </w:rPr>
        <w:t xml:space="preserve">android application </w:t>
      </w:r>
      <w:r>
        <w:rPr>
          <w:rFonts w:ascii="Tahoma" w:hAnsi="Tahoma" w:cs="Tahoma"/>
          <w:b/>
          <w:spacing w:val="20"/>
        </w:rPr>
        <w:t xml:space="preserve">and </w:t>
      </w:r>
      <w:r w:rsidR="00205EB6">
        <w:rPr>
          <w:rFonts w:ascii="Tahoma" w:hAnsi="Tahoma" w:cs="Tahoma"/>
          <w:b/>
          <w:spacing w:val="20"/>
        </w:rPr>
        <w:t>Alter</w:t>
      </w:r>
      <w:r w:rsidR="0088486B">
        <w:rPr>
          <w:rFonts w:ascii="Tahoma" w:hAnsi="Tahoma" w:cs="Tahoma"/>
          <w:b/>
          <w:spacing w:val="20"/>
        </w:rPr>
        <w:t>ing</w:t>
      </w:r>
      <w:r w:rsidR="00205EB6">
        <w:rPr>
          <w:rFonts w:ascii="Tahoma" w:hAnsi="Tahoma" w:cs="Tahoma"/>
          <w:b/>
          <w:spacing w:val="20"/>
        </w:rPr>
        <w:t xml:space="preserve"> UCSD Charge Rate Computation</w:t>
      </w:r>
      <w:r w:rsidR="002F02F4">
        <w:rPr>
          <w:rFonts w:ascii="Tahoma" w:hAnsi="Tahoma" w:cs="Tahoma"/>
          <w:b/>
          <w:spacing w:val="20"/>
        </w:rPr>
        <w:t xml:space="preserve"> </w:t>
      </w:r>
      <w:r>
        <w:rPr>
          <w:rFonts w:ascii="Tahoma" w:hAnsi="Tahoma" w:cs="Tahoma"/>
          <w:b/>
          <w:spacing w:val="20"/>
        </w:rPr>
        <w:t xml:space="preserve"> </w:t>
      </w:r>
      <w:r w:rsidR="000E48F7" w:rsidRPr="00BC4FB7">
        <w:rPr>
          <w:rFonts w:ascii="Tahoma" w:hAnsi="Tahoma" w:cs="Tahoma"/>
          <w:b/>
          <w:spacing w:val="20"/>
        </w:rPr>
        <w:t xml:space="preserve"> </w:t>
      </w:r>
    </w:p>
    <w:p w:rsidR="004B60AC" w:rsidRPr="00585B9F" w:rsidRDefault="004B60AC" w:rsidP="000219AB">
      <w:pPr>
        <w:rPr>
          <w:rFonts w:ascii="Tahoma" w:hAnsi="Tahoma" w:cs="Tahoma"/>
          <w:spacing w:val="20"/>
          <w:sz w:val="22"/>
          <w:szCs w:val="22"/>
        </w:rPr>
      </w:pPr>
    </w:p>
    <w:p w:rsidR="004B60AC" w:rsidRPr="00585B9F" w:rsidRDefault="004B60AC" w:rsidP="000219AB">
      <w:pPr>
        <w:rPr>
          <w:rFonts w:ascii="Tahoma" w:hAnsi="Tahoma" w:cs="Tahoma"/>
          <w:spacing w:val="20"/>
          <w:sz w:val="22"/>
          <w:szCs w:val="22"/>
        </w:rPr>
      </w:pPr>
    </w:p>
    <w:p w:rsidR="007A0278" w:rsidRDefault="00387C3B" w:rsidP="0003051F">
      <w:p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 xml:space="preserve">The necessity of </w:t>
      </w:r>
      <w:r w:rsidR="0088486B">
        <w:rPr>
          <w:rFonts w:ascii="Arial" w:hAnsi="Arial" w:cs="Arial"/>
          <w:spacing w:val="20"/>
          <w:sz w:val="22"/>
          <w:szCs w:val="22"/>
        </w:rPr>
        <w:t xml:space="preserve">Read and Bill android application </w:t>
      </w:r>
      <w:r>
        <w:rPr>
          <w:rFonts w:ascii="Arial" w:hAnsi="Arial" w:cs="Arial"/>
          <w:spacing w:val="20"/>
          <w:sz w:val="22"/>
          <w:szCs w:val="22"/>
        </w:rPr>
        <w:t>is an absolutely need of each every electric cooperative. It helps to maximize</w:t>
      </w:r>
      <w:r w:rsidR="007A0278">
        <w:rPr>
          <w:rFonts w:ascii="Arial" w:hAnsi="Arial" w:cs="Arial"/>
          <w:spacing w:val="20"/>
          <w:sz w:val="22"/>
          <w:szCs w:val="22"/>
        </w:rPr>
        <w:t xml:space="preserve"> the numbers of meter reads every day and reduce the time of reading and serving electric bill to the member consumers.</w:t>
      </w:r>
    </w:p>
    <w:p w:rsidR="007A0278" w:rsidRDefault="007A0278" w:rsidP="0003051F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7A0278" w:rsidRDefault="007A0278" w:rsidP="0003051F">
      <w:p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But since the android developer has only limited time to handle the application development</w:t>
      </w:r>
      <w:r w:rsidR="0012564E">
        <w:rPr>
          <w:rFonts w:ascii="Arial" w:hAnsi="Arial" w:cs="Arial"/>
          <w:spacing w:val="20"/>
          <w:sz w:val="22"/>
          <w:szCs w:val="22"/>
        </w:rPr>
        <w:t xml:space="preserve"> of </w:t>
      </w:r>
      <w:r w:rsidR="00AE4A90">
        <w:rPr>
          <w:rFonts w:ascii="Arial" w:hAnsi="Arial" w:cs="Arial"/>
          <w:spacing w:val="20"/>
          <w:sz w:val="22"/>
          <w:szCs w:val="22"/>
        </w:rPr>
        <w:t xml:space="preserve">LANECO, which causes </w:t>
      </w:r>
      <w:r>
        <w:rPr>
          <w:rFonts w:ascii="Arial" w:hAnsi="Arial" w:cs="Arial"/>
          <w:spacing w:val="20"/>
          <w:sz w:val="22"/>
          <w:szCs w:val="22"/>
        </w:rPr>
        <w:t>de</w:t>
      </w:r>
      <w:r w:rsidR="0012564E">
        <w:rPr>
          <w:rFonts w:ascii="Arial" w:hAnsi="Arial" w:cs="Arial"/>
          <w:spacing w:val="20"/>
          <w:sz w:val="22"/>
          <w:szCs w:val="22"/>
        </w:rPr>
        <w:t>layed implementation of additional rate computation. The coop. “System Administrator” has eyeing a complete compile “Source Code” for them to ease the enhancement of Read and Bill android app.</w:t>
      </w:r>
    </w:p>
    <w:p w:rsidR="0012564E" w:rsidRDefault="0012564E" w:rsidP="0003051F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12564E" w:rsidRPr="00C53CDF" w:rsidRDefault="0012564E" w:rsidP="0077146A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C53CDF">
        <w:rPr>
          <w:rFonts w:ascii="Arial" w:hAnsi="Arial" w:cs="Arial"/>
          <w:b/>
          <w:spacing w:val="20"/>
          <w:sz w:val="22"/>
          <w:szCs w:val="22"/>
        </w:rPr>
        <w:t>These a</w:t>
      </w:r>
      <w:r w:rsidR="00A074E2" w:rsidRPr="00C53CDF">
        <w:rPr>
          <w:rFonts w:ascii="Arial" w:hAnsi="Arial" w:cs="Arial"/>
          <w:b/>
          <w:spacing w:val="20"/>
          <w:sz w:val="22"/>
          <w:szCs w:val="22"/>
        </w:rPr>
        <w:t xml:space="preserve">re the </w:t>
      </w:r>
      <w:r w:rsidR="00651149">
        <w:rPr>
          <w:rFonts w:ascii="Arial" w:hAnsi="Arial" w:cs="Arial"/>
          <w:b/>
          <w:spacing w:val="20"/>
          <w:sz w:val="22"/>
          <w:szCs w:val="22"/>
        </w:rPr>
        <w:t xml:space="preserve">complete </w:t>
      </w:r>
      <w:r w:rsidR="00A074E2" w:rsidRPr="00C53CDF">
        <w:rPr>
          <w:rFonts w:ascii="Arial" w:hAnsi="Arial" w:cs="Arial"/>
          <w:b/>
          <w:spacing w:val="20"/>
          <w:sz w:val="22"/>
          <w:szCs w:val="22"/>
        </w:rPr>
        <w:t>compiling source code</w:t>
      </w:r>
      <w:r w:rsidR="00651149">
        <w:rPr>
          <w:rFonts w:ascii="Arial" w:hAnsi="Arial" w:cs="Arial"/>
          <w:b/>
          <w:spacing w:val="20"/>
          <w:sz w:val="22"/>
          <w:szCs w:val="22"/>
        </w:rPr>
        <w:t>, the following</w:t>
      </w:r>
      <w:r w:rsidR="00A074E2" w:rsidRPr="00C53CDF">
        <w:rPr>
          <w:rFonts w:ascii="Arial" w:hAnsi="Arial" w:cs="Arial"/>
          <w:b/>
          <w:spacing w:val="20"/>
          <w:sz w:val="22"/>
          <w:szCs w:val="22"/>
        </w:rPr>
        <w:t>:</w:t>
      </w:r>
    </w:p>
    <w:p w:rsidR="00A074E2" w:rsidRDefault="00A074E2" w:rsidP="0003051F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A074E2" w:rsidRDefault="00A074E2" w:rsidP="00771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Uses two source code as reference for compiling</w:t>
      </w:r>
    </w:p>
    <w:p w:rsidR="00A074E2" w:rsidRDefault="00A074E2" w:rsidP="007714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 xml:space="preserve">Old source code from </w:t>
      </w:r>
      <w:r w:rsidR="00CB79BA">
        <w:rPr>
          <w:rFonts w:ascii="Arial" w:hAnsi="Arial" w:cs="Arial"/>
          <w:spacing w:val="20"/>
          <w:sz w:val="22"/>
          <w:szCs w:val="22"/>
        </w:rPr>
        <w:t>previous developer</w:t>
      </w:r>
    </w:p>
    <w:p w:rsidR="00A074E2" w:rsidRDefault="00A074E2" w:rsidP="00A074E2">
      <w:pPr>
        <w:pStyle w:val="ListParagraph"/>
        <w:ind w:left="1440"/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 xml:space="preserve"> – Used as a format structural coding of the software.</w:t>
      </w:r>
    </w:p>
    <w:p w:rsidR="00A074E2" w:rsidRDefault="00A074E2" w:rsidP="007714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Decode source code from APK</w:t>
      </w:r>
    </w:p>
    <w:p w:rsidR="00A074E2" w:rsidRDefault="00A074E2" w:rsidP="00A074E2">
      <w:pPr>
        <w:pStyle w:val="ListParagraph"/>
        <w:ind w:left="1440"/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 xml:space="preserve"> – Used to collect XML component and rate computation.</w:t>
      </w:r>
    </w:p>
    <w:p w:rsidR="00A074E2" w:rsidRDefault="00A074E2" w:rsidP="00A074E2">
      <w:pPr>
        <w:pStyle w:val="ListParagraph"/>
        <w:ind w:left="1440"/>
        <w:jc w:val="both"/>
        <w:rPr>
          <w:rFonts w:ascii="Arial" w:hAnsi="Arial" w:cs="Arial"/>
          <w:spacing w:val="20"/>
          <w:sz w:val="22"/>
          <w:szCs w:val="22"/>
        </w:rPr>
      </w:pPr>
    </w:p>
    <w:p w:rsidR="00A074E2" w:rsidRDefault="00C53CDF" w:rsidP="00771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 xml:space="preserve">Fixed XML component missing codes. </w:t>
      </w:r>
    </w:p>
    <w:p w:rsidR="00C53CDF" w:rsidRDefault="00C53CDF" w:rsidP="00C53CDF">
      <w:pPr>
        <w:pStyle w:val="ListParagraph"/>
        <w:jc w:val="both"/>
        <w:rPr>
          <w:rFonts w:ascii="Arial" w:hAnsi="Arial" w:cs="Arial"/>
          <w:spacing w:val="20"/>
          <w:sz w:val="22"/>
          <w:szCs w:val="22"/>
        </w:rPr>
      </w:pPr>
    </w:p>
    <w:p w:rsidR="00C53CDF" w:rsidRPr="00C53CDF" w:rsidRDefault="00C53CDF" w:rsidP="00771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0"/>
          <w:sz w:val="22"/>
          <w:szCs w:val="22"/>
        </w:rPr>
      </w:pPr>
      <w:r w:rsidRPr="00C53CDF">
        <w:rPr>
          <w:rFonts w:ascii="Arial" w:hAnsi="Arial" w:cs="Arial"/>
          <w:spacing w:val="20"/>
          <w:sz w:val="22"/>
          <w:szCs w:val="22"/>
        </w:rPr>
        <w:t>Fixing of component IDs.</w:t>
      </w:r>
    </w:p>
    <w:p w:rsidR="00C53CDF" w:rsidRDefault="00C53CDF" w:rsidP="00C53CDF">
      <w:pPr>
        <w:pStyle w:val="ListParagraph"/>
        <w:jc w:val="both"/>
        <w:rPr>
          <w:rFonts w:ascii="Arial" w:hAnsi="Arial" w:cs="Arial"/>
          <w:spacing w:val="20"/>
          <w:sz w:val="22"/>
          <w:szCs w:val="22"/>
        </w:rPr>
      </w:pPr>
    </w:p>
    <w:p w:rsidR="00C53CDF" w:rsidRPr="00C53CDF" w:rsidRDefault="00C53CDF" w:rsidP="00771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0"/>
          <w:sz w:val="22"/>
          <w:szCs w:val="22"/>
        </w:rPr>
      </w:pPr>
      <w:r w:rsidRPr="00C53CDF">
        <w:rPr>
          <w:rFonts w:ascii="Arial" w:hAnsi="Arial" w:cs="Arial"/>
          <w:spacing w:val="20"/>
          <w:sz w:val="22"/>
          <w:szCs w:val="22"/>
        </w:rPr>
        <w:t>Recreate java class structure events to match the XML component.</w:t>
      </w:r>
    </w:p>
    <w:p w:rsidR="00C53CDF" w:rsidRDefault="00C53CDF" w:rsidP="00C53CDF">
      <w:pPr>
        <w:pStyle w:val="ListParagraph"/>
        <w:jc w:val="both"/>
        <w:rPr>
          <w:rFonts w:ascii="Arial" w:hAnsi="Arial" w:cs="Arial"/>
          <w:spacing w:val="20"/>
          <w:sz w:val="22"/>
          <w:szCs w:val="22"/>
        </w:rPr>
      </w:pPr>
    </w:p>
    <w:p w:rsidR="00A074E2" w:rsidRPr="00A074E2" w:rsidRDefault="00C53CDF" w:rsidP="00771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Registered java class events into “Manifest” XML file. The android events controller.</w:t>
      </w:r>
    </w:p>
    <w:p w:rsidR="0003051F" w:rsidRDefault="00387C3B" w:rsidP="0003051F">
      <w:p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 xml:space="preserve">     </w:t>
      </w:r>
      <w:r w:rsidR="0088486B">
        <w:rPr>
          <w:rFonts w:ascii="Arial" w:hAnsi="Arial" w:cs="Arial"/>
          <w:spacing w:val="20"/>
          <w:sz w:val="22"/>
          <w:szCs w:val="22"/>
        </w:rPr>
        <w:t xml:space="preserve"> </w:t>
      </w:r>
    </w:p>
    <w:p w:rsidR="009D5C7B" w:rsidRDefault="00E63C19" w:rsidP="0077146A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5E6C2E">
        <w:rPr>
          <w:rFonts w:ascii="Arial" w:hAnsi="Arial" w:cs="Arial"/>
          <w:b/>
          <w:spacing w:val="20"/>
          <w:sz w:val="22"/>
          <w:szCs w:val="22"/>
        </w:rPr>
        <w:t xml:space="preserve">Altering </w:t>
      </w:r>
      <w:r w:rsidR="00BA35E5" w:rsidRPr="005E6C2E">
        <w:rPr>
          <w:rFonts w:ascii="Arial" w:hAnsi="Arial" w:cs="Arial"/>
          <w:b/>
          <w:spacing w:val="20"/>
          <w:sz w:val="22"/>
          <w:szCs w:val="22"/>
        </w:rPr>
        <w:t xml:space="preserve">UCSD Charge Rate Computation. </w:t>
      </w:r>
    </w:p>
    <w:p w:rsidR="00067817" w:rsidRDefault="00067817" w:rsidP="00067817">
      <w:pPr>
        <w:pStyle w:val="ListParagraph"/>
        <w:ind w:left="360"/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067817" w:rsidRDefault="00067817" w:rsidP="0077146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Update SQLite rate table fields.</w:t>
      </w:r>
    </w:p>
    <w:p w:rsidR="00067817" w:rsidRDefault="00D707CD" w:rsidP="0077146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Update Compute charges java class.</w:t>
      </w:r>
    </w:p>
    <w:p w:rsidR="00D707CD" w:rsidRDefault="00D707CD" w:rsidP="0077146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Update SOA presentation.</w:t>
      </w:r>
    </w:p>
    <w:p w:rsidR="00D85A16" w:rsidRDefault="00D85A16" w:rsidP="00D85A16">
      <w:pPr>
        <w:pStyle w:val="ListParagraph"/>
        <w:jc w:val="both"/>
        <w:rPr>
          <w:rFonts w:ascii="Arial" w:hAnsi="Arial" w:cs="Arial"/>
          <w:spacing w:val="20"/>
          <w:sz w:val="22"/>
          <w:szCs w:val="22"/>
        </w:rPr>
      </w:pPr>
    </w:p>
    <w:p w:rsidR="00D85A16" w:rsidRDefault="00D85A16" w:rsidP="00D85A16">
      <w:pPr>
        <w:pStyle w:val="ListParagraph"/>
        <w:jc w:val="both"/>
        <w:rPr>
          <w:rFonts w:ascii="Arial" w:hAnsi="Arial" w:cs="Arial"/>
          <w:spacing w:val="20"/>
          <w:sz w:val="22"/>
          <w:szCs w:val="22"/>
        </w:rPr>
      </w:pPr>
    </w:p>
    <w:p w:rsidR="00D85A16" w:rsidRDefault="00D85A16" w:rsidP="00D85A16">
      <w:pPr>
        <w:pStyle w:val="ListParagraph"/>
        <w:jc w:val="both"/>
        <w:rPr>
          <w:rFonts w:ascii="Arial" w:hAnsi="Arial" w:cs="Arial"/>
          <w:spacing w:val="20"/>
          <w:sz w:val="22"/>
          <w:szCs w:val="22"/>
        </w:rPr>
      </w:pPr>
    </w:p>
    <w:p w:rsidR="004326B0" w:rsidRDefault="004326B0" w:rsidP="004326B0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516665" w:rsidRDefault="004326B0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4326B0">
        <w:rPr>
          <w:rFonts w:ascii="Arial" w:hAnsi="Arial" w:cs="Arial"/>
          <w:b/>
          <w:spacing w:val="20"/>
          <w:sz w:val="22"/>
          <w:szCs w:val="22"/>
        </w:rPr>
        <w:t xml:space="preserve">Complete Compile Source Code              </w:t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 w:rsidR="00761501">
        <w:rPr>
          <w:rFonts w:ascii="Arial" w:hAnsi="Arial" w:cs="Arial"/>
          <w:b/>
          <w:spacing w:val="20"/>
          <w:sz w:val="22"/>
          <w:szCs w:val="22"/>
        </w:rPr>
        <w:t>1</w:t>
      </w:r>
      <w:r w:rsidR="00337599">
        <w:rPr>
          <w:rFonts w:ascii="Arial" w:hAnsi="Arial" w:cs="Arial"/>
          <w:b/>
          <w:spacing w:val="20"/>
          <w:sz w:val="22"/>
          <w:szCs w:val="22"/>
        </w:rPr>
        <w:t>3</w:t>
      </w:r>
      <w:r w:rsidRPr="004326B0">
        <w:rPr>
          <w:rFonts w:ascii="Arial" w:hAnsi="Arial" w:cs="Arial"/>
          <w:b/>
          <w:spacing w:val="20"/>
          <w:sz w:val="22"/>
          <w:szCs w:val="22"/>
        </w:rPr>
        <w:t>,000.00</w:t>
      </w:r>
    </w:p>
    <w:p w:rsidR="00516665" w:rsidRPr="00516665" w:rsidRDefault="00516665" w:rsidP="004326B0">
      <w:pPr>
        <w:jc w:val="both"/>
        <w:rPr>
          <w:rFonts w:ascii="Arial" w:hAnsi="Arial" w:cs="Arial"/>
          <w:spacing w:val="20"/>
          <w:sz w:val="22"/>
          <w:szCs w:val="22"/>
        </w:rPr>
      </w:pPr>
      <w:r w:rsidRPr="00516665">
        <w:rPr>
          <w:rFonts w:ascii="Arial" w:hAnsi="Arial" w:cs="Arial"/>
          <w:spacing w:val="20"/>
          <w:sz w:val="22"/>
          <w:szCs w:val="22"/>
        </w:rPr>
        <w:t>Including source code eclipse importation</w:t>
      </w:r>
    </w:p>
    <w:p w:rsidR="00516665" w:rsidRPr="004326B0" w:rsidRDefault="00516665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4326B0" w:rsidRDefault="004326B0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4326B0">
        <w:rPr>
          <w:rFonts w:ascii="Arial" w:hAnsi="Arial" w:cs="Arial"/>
          <w:b/>
          <w:spacing w:val="20"/>
          <w:sz w:val="22"/>
          <w:szCs w:val="22"/>
        </w:rPr>
        <w:t>Altering UCSD Charge Rate Computation</w:t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 w:rsidRPr="004326B0">
        <w:rPr>
          <w:rFonts w:ascii="Arial" w:hAnsi="Arial" w:cs="Arial"/>
          <w:b/>
          <w:spacing w:val="20"/>
          <w:sz w:val="22"/>
          <w:szCs w:val="22"/>
        </w:rPr>
        <w:t xml:space="preserve">  </w:t>
      </w:r>
      <w:r w:rsidR="00337599">
        <w:rPr>
          <w:rFonts w:ascii="Arial" w:hAnsi="Arial" w:cs="Arial"/>
          <w:b/>
          <w:spacing w:val="20"/>
          <w:sz w:val="22"/>
          <w:szCs w:val="22"/>
        </w:rPr>
        <w:t>2</w:t>
      </w:r>
      <w:r w:rsidRPr="004326B0">
        <w:rPr>
          <w:rFonts w:ascii="Arial" w:hAnsi="Arial" w:cs="Arial"/>
          <w:b/>
          <w:spacing w:val="20"/>
          <w:sz w:val="22"/>
          <w:szCs w:val="22"/>
        </w:rPr>
        <w:t>,000.00</w:t>
      </w:r>
    </w:p>
    <w:p w:rsidR="004326B0" w:rsidRPr="004326B0" w:rsidRDefault="004326B0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>
        <w:rPr>
          <w:rFonts w:ascii="Arial" w:hAnsi="Arial" w:cs="Arial"/>
          <w:b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0E19" wp14:editId="769DAAF2">
                <wp:simplePos x="0" y="0"/>
                <wp:positionH relativeFrom="column">
                  <wp:posOffset>4026535</wp:posOffset>
                </wp:positionH>
                <wp:positionV relativeFrom="paragraph">
                  <wp:posOffset>71120</wp:posOffset>
                </wp:positionV>
                <wp:extent cx="9982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9DE66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05pt,5.6pt" to="395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2MygEAANQDAAAOAAAAZHJzL2Uyb0RvYy54bWysU01v1DAQvSPxHyzf2WRTKG202R62gguC&#10;FYXeXWe8sfCXxmaz++8ZO2mooEgIcbHG9ps3b57Hm5uTNewIGLV3HV+vas7ASd9rd+j41y/vXl1x&#10;FpNwvTDeQcfPEPnN9uWLzRhaaPzgTQ/IiMTFdgwdH1IKbVVFOYAVceUDOLpUHq1ItMVD1aMYid2a&#10;qqnry2r02Af0EmKk09vpkm8Lv1Ig0yelIiRmOk7aUlmxrA95rbYb0R5QhEHLWYb4BxVWaEdFF6pb&#10;kQT7jvo3Kqsl+uhVWklvK6+UllB6oG7W9S/d3A0iQOmFzIlhsSn+P1r58bhHpvuOX3DmhKUnukso&#10;9GFIbOedIwM9sovs0xhiS/Cd2+O8i2GPuemTQsuU0eGeRqDYQI2xU3H5vLgMp8QkHV5fXzUNvYWk&#10;q7eXFBFbNZFksoAxvQdvWQ46brTLFohWHD/ENEEfIfnYODZ2vHnzup6IsspJV4nS2cAE+wyK+qT6&#10;k8IyYbAzyI6CZqP/tp51GEfInKK0MUtSXTT8MWnG5jQoU/e3iQu6VPQuLYlWO4/PVU2nR6lqwpN9&#10;T3rN4YPvz+WVygWNTnF4HvM8m0/3Jf3nZ9z+AAAA//8DAFBLAwQUAAYACAAAACEAOjlyiOAAAAAJ&#10;AQAADwAAAGRycy9kb3ducmV2LnhtbEyPwUrDQBCG74LvsIzgzW6S1mhjNkVERSoUbMRet9lpEszO&#10;huymTd/e8aTHmf/jn2/y1WQ7ccTBt44UxLMIBFLlTEu1gs/y5eYehA+ajO4coYIzelgVlxe5zow7&#10;0Qcet6EWXEI+0wqaEPpMSl81aLWfuR6Js4MbrA48DrU0gz5xue1kEkWptLolvtDoHp8arL63o1Vw&#10;ez7Qjjbp1/q5XI5Uvm92r2+jUtdX0+MDiIBT+IPhV5/VoWCnvRvJeNEpSOeLmFEO4gQEA3fLeA5i&#10;z4tkAbLI5f8Pih8AAAD//wMAUEsBAi0AFAAGAAgAAAAhALaDOJL+AAAA4QEAABMAAAAAAAAAAAAA&#10;AAAAAAAAAFtDb250ZW50X1R5cGVzXS54bWxQSwECLQAUAAYACAAAACEAOP0h/9YAAACUAQAACwAA&#10;AAAAAAAAAAAAAAAvAQAAX3JlbHMvLnJlbHNQSwECLQAUAAYACAAAACEAw7fdjMoBAADUAwAADgAA&#10;AAAAAAAAAAAAAAAuAgAAZHJzL2Uyb0RvYy54bWxQSwECLQAUAAYACAAAACEAOjlyiOAAAAAJAQAA&#10;DwAAAAAAAAAAAAAAAAAkBAAAZHJzL2Rvd25yZXYueG1sUEsFBgAAAAAEAAQA8wAAADEFAAAAAA==&#10;" strokecolor="black [3040]" strokeweight="2pt"/>
            </w:pict>
          </mc:Fallback>
        </mc:AlternateContent>
      </w:r>
    </w:p>
    <w:p w:rsidR="00516665" w:rsidRDefault="004326B0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ab/>
      </w:r>
      <w:r>
        <w:rPr>
          <w:rFonts w:ascii="Arial" w:hAnsi="Arial" w:cs="Arial"/>
          <w:spacing w:val="20"/>
          <w:sz w:val="22"/>
          <w:szCs w:val="22"/>
        </w:rPr>
        <w:tab/>
      </w:r>
      <w:r>
        <w:rPr>
          <w:rFonts w:ascii="Arial" w:hAnsi="Arial" w:cs="Arial"/>
          <w:spacing w:val="20"/>
          <w:sz w:val="22"/>
          <w:szCs w:val="22"/>
        </w:rPr>
        <w:tab/>
      </w:r>
      <w:r>
        <w:rPr>
          <w:rFonts w:ascii="Arial" w:hAnsi="Arial" w:cs="Arial"/>
          <w:spacing w:val="20"/>
          <w:sz w:val="22"/>
          <w:szCs w:val="22"/>
        </w:rPr>
        <w:tab/>
      </w:r>
      <w:r>
        <w:rPr>
          <w:rFonts w:ascii="Arial" w:hAnsi="Arial" w:cs="Arial"/>
          <w:spacing w:val="20"/>
          <w:sz w:val="22"/>
          <w:szCs w:val="22"/>
        </w:rPr>
        <w:tab/>
      </w:r>
      <w:r>
        <w:rPr>
          <w:rFonts w:ascii="Arial" w:hAnsi="Arial" w:cs="Arial"/>
          <w:spacing w:val="20"/>
          <w:sz w:val="22"/>
          <w:szCs w:val="22"/>
        </w:rPr>
        <w:tab/>
      </w:r>
      <w:r>
        <w:rPr>
          <w:rFonts w:ascii="Arial" w:hAnsi="Arial" w:cs="Arial"/>
          <w:spacing w:val="20"/>
          <w:sz w:val="22"/>
          <w:szCs w:val="22"/>
        </w:rPr>
        <w:tab/>
      </w:r>
      <w:r w:rsidRPr="00521375">
        <w:rPr>
          <w:rFonts w:ascii="Arial" w:hAnsi="Arial" w:cs="Arial"/>
          <w:b/>
          <w:spacing w:val="20"/>
          <w:sz w:val="22"/>
          <w:szCs w:val="22"/>
        </w:rPr>
        <w:t xml:space="preserve">               P</w:t>
      </w:r>
      <w:r w:rsidR="0027332F">
        <w:rPr>
          <w:rFonts w:ascii="Arial" w:hAnsi="Arial" w:cs="Arial"/>
          <w:b/>
          <w:spacing w:val="20"/>
          <w:sz w:val="22"/>
          <w:szCs w:val="22"/>
        </w:rPr>
        <w:t xml:space="preserve"> </w:t>
      </w:r>
      <w:r w:rsidR="00337599">
        <w:rPr>
          <w:rFonts w:ascii="Arial" w:hAnsi="Arial" w:cs="Arial"/>
          <w:b/>
          <w:spacing w:val="20"/>
          <w:sz w:val="22"/>
          <w:szCs w:val="22"/>
        </w:rPr>
        <w:t>15</w:t>
      </w:r>
      <w:r w:rsidRPr="00521375">
        <w:rPr>
          <w:rFonts w:ascii="Arial" w:hAnsi="Arial" w:cs="Arial"/>
          <w:b/>
          <w:spacing w:val="20"/>
          <w:sz w:val="22"/>
          <w:szCs w:val="22"/>
        </w:rPr>
        <w:t>,000.00</w:t>
      </w:r>
      <w:r w:rsidR="00ED4F19">
        <w:rPr>
          <w:rFonts w:ascii="Arial" w:hAnsi="Arial" w:cs="Arial"/>
          <w:b/>
          <w:spacing w:val="20"/>
          <w:sz w:val="22"/>
          <w:szCs w:val="22"/>
        </w:rPr>
        <w:t xml:space="preserve">                 </w:t>
      </w:r>
      <w:r w:rsidR="00516665">
        <w:rPr>
          <w:rFonts w:ascii="Arial" w:hAnsi="Arial" w:cs="Arial"/>
          <w:b/>
          <w:spacing w:val="20"/>
          <w:sz w:val="22"/>
          <w:szCs w:val="22"/>
        </w:rPr>
        <w:t xml:space="preserve">    </w:t>
      </w:r>
    </w:p>
    <w:p w:rsidR="00754928" w:rsidRDefault="00754928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754928" w:rsidRDefault="00754928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>
        <w:rPr>
          <w:rFonts w:ascii="Arial" w:hAnsi="Arial" w:cs="Arial"/>
          <w:b/>
          <w:spacing w:val="20"/>
          <w:sz w:val="22"/>
          <w:szCs w:val="22"/>
        </w:rPr>
        <w:t>Free debugging within 2 months after deployment</w:t>
      </w:r>
      <w:r w:rsidR="00DA2C55">
        <w:rPr>
          <w:rFonts w:ascii="Arial" w:hAnsi="Arial" w:cs="Arial"/>
          <w:b/>
          <w:spacing w:val="20"/>
          <w:sz w:val="22"/>
          <w:szCs w:val="22"/>
        </w:rPr>
        <w:t>.</w:t>
      </w: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152FFA" w:rsidRDefault="00152FFA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>
        <w:rPr>
          <w:rFonts w:ascii="Arial" w:hAnsi="Arial" w:cs="Arial"/>
          <w:b/>
          <w:noProof/>
          <w:spacing w:val="2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5E88867" wp14:editId="54C5C3B0">
            <wp:simplePos x="0" y="0"/>
            <wp:positionH relativeFrom="column">
              <wp:posOffset>4354377</wp:posOffset>
            </wp:positionH>
            <wp:positionV relativeFrom="paragraph">
              <wp:posOffset>8890</wp:posOffset>
            </wp:positionV>
            <wp:extent cx="1388745" cy="666750"/>
            <wp:effectExtent l="0" t="0" r="1905" b="0"/>
            <wp:wrapNone/>
            <wp:docPr id="18" name="Picture 18" descr="h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mm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D85A16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152FFA" w:rsidRDefault="00D85A16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</w:r>
      <w:r>
        <w:rPr>
          <w:rFonts w:ascii="Arial" w:hAnsi="Arial" w:cs="Arial"/>
          <w:b/>
          <w:spacing w:val="20"/>
          <w:sz w:val="22"/>
          <w:szCs w:val="22"/>
        </w:rPr>
        <w:tab/>
        <w:t>RONEL M. SUTABINTO</w:t>
      </w:r>
    </w:p>
    <w:p w:rsidR="00152FFA" w:rsidRPr="00521375" w:rsidRDefault="00152FFA" w:rsidP="004326B0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sectPr w:rsidR="00152FFA" w:rsidRPr="00521375" w:rsidSect="00D85A16">
      <w:headerReference w:type="default" r:id="rId9"/>
      <w:footerReference w:type="default" r:id="rId10"/>
      <w:pgSz w:w="12240" w:h="20160" w:code="5"/>
      <w:pgMar w:top="720" w:right="965" w:bottom="1267" w:left="907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83" w:rsidRDefault="009C0483">
      <w:r>
        <w:separator/>
      </w:r>
    </w:p>
  </w:endnote>
  <w:endnote w:type="continuationSeparator" w:id="0">
    <w:p w:rsidR="009C0483" w:rsidRDefault="009C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ette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DBD" w:rsidRDefault="006F0E53">
    <w:pPr>
      <w:pStyle w:val="Footer"/>
      <w:tabs>
        <w:tab w:val="clear" w:pos="8640"/>
        <w:tab w:val="right" w:pos="10080"/>
      </w:tabs>
      <w:ind w:left="-144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2343BA" wp14:editId="29EA3FD7">
              <wp:simplePos x="0" y="0"/>
              <wp:positionH relativeFrom="margin">
                <wp:posOffset>-51155</wp:posOffset>
              </wp:positionH>
              <wp:positionV relativeFrom="paragraph">
                <wp:posOffset>-59486</wp:posOffset>
              </wp:positionV>
              <wp:extent cx="1361440" cy="331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1440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DBD" w:rsidRPr="0017485A" w:rsidRDefault="002A471C">
                          <w:pPr>
                            <w:rPr>
                              <w:color w:val="943634" w:themeColor="accent2" w:themeShade="BF"/>
                            </w:rPr>
                          </w:pPr>
                          <w:r>
                            <w:rPr>
                              <w:noProof/>
                              <w:color w:val="943634" w:themeColor="accent2" w:themeShade="BF"/>
                              <w:lang w:val="en-PH" w:eastAsia="en-PH"/>
                            </w:rPr>
                            <w:t>Delphi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343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.05pt;margin-top:-4.7pt;width:107.2pt;height:26.1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nShAIAAA8FAAAOAAAAZHJzL2Uyb0RvYy54bWysVNuO2yAQfa/Uf0C8Z20nzsXWOqvNblNV&#10;2l6k3X4AARyjYqBAYm9X/fcOeJN1Lw9VVT9gYIbDzJwzXF71rURHbp3QqsLZRYoRV1QzofYV/vyw&#10;nawwcp4oRqRWvMKP3OGr9etXl50p+VQ3WjJuEYAoV3amwo33pkwSRxveEnehDVdgrLVtiYel3SfM&#10;kg7QW5lM03SRdNoyYzXlzsHu7WDE64hf15z6j3XtuEeywhCbj6ON4y6MyfqSlHtLTCPocxjkH6Jo&#10;iVBw6RnqlniCDlb8BtUKarXTtb+guk10XQvKYw6QTZb+ks19QwyPuUBxnDmXyf0/WPrh+MkiwYA7&#10;jBRpgaIH3nu00T3KQnU640pwujfg5nvYDp4hU2fuNP3ikNI3DVF7fm2t7hpOGEQXTyajowOOCyC7&#10;7r1mcA05eB2B+tq2ARCKgQAdWHo8MxNCoeHK2SLLczBRsM1mWb6M1CWkPJ021vm3XLcoTCpsgfmI&#10;To53zkMe4HpyidFrKdhWSBkXdr+7kRYdCahkG7+QOhxxYzepgrPS4dhgHnYgSLgj2EK4kfWnIpvm&#10;6WZaTLaL1XKSb/P5pFimq0maFZtikeZFfrv9HgLM8rIRjHF1JxQ/KTDL/47h514YtBM1iLoKF/Pp&#10;fKBoHL0bJ5nG709JtsJDQ0rRVnh1diJlIPaNYpA2KT0RcpgnP4cfSwY1OP1jVaIMAvODBny/6wEl&#10;aGOn2SMIwmrgC6iFVwQmjbbfMOqgIyvsvh6I5RjJdwpEVQwK8HGRz5dTOGPHlt3YQhQFqAp7jIbp&#10;jR/a/mCs2Ddw0yBjpa9BiLWIGnmJClIIC+i6mMzzCxHaeryOXi/v2PoHAAAA//8DAFBLAwQUAAYA&#10;CAAAACEAr/YeYd4AAAAIAQAADwAAAGRycy9kb3ducmV2LnhtbEyPwU7DMBBE70j8g7VIXFDrNIQ0&#10;TeNUgATi2tIP2MTbJGq8jmK3Sf8ec4LTaDWjmbfFbja9uNLoOssKVssIBHFtdceNguP3xyID4Tyy&#10;xt4yKbiRg115f1dgru3Ee7oefCNCCbscFbTeD7mUrm7JoFvagTh4Jzsa9OEcG6lHnEK56WUcRak0&#10;2HFYaHGg95bq8+FiFJy+pqeXzVR9+uN6n6Rv2K0re1Pq8WF+3YLwNPu/MPziB3QoA1NlL6yd6BUs&#10;slVIBt0kIIIfR+kziEpBEmcgy0L+f6D8AQAA//8DAFBLAQItABQABgAIAAAAIQC2gziS/gAAAOEB&#10;AAATAAAAAAAAAAAAAAAAAAAAAABbQ29udGVudF9UeXBlc10ueG1sUEsBAi0AFAAGAAgAAAAhADj9&#10;If/WAAAAlAEAAAsAAAAAAAAAAAAAAAAALwEAAF9yZWxzLy5yZWxzUEsBAi0AFAAGAAgAAAAhANGN&#10;mdKEAgAADwUAAA4AAAAAAAAAAAAAAAAALgIAAGRycy9lMm9Eb2MueG1sUEsBAi0AFAAGAAgAAAAh&#10;AK/2HmHeAAAACAEAAA8AAAAAAAAAAAAAAAAA3gQAAGRycy9kb3ducmV2LnhtbFBLBQYAAAAABAAE&#10;APMAAADpBQAAAAA=&#10;" stroked="f">
              <v:textbox>
                <w:txbxContent>
                  <w:p w:rsidR="00945DBD" w:rsidRPr="0017485A" w:rsidRDefault="002A471C">
                    <w:pPr>
                      <w:rPr>
                        <w:color w:val="943634" w:themeColor="accent2" w:themeShade="BF"/>
                      </w:rPr>
                    </w:pPr>
                    <w:r>
                      <w:rPr>
                        <w:noProof/>
                        <w:color w:val="943634" w:themeColor="accent2" w:themeShade="BF"/>
                        <w:lang w:val="en-PH" w:eastAsia="en-PH"/>
                      </w:rPr>
                      <w:t>Delphi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64FD1F2" wp14:editId="1F36231B">
          <wp:simplePos x="0" y="0"/>
          <wp:positionH relativeFrom="column">
            <wp:posOffset>5819775</wp:posOffset>
          </wp:positionH>
          <wp:positionV relativeFrom="paragraph">
            <wp:posOffset>-184581</wp:posOffset>
          </wp:positionV>
          <wp:extent cx="722630" cy="414020"/>
          <wp:effectExtent l="0" t="0" r="1270" b="5080"/>
          <wp:wrapSquare wrapText="bothSides"/>
          <wp:docPr id="14" name="Picture 14" descr="MYSql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YSql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414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ED95C0" wp14:editId="0796E9E1">
              <wp:simplePos x="0" y="0"/>
              <wp:positionH relativeFrom="column">
                <wp:posOffset>1466304</wp:posOffset>
              </wp:positionH>
              <wp:positionV relativeFrom="paragraph">
                <wp:posOffset>-13117</wp:posOffset>
              </wp:positionV>
              <wp:extent cx="3634740" cy="521970"/>
              <wp:effectExtent l="0" t="0" r="381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4740" cy="521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DBD" w:rsidRPr="000474BA" w:rsidRDefault="008C4C66">
                          <w:pPr>
                            <w:jc w:val="center"/>
                            <w:rPr>
                              <w:rFonts w:ascii="Tahoma" w:hAnsi="Tahoma" w:cs="Tahoma"/>
                              <w:color w:val="7F7F7F" w:themeColor="text1" w:themeTint="80"/>
                              <w:sz w:val="20"/>
                            </w:rPr>
                          </w:pPr>
                          <w:r w:rsidRPr="000474BA">
                            <w:rPr>
                              <w:rFonts w:ascii="Tahoma" w:hAnsi="Tahoma" w:cs="Tahoma"/>
                              <w:color w:val="7F7F7F" w:themeColor="text1" w:themeTint="80"/>
                              <w:sz w:val="20"/>
                            </w:rPr>
                            <w:t>G</w:t>
                          </w:r>
                          <w:r w:rsidR="00945DBD" w:rsidRPr="000474BA">
                            <w:rPr>
                              <w:rFonts w:ascii="Tahoma" w:hAnsi="Tahoma" w:cs="Tahoma"/>
                              <w:color w:val="7F7F7F" w:themeColor="text1" w:themeTint="80"/>
                              <w:sz w:val="20"/>
                            </w:rPr>
                            <w:t xml:space="preserve">lory </w:t>
                          </w:r>
                          <w:r w:rsidRPr="000474BA">
                            <w:rPr>
                              <w:rFonts w:ascii="Tahoma" w:hAnsi="Tahoma" w:cs="Tahoma"/>
                              <w:color w:val="7F7F7F" w:themeColor="text1" w:themeTint="80"/>
                              <w:sz w:val="20"/>
                            </w:rPr>
                            <w:t>to</w:t>
                          </w:r>
                          <w:r w:rsidR="00945DBD" w:rsidRPr="000474BA">
                            <w:rPr>
                              <w:rFonts w:ascii="Tahoma" w:hAnsi="Tahoma" w:cs="Tahoma"/>
                              <w:color w:val="7F7F7F" w:themeColor="text1" w:themeTint="80"/>
                              <w:sz w:val="20"/>
                            </w:rPr>
                            <w:t xml:space="preserve"> God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D95C0" id="Text Box 3" o:spid="_x0000_s1027" type="#_x0000_t202" style="position:absolute;left:0;text-align:left;margin-left:115.45pt;margin-top:-1.05pt;width:286.2pt;height:4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cShA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M&#10;I0U6oOiBDx5d6wGdh+r0xlXgdG/AzQ+wDSzHTJ250/SLQ0rftERt+JW1um85YRBdFk4mJ0dHHBdA&#10;1v17zeAasvU6Ag2N7ULpoBgI0IGlxyMzIRQKm+ez82JegImCbZpn5TxSl5DqcNpY599y3aEwqbEF&#10;5iM62d05H6Ih1cElXOa0FGwlpIwLu1nfSIt2BFSyil9M4IWbVMFZ6XBsRBx3IEi4I9hCuJH1pzLL&#10;i/Q6Lyer2WI+KVbFdAIxLyZpVl6Xs7Qoi9vV9xBgVlStYIyrO6H4QYFZ8XcM73th1E7UIOprXE7z&#10;6UjRH5NM4/e7JDvhoSGl6Gq8ODqRKhD7RjFIm1SeCDnOk5/Dj1WGGhz+sSpRBoH5UQN+WA9Rb1Ej&#10;QSJrzR5BF1YDbcAwPCYwabX9hlEPjVlj93VLLMdIvlOgrTIrghB8XBTTeQ4Le2pZn1qIogBVY4/R&#10;OL3xY/dvjRWbFm4a1az0FeixEVEqz1HtVQzNF3PaPxShu0/X0ev5OVv+AAAA//8DAFBLAwQUAAYA&#10;CAAAACEAbTOGy94AAAAJAQAADwAAAGRycy9kb3ducmV2LnhtbEyPy07DMBBF90j8gzWV2KDWeUAf&#10;IU4FSCC2Lf2ASTxNosbjKHab9O9xV3Q3ozm6c26+nUwnLjS41rKCeBGBIK6sbrlWcPj9mq9BOI+s&#10;sbNMCq7kYFs8PuSYaTvyji57X4sQwi5DBY33fSalqxoy6Ba2Jw63ox0M+rAOtdQDjiHcdDKJoqU0&#10;2HL40GBPnw1Vp/3ZKDj+jM+vm7H89ofV7mX5ge2qtFelnmbT+xsIT5P/h+GmH9ShCE6lPbN2olOQ&#10;pNEmoArmSQwiAOsoTUGUtyEGWeTyvkHxBwAA//8DAFBLAQItABQABgAIAAAAIQC2gziS/gAAAOEB&#10;AAATAAAAAAAAAAAAAAAAAAAAAABbQ29udGVudF9UeXBlc10ueG1sUEsBAi0AFAAGAAgAAAAhADj9&#10;If/WAAAAlAEAAAsAAAAAAAAAAAAAAAAALwEAAF9yZWxzLy5yZWxzUEsBAi0AFAAGAAgAAAAhAHsK&#10;1xKEAgAAFgUAAA4AAAAAAAAAAAAAAAAALgIAAGRycy9lMm9Eb2MueG1sUEsBAi0AFAAGAAgAAAAh&#10;AG0zhsveAAAACQEAAA8AAAAAAAAAAAAAAAAA3gQAAGRycy9kb3ducmV2LnhtbFBLBQYAAAAABAAE&#10;APMAAADpBQAAAAA=&#10;" stroked="f">
              <v:textbox>
                <w:txbxContent>
                  <w:p w:rsidR="00945DBD" w:rsidRPr="000474BA" w:rsidRDefault="008C4C66">
                    <w:pPr>
                      <w:jc w:val="center"/>
                      <w:rPr>
                        <w:rFonts w:ascii="Tahoma" w:hAnsi="Tahoma" w:cs="Tahoma"/>
                        <w:color w:val="7F7F7F" w:themeColor="text1" w:themeTint="80"/>
                        <w:sz w:val="20"/>
                      </w:rPr>
                    </w:pPr>
                    <w:r w:rsidRPr="000474BA">
                      <w:rPr>
                        <w:rFonts w:ascii="Tahoma" w:hAnsi="Tahoma" w:cs="Tahoma"/>
                        <w:color w:val="7F7F7F" w:themeColor="text1" w:themeTint="80"/>
                        <w:sz w:val="20"/>
                      </w:rPr>
                      <w:t>G</w:t>
                    </w:r>
                    <w:r w:rsidR="00945DBD" w:rsidRPr="000474BA">
                      <w:rPr>
                        <w:rFonts w:ascii="Tahoma" w:hAnsi="Tahoma" w:cs="Tahoma"/>
                        <w:color w:val="7F7F7F" w:themeColor="text1" w:themeTint="80"/>
                        <w:sz w:val="20"/>
                      </w:rPr>
                      <w:t xml:space="preserve">lory </w:t>
                    </w:r>
                    <w:r w:rsidRPr="000474BA">
                      <w:rPr>
                        <w:rFonts w:ascii="Tahoma" w:hAnsi="Tahoma" w:cs="Tahoma"/>
                        <w:color w:val="7F7F7F" w:themeColor="text1" w:themeTint="80"/>
                        <w:sz w:val="20"/>
                      </w:rPr>
                      <w:t>to</w:t>
                    </w:r>
                    <w:r w:rsidR="00945DBD" w:rsidRPr="000474BA">
                      <w:rPr>
                        <w:rFonts w:ascii="Tahoma" w:hAnsi="Tahoma" w:cs="Tahoma"/>
                        <w:color w:val="7F7F7F" w:themeColor="text1" w:themeTint="80"/>
                        <w:sz w:val="20"/>
                      </w:rPr>
                      <w:t xml:space="preserve"> God</w:t>
                    </w:r>
                  </w:p>
                </w:txbxContent>
              </v:textbox>
            </v:shape>
          </w:pict>
        </mc:Fallback>
      </mc:AlternateContent>
    </w:r>
    <w:r w:rsidR="00CB3223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C10887" wp14:editId="4F712172">
              <wp:simplePos x="0" y="0"/>
              <wp:positionH relativeFrom="column">
                <wp:posOffset>5610225</wp:posOffset>
              </wp:positionH>
              <wp:positionV relativeFrom="paragraph">
                <wp:posOffset>-466090</wp:posOffset>
              </wp:positionV>
              <wp:extent cx="913765" cy="511810"/>
              <wp:effectExtent l="0" t="635" r="63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765" cy="511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DBD" w:rsidRDefault="00945DBD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10887" id="Text Box 2" o:spid="_x0000_s1028" type="#_x0000_t202" style="position:absolute;left:0;text-align:left;margin-left:441.75pt;margin-top:-36.7pt;width:71.95pt;height:4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klgwIAABU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Mns1n00xomCaZtkii8wlpDoeNtb5N1x3KExqbIH4&#10;CE72d86HYEh1dAl3OS0FWwsp48JuNzfSoj0BkazjF+N/5iZVcFY6HBsRxx2IEe4IthBtJP1bmeVF&#10;ep2Xk/VsMZ8U62I6KefpYpJm5XU5S4uyuF1/DwFmRdUKxri6E4ofBZgVf0fwoRVG6UQJoh5qNc2n&#10;I0N/TDKN3++S7ISHfpSiq/Hi5ESqwOtrxSBtUnki5DhPfg4/VhlqcPzHqkQVBOJHCfhhMxzkBmBB&#10;IRvNHkEWVgNtwD28JTBptf2KUQ99WWP3ZUcsx0i+VSCtMiuK0MhxUUznOSzsuWVzbiGKAlSNPUbj&#10;9MaPzb8zVmxbuGkUs9JXIMdGRKk8RXUQMfRezOnwToTmPl9Hr6fXbPUDAAD//wMAUEsDBBQABgAI&#10;AAAAIQDcgE2c3wAAAAoBAAAPAAAAZHJzL2Rvd25yZXYueG1sTI/LboMwEEX3lfoP1lTqpkpMyQNC&#10;GKK2Uqtuk+YDBuwAKh4j7ATy93VWzW5Gc3Tn3Hw3mU5c9OBaywiv8wiE5sqqlmuE48/nLAXhPLGi&#10;zrJGuGoHu+LxIadM2ZH3+nLwtQgh7DJCaLzvMyld1WhDbm57zeF2soMhH9ahlmqgMYSbTsZRtJaG&#10;Wg4fGur1R6Or38PZIJy+x5fVZiy//DHZL9fv1CalvSI+P01vWxBeT/4fhpt+UIciOJX2zMqJDiFN&#10;F6uAIsySxRLEjYjiJEwlQhKDLHJ5X6H4AwAA//8DAFBLAQItABQABgAIAAAAIQC2gziS/gAAAOEB&#10;AAATAAAAAAAAAAAAAAAAAAAAAABbQ29udGVudF9UeXBlc10ueG1sUEsBAi0AFAAGAAgAAAAhADj9&#10;If/WAAAAlAEAAAsAAAAAAAAAAAAAAAAALwEAAF9yZWxzLy5yZWxzUEsBAi0AFAAGAAgAAAAhACaz&#10;2SWDAgAAFQUAAA4AAAAAAAAAAAAAAAAALgIAAGRycy9lMm9Eb2MueG1sUEsBAi0AFAAGAAgAAAAh&#10;ANyATZzfAAAACgEAAA8AAAAAAAAAAAAAAAAA3QQAAGRycy9kb3ducmV2LnhtbFBLBQYAAAAABAAE&#10;APMAAADpBQAAAAA=&#10;" stroked="f">
              <v:textbox>
                <w:txbxContent>
                  <w:p w:rsidR="00945DBD" w:rsidRDefault="00945DBD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83" w:rsidRDefault="009C0483">
      <w:r>
        <w:separator/>
      </w:r>
    </w:p>
  </w:footnote>
  <w:footnote w:type="continuationSeparator" w:id="0">
    <w:p w:rsidR="009C0483" w:rsidRDefault="009C0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DBD" w:rsidRDefault="00945DBD" w:rsidP="00A77ADE">
    <w:pPr>
      <w:pStyle w:val="Header"/>
      <w:tabs>
        <w:tab w:val="clear" w:pos="4320"/>
        <w:tab w:val="clear" w:pos="8640"/>
        <w:tab w:val="center" w:pos="5760"/>
        <w:tab w:val="right" w:pos="9540"/>
      </w:tabs>
      <w:ind w:left="-1440" w:right="-9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14DF3"/>
    <w:multiLevelType w:val="hybridMultilevel"/>
    <w:tmpl w:val="46CC7766"/>
    <w:lvl w:ilvl="0" w:tplc="27344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2A7849"/>
    <w:multiLevelType w:val="hybridMultilevel"/>
    <w:tmpl w:val="4322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A68B1"/>
    <w:multiLevelType w:val="hybridMultilevel"/>
    <w:tmpl w:val="9BFA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26F85"/>
    <w:multiLevelType w:val="hybridMultilevel"/>
    <w:tmpl w:val="70584C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77"/>
    <w:rsid w:val="00001C4A"/>
    <w:rsid w:val="00005043"/>
    <w:rsid w:val="00006135"/>
    <w:rsid w:val="000077A1"/>
    <w:rsid w:val="000219AB"/>
    <w:rsid w:val="0003051F"/>
    <w:rsid w:val="0003224F"/>
    <w:rsid w:val="00040D5B"/>
    <w:rsid w:val="000474BA"/>
    <w:rsid w:val="00064FF2"/>
    <w:rsid w:val="00067817"/>
    <w:rsid w:val="000717AC"/>
    <w:rsid w:val="00075F76"/>
    <w:rsid w:val="00086F8C"/>
    <w:rsid w:val="000875D4"/>
    <w:rsid w:val="000915A2"/>
    <w:rsid w:val="00091BA6"/>
    <w:rsid w:val="00092197"/>
    <w:rsid w:val="000A08DC"/>
    <w:rsid w:val="000A0DA8"/>
    <w:rsid w:val="000A47EB"/>
    <w:rsid w:val="000C188B"/>
    <w:rsid w:val="000D2D95"/>
    <w:rsid w:val="000D375E"/>
    <w:rsid w:val="000D3821"/>
    <w:rsid w:val="000E3244"/>
    <w:rsid w:val="000E48F7"/>
    <w:rsid w:val="000E6F3A"/>
    <w:rsid w:val="000F0C0E"/>
    <w:rsid w:val="000F29B8"/>
    <w:rsid w:val="00100712"/>
    <w:rsid w:val="001008F5"/>
    <w:rsid w:val="001148F5"/>
    <w:rsid w:val="001251D8"/>
    <w:rsid w:val="0012564E"/>
    <w:rsid w:val="00126713"/>
    <w:rsid w:val="00137F09"/>
    <w:rsid w:val="001502CA"/>
    <w:rsid w:val="00150D4F"/>
    <w:rsid w:val="00152FFA"/>
    <w:rsid w:val="0016772D"/>
    <w:rsid w:val="00170BB3"/>
    <w:rsid w:val="0017485A"/>
    <w:rsid w:val="001801A8"/>
    <w:rsid w:val="00194A95"/>
    <w:rsid w:val="00194AA0"/>
    <w:rsid w:val="00197263"/>
    <w:rsid w:val="001B0FF7"/>
    <w:rsid w:val="001B7F3A"/>
    <w:rsid w:val="001C1A97"/>
    <w:rsid w:val="001C5D76"/>
    <w:rsid w:val="001D15C3"/>
    <w:rsid w:val="001D24B4"/>
    <w:rsid w:val="001E6E9F"/>
    <w:rsid w:val="001F050F"/>
    <w:rsid w:val="00202BF3"/>
    <w:rsid w:val="002032DE"/>
    <w:rsid w:val="0020426A"/>
    <w:rsid w:val="00205EB6"/>
    <w:rsid w:val="00215BDA"/>
    <w:rsid w:val="00241D0E"/>
    <w:rsid w:val="00244CD6"/>
    <w:rsid w:val="00247837"/>
    <w:rsid w:val="00247F7F"/>
    <w:rsid w:val="00254A26"/>
    <w:rsid w:val="00270676"/>
    <w:rsid w:val="0027332F"/>
    <w:rsid w:val="00276420"/>
    <w:rsid w:val="00290DA5"/>
    <w:rsid w:val="0029221C"/>
    <w:rsid w:val="002A471C"/>
    <w:rsid w:val="002A489B"/>
    <w:rsid w:val="002A5A47"/>
    <w:rsid w:val="002A7BA2"/>
    <w:rsid w:val="002B34C0"/>
    <w:rsid w:val="002C2A1A"/>
    <w:rsid w:val="002C3628"/>
    <w:rsid w:val="002D518F"/>
    <w:rsid w:val="002D6258"/>
    <w:rsid w:val="002E018D"/>
    <w:rsid w:val="002E39EA"/>
    <w:rsid w:val="002F02F4"/>
    <w:rsid w:val="002F5272"/>
    <w:rsid w:val="002F6BA8"/>
    <w:rsid w:val="00303406"/>
    <w:rsid w:val="00303CF0"/>
    <w:rsid w:val="00306BC9"/>
    <w:rsid w:val="0031104B"/>
    <w:rsid w:val="00322942"/>
    <w:rsid w:val="00330746"/>
    <w:rsid w:val="00337599"/>
    <w:rsid w:val="00351225"/>
    <w:rsid w:val="00364C98"/>
    <w:rsid w:val="0037340A"/>
    <w:rsid w:val="00374826"/>
    <w:rsid w:val="00380C30"/>
    <w:rsid w:val="00383504"/>
    <w:rsid w:val="00384664"/>
    <w:rsid w:val="00386F15"/>
    <w:rsid w:val="00387C3B"/>
    <w:rsid w:val="00390452"/>
    <w:rsid w:val="00390490"/>
    <w:rsid w:val="0039067C"/>
    <w:rsid w:val="00391895"/>
    <w:rsid w:val="00394D5C"/>
    <w:rsid w:val="00396026"/>
    <w:rsid w:val="00396C35"/>
    <w:rsid w:val="003A766F"/>
    <w:rsid w:val="003D0184"/>
    <w:rsid w:val="003D1AE2"/>
    <w:rsid w:val="003D25CC"/>
    <w:rsid w:val="003E05C2"/>
    <w:rsid w:val="003E3CF1"/>
    <w:rsid w:val="003F7C15"/>
    <w:rsid w:val="00401A0A"/>
    <w:rsid w:val="00403B4F"/>
    <w:rsid w:val="0041013D"/>
    <w:rsid w:val="004205BC"/>
    <w:rsid w:val="004215D3"/>
    <w:rsid w:val="004232EA"/>
    <w:rsid w:val="00426A5E"/>
    <w:rsid w:val="00427F55"/>
    <w:rsid w:val="00432507"/>
    <w:rsid w:val="004325F5"/>
    <w:rsid w:val="004326B0"/>
    <w:rsid w:val="00433E0D"/>
    <w:rsid w:val="00436862"/>
    <w:rsid w:val="004379DB"/>
    <w:rsid w:val="00444DC2"/>
    <w:rsid w:val="00445735"/>
    <w:rsid w:val="0045390B"/>
    <w:rsid w:val="004621FB"/>
    <w:rsid w:val="00464DF0"/>
    <w:rsid w:val="00464F18"/>
    <w:rsid w:val="00470D9B"/>
    <w:rsid w:val="00474298"/>
    <w:rsid w:val="0047683A"/>
    <w:rsid w:val="00476AA9"/>
    <w:rsid w:val="0048188E"/>
    <w:rsid w:val="0048492C"/>
    <w:rsid w:val="004A58CF"/>
    <w:rsid w:val="004B1CC5"/>
    <w:rsid w:val="004B28F5"/>
    <w:rsid w:val="004B5990"/>
    <w:rsid w:val="004B60AC"/>
    <w:rsid w:val="004B7AB0"/>
    <w:rsid w:val="004C1825"/>
    <w:rsid w:val="004E02B8"/>
    <w:rsid w:val="004E0988"/>
    <w:rsid w:val="004E0B83"/>
    <w:rsid w:val="004E5420"/>
    <w:rsid w:val="004E7D33"/>
    <w:rsid w:val="004F2472"/>
    <w:rsid w:val="004F5314"/>
    <w:rsid w:val="005037AC"/>
    <w:rsid w:val="00514D31"/>
    <w:rsid w:val="00516665"/>
    <w:rsid w:val="00516685"/>
    <w:rsid w:val="00521375"/>
    <w:rsid w:val="00523546"/>
    <w:rsid w:val="00527469"/>
    <w:rsid w:val="0053291C"/>
    <w:rsid w:val="00536D5C"/>
    <w:rsid w:val="00541288"/>
    <w:rsid w:val="00545B68"/>
    <w:rsid w:val="00553560"/>
    <w:rsid w:val="00556FA6"/>
    <w:rsid w:val="0056145B"/>
    <w:rsid w:val="005704F4"/>
    <w:rsid w:val="005707A9"/>
    <w:rsid w:val="00570F2D"/>
    <w:rsid w:val="00575A47"/>
    <w:rsid w:val="00585B9F"/>
    <w:rsid w:val="00591554"/>
    <w:rsid w:val="00593FCE"/>
    <w:rsid w:val="005A0369"/>
    <w:rsid w:val="005B22AD"/>
    <w:rsid w:val="005B3ADE"/>
    <w:rsid w:val="005C6EBB"/>
    <w:rsid w:val="005D342C"/>
    <w:rsid w:val="005D354C"/>
    <w:rsid w:val="005E4B14"/>
    <w:rsid w:val="005E4BBF"/>
    <w:rsid w:val="005E6C2E"/>
    <w:rsid w:val="005F0906"/>
    <w:rsid w:val="005F7043"/>
    <w:rsid w:val="005F744B"/>
    <w:rsid w:val="006029A3"/>
    <w:rsid w:val="0060773C"/>
    <w:rsid w:val="006077A6"/>
    <w:rsid w:val="006123EA"/>
    <w:rsid w:val="00614340"/>
    <w:rsid w:val="00617507"/>
    <w:rsid w:val="006236FE"/>
    <w:rsid w:val="00625D60"/>
    <w:rsid w:val="00630DA7"/>
    <w:rsid w:val="00636049"/>
    <w:rsid w:val="00636A4D"/>
    <w:rsid w:val="006375F4"/>
    <w:rsid w:val="006451DC"/>
    <w:rsid w:val="0064653B"/>
    <w:rsid w:val="00646DD9"/>
    <w:rsid w:val="00651149"/>
    <w:rsid w:val="006616D6"/>
    <w:rsid w:val="006619B9"/>
    <w:rsid w:val="006651FD"/>
    <w:rsid w:val="00665393"/>
    <w:rsid w:val="006764AB"/>
    <w:rsid w:val="006772B4"/>
    <w:rsid w:val="00680C87"/>
    <w:rsid w:val="00682ED1"/>
    <w:rsid w:val="00685F64"/>
    <w:rsid w:val="00686440"/>
    <w:rsid w:val="00687735"/>
    <w:rsid w:val="0069527D"/>
    <w:rsid w:val="006A042E"/>
    <w:rsid w:val="006A2211"/>
    <w:rsid w:val="006A5FCF"/>
    <w:rsid w:val="006A7F4F"/>
    <w:rsid w:val="006B47E7"/>
    <w:rsid w:val="006C09FE"/>
    <w:rsid w:val="006C4DA4"/>
    <w:rsid w:val="006D0F6C"/>
    <w:rsid w:val="006D40F1"/>
    <w:rsid w:val="006D505C"/>
    <w:rsid w:val="006D5A46"/>
    <w:rsid w:val="006E65F8"/>
    <w:rsid w:val="006E6682"/>
    <w:rsid w:val="006E78A7"/>
    <w:rsid w:val="006F0E53"/>
    <w:rsid w:val="006F2D77"/>
    <w:rsid w:val="006F5FF1"/>
    <w:rsid w:val="006F77F0"/>
    <w:rsid w:val="00714EA5"/>
    <w:rsid w:val="00720D14"/>
    <w:rsid w:val="00730558"/>
    <w:rsid w:val="00730F2E"/>
    <w:rsid w:val="00736984"/>
    <w:rsid w:val="0074155A"/>
    <w:rsid w:val="007522D5"/>
    <w:rsid w:val="00754928"/>
    <w:rsid w:val="00761501"/>
    <w:rsid w:val="0077146A"/>
    <w:rsid w:val="00772844"/>
    <w:rsid w:val="007926F3"/>
    <w:rsid w:val="00792DF6"/>
    <w:rsid w:val="0079364D"/>
    <w:rsid w:val="007A0278"/>
    <w:rsid w:val="007A0CBA"/>
    <w:rsid w:val="007A1099"/>
    <w:rsid w:val="007A3CA4"/>
    <w:rsid w:val="007A57FC"/>
    <w:rsid w:val="007A5858"/>
    <w:rsid w:val="007A75CA"/>
    <w:rsid w:val="007D2DA5"/>
    <w:rsid w:val="007D63D1"/>
    <w:rsid w:val="007F054C"/>
    <w:rsid w:val="007F3772"/>
    <w:rsid w:val="007F5FFF"/>
    <w:rsid w:val="00802AAA"/>
    <w:rsid w:val="0080343D"/>
    <w:rsid w:val="008119EE"/>
    <w:rsid w:val="008159EE"/>
    <w:rsid w:val="00823E73"/>
    <w:rsid w:val="0082642F"/>
    <w:rsid w:val="00826F99"/>
    <w:rsid w:val="00827104"/>
    <w:rsid w:val="00827367"/>
    <w:rsid w:val="00833C84"/>
    <w:rsid w:val="00833E13"/>
    <w:rsid w:val="00850C6E"/>
    <w:rsid w:val="00852104"/>
    <w:rsid w:val="00852A33"/>
    <w:rsid w:val="00853BFD"/>
    <w:rsid w:val="00855E82"/>
    <w:rsid w:val="008732A3"/>
    <w:rsid w:val="008805E3"/>
    <w:rsid w:val="00881239"/>
    <w:rsid w:val="0088486B"/>
    <w:rsid w:val="008852F2"/>
    <w:rsid w:val="00885E66"/>
    <w:rsid w:val="00890D75"/>
    <w:rsid w:val="008A2049"/>
    <w:rsid w:val="008A2B7E"/>
    <w:rsid w:val="008A2E36"/>
    <w:rsid w:val="008A6283"/>
    <w:rsid w:val="008B06F2"/>
    <w:rsid w:val="008B3527"/>
    <w:rsid w:val="008C4C66"/>
    <w:rsid w:val="008D162D"/>
    <w:rsid w:val="008D5196"/>
    <w:rsid w:val="008F21C5"/>
    <w:rsid w:val="008F5962"/>
    <w:rsid w:val="009129C9"/>
    <w:rsid w:val="00916590"/>
    <w:rsid w:val="00917A03"/>
    <w:rsid w:val="00921250"/>
    <w:rsid w:val="00934723"/>
    <w:rsid w:val="00935F81"/>
    <w:rsid w:val="00936661"/>
    <w:rsid w:val="00936DDD"/>
    <w:rsid w:val="00945DBD"/>
    <w:rsid w:val="0095008D"/>
    <w:rsid w:val="0095219E"/>
    <w:rsid w:val="00952263"/>
    <w:rsid w:val="00953DC7"/>
    <w:rsid w:val="00955B22"/>
    <w:rsid w:val="00971F37"/>
    <w:rsid w:val="00973312"/>
    <w:rsid w:val="009742F4"/>
    <w:rsid w:val="00984C67"/>
    <w:rsid w:val="00984C6A"/>
    <w:rsid w:val="009A5EBF"/>
    <w:rsid w:val="009A613F"/>
    <w:rsid w:val="009A6814"/>
    <w:rsid w:val="009A6F02"/>
    <w:rsid w:val="009B49D5"/>
    <w:rsid w:val="009B637A"/>
    <w:rsid w:val="009B6C64"/>
    <w:rsid w:val="009C00D7"/>
    <w:rsid w:val="009C0483"/>
    <w:rsid w:val="009C1658"/>
    <w:rsid w:val="009C226A"/>
    <w:rsid w:val="009D18F0"/>
    <w:rsid w:val="009D30D8"/>
    <w:rsid w:val="009D4B0B"/>
    <w:rsid w:val="009D5C7B"/>
    <w:rsid w:val="009E2766"/>
    <w:rsid w:val="009E5B71"/>
    <w:rsid w:val="009E73F4"/>
    <w:rsid w:val="009F0210"/>
    <w:rsid w:val="009F4097"/>
    <w:rsid w:val="009F5DCC"/>
    <w:rsid w:val="00A074E2"/>
    <w:rsid w:val="00A11EA4"/>
    <w:rsid w:val="00A12E28"/>
    <w:rsid w:val="00A27E1B"/>
    <w:rsid w:val="00A27F43"/>
    <w:rsid w:val="00A33A25"/>
    <w:rsid w:val="00A366D9"/>
    <w:rsid w:val="00A44367"/>
    <w:rsid w:val="00A44C9F"/>
    <w:rsid w:val="00A56087"/>
    <w:rsid w:val="00A6026D"/>
    <w:rsid w:val="00A606E5"/>
    <w:rsid w:val="00A61C70"/>
    <w:rsid w:val="00A64C65"/>
    <w:rsid w:val="00A7212A"/>
    <w:rsid w:val="00A739B1"/>
    <w:rsid w:val="00A77ADE"/>
    <w:rsid w:val="00A821B5"/>
    <w:rsid w:val="00A82A1C"/>
    <w:rsid w:val="00A854B4"/>
    <w:rsid w:val="00A96E20"/>
    <w:rsid w:val="00AA2C89"/>
    <w:rsid w:val="00AB3C97"/>
    <w:rsid w:val="00AC014B"/>
    <w:rsid w:val="00AC2AD6"/>
    <w:rsid w:val="00AC5925"/>
    <w:rsid w:val="00AD289D"/>
    <w:rsid w:val="00AD313E"/>
    <w:rsid w:val="00AD3310"/>
    <w:rsid w:val="00AD7319"/>
    <w:rsid w:val="00AE05F2"/>
    <w:rsid w:val="00AE234D"/>
    <w:rsid w:val="00AE4A90"/>
    <w:rsid w:val="00AE5C62"/>
    <w:rsid w:val="00AF4CAF"/>
    <w:rsid w:val="00B012BB"/>
    <w:rsid w:val="00B077A1"/>
    <w:rsid w:val="00B10257"/>
    <w:rsid w:val="00B15207"/>
    <w:rsid w:val="00B23A8E"/>
    <w:rsid w:val="00B24200"/>
    <w:rsid w:val="00B33D8A"/>
    <w:rsid w:val="00B3632A"/>
    <w:rsid w:val="00B5070C"/>
    <w:rsid w:val="00B61153"/>
    <w:rsid w:val="00B63195"/>
    <w:rsid w:val="00B64B86"/>
    <w:rsid w:val="00B650AB"/>
    <w:rsid w:val="00B67C53"/>
    <w:rsid w:val="00B7608F"/>
    <w:rsid w:val="00B768CB"/>
    <w:rsid w:val="00B83607"/>
    <w:rsid w:val="00B85183"/>
    <w:rsid w:val="00B920AF"/>
    <w:rsid w:val="00B93C21"/>
    <w:rsid w:val="00B9675D"/>
    <w:rsid w:val="00BA35E5"/>
    <w:rsid w:val="00BA3C54"/>
    <w:rsid w:val="00BA4B72"/>
    <w:rsid w:val="00BB1698"/>
    <w:rsid w:val="00BC4FB7"/>
    <w:rsid w:val="00BC7657"/>
    <w:rsid w:val="00BE1F74"/>
    <w:rsid w:val="00BE69AC"/>
    <w:rsid w:val="00C00153"/>
    <w:rsid w:val="00C0145A"/>
    <w:rsid w:val="00C042E3"/>
    <w:rsid w:val="00C1014E"/>
    <w:rsid w:val="00C1262F"/>
    <w:rsid w:val="00C12D1D"/>
    <w:rsid w:val="00C150EF"/>
    <w:rsid w:val="00C21122"/>
    <w:rsid w:val="00C2635F"/>
    <w:rsid w:val="00C27857"/>
    <w:rsid w:val="00C307C7"/>
    <w:rsid w:val="00C35DB4"/>
    <w:rsid w:val="00C40375"/>
    <w:rsid w:val="00C4196E"/>
    <w:rsid w:val="00C53CDF"/>
    <w:rsid w:val="00C62B24"/>
    <w:rsid w:val="00C63B47"/>
    <w:rsid w:val="00C7491B"/>
    <w:rsid w:val="00C74DEF"/>
    <w:rsid w:val="00C753F1"/>
    <w:rsid w:val="00C75A41"/>
    <w:rsid w:val="00C762CB"/>
    <w:rsid w:val="00C808A0"/>
    <w:rsid w:val="00C83A9D"/>
    <w:rsid w:val="00C85B5C"/>
    <w:rsid w:val="00C93DD0"/>
    <w:rsid w:val="00C96788"/>
    <w:rsid w:val="00CB3223"/>
    <w:rsid w:val="00CB356B"/>
    <w:rsid w:val="00CB681C"/>
    <w:rsid w:val="00CB77FD"/>
    <w:rsid w:val="00CB79BA"/>
    <w:rsid w:val="00CC43A9"/>
    <w:rsid w:val="00CC49E0"/>
    <w:rsid w:val="00CC6CB5"/>
    <w:rsid w:val="00CC7A3B"/>
    <w:rsid w:val="00CC7C68"/>
    <w:rsid w:val="00CC7F70"/>
    <w:rsid w:val="00CD19D2"/>
    <w:rsid w:val="00CD257D"/>
    <w:rsid w:val="00CE7627"/>
    <w:rsid w:val="00CF23E7"/>
    <w:rsid w:val="00CF4E82"/>
    <w:rsid w:val="00D1218B"/>
    <w:rsid w:val="00D217A8"/>
    <w:rsid w:val="00D258A0"/>
    <w:rsid w:val="00D33DC1"/>
    <w:rsid w:val="00D43FE3"/>
    <w:rsid w:val="00D5069A"/>
    <w:rsid w:val="00D526C6"/>
    <w:rsid w:val="00D5796B"/>
    <w:rsid w:val="00D66AF3"/>
    <w:rsid w:val="00D707CD"/>
    <w:rsid w:val="00D724DE"/>
    <w:rsid w:val="00D74468"/>
    <w:rsid w:val="00D83255"/>
    <w:rsid w:val="00D837F3"/>
    <w:rsid w:val="00D85A16"/>
    <w:rsid w:val="00D86688"/>
    <w:rsid w:val="00D90484"/>
    <w:rsid w:val="00D905FB"/>
    <w:rsid w:val="00DA0B54"/>
    <w:rsid w:val="00DA2C55"/>
    <w:rsid w:val="00DB7FBB"/>
    <w:rsid w:val="00DC406F"/>
    <w:rsid w:val="00DC4337"/>
    <w:rsid w:val="00DC45A8"/>
    <w:rsid w:val="00DC5853"/>
    <w:rsid w:val="00DC7C40"/>
    <w:rsid w:val="00DD2349"/>
    <w:rsid w:val="00DD5402"/>
    <w:rsid w:val="00DE49E4"/>
    <w:rsid w:val="00DE69F7"/>
    <w:rsid w:val="00DF2476"/>
    <w:rsid w:val="00DF66D3"/>
    <w:rsid w:val="00E03E68"/>
    <w:rsid w:val="00E12503"/>
    <w:rsid w:val="00E22B67"/>
    <w:rsid w:val="00E2697B"/>
    <w:rsid w:val="00E30B0B"/>
    <w:rsid w:val="00E33C5F"/>
    <w:rsid w:val="00E34FAE"/>
    <w:rsid w:val="00E362C1"/>
    <w:rsid w:val="00E36D23"/>
    <w:rsid w:val="00E42E78"/>
    <w:rsid w:val="00E46C83"/>
    <w:rsid w:val="00E530DB"/>
    <w:rsid w:val="00E63C19"/>
    <w:rsid w:val="00E6505D"/>
    <w:rsid w:val="00E6676D"/>
    <w:rsid w:val="00E71AA9"/>
    <w:rsid w:val="00E71B75"/>
    <w:rsid w:val="00E7482A"/>
    <w:rsid w:val="00E8257B"/>
    <w:rsid w:val="00E837C4"/>
    <w:rsid w:val="00E9325E"/>
    <w:rsid w:val="00EC588B"/>
    <w:rsid w:val="00EC69F2"/>
    <w:rsid w:val="00ED3C95"/>
    <w:rsid w:val="00ED4310"/>
    <w:rsid w:val="00ED4F19"/>
    <w:rsid w:val="00ED5B68"/>
    <w:rsid w:val="00ED6DF9"/>
    <w:rsid w:val="00EE2426"/>
    <w:rsid w:val="00EF1A8C"/>
    <w:rsid w:val="00EF41F9"/>
    <w:rsid w:val="00F02046"/>
    <w:rsid w:val="00F07BEE"/>
    <w:rsid w:val="00F1031A"/>
    <w:rsid w:val="00F121E4"/>
    <w:rsid w:val="00F20023"/>
    <w:rsid w:val="00F200E6"/>
    <w:rsid w:val="00F23EBE"/>
    <w:rsid w:val="00F30E75"/>
    <w:rsid w:val="00F35731"/>
    <w:rsid w:val="00F42A77"/>
    <w:rsid w:val="00F4434D"/>
    <w:rsid w:val="00F4529A"/>
    <w:rsid w:val="00F479F5"/>
    <w:rsid w:val="00F503A9"/>
    <w:rsid w:val="00F554A3"/>
    <w:rsid w:val="00F563E8"/>
    <w:rsid w:val="00F57699"/>
    <w:rsid w:val="00F6255A"/>
    <w:rsid w:val="00F832FE"/>
    <w:rsid w:val="00F8739F"/>
    <w:rsid w:val="00F94612"/>
    <w:rsid w:val="00F94D35"/>
    <w:rsid w:val="00F94E8E"/>
    <w:rsid w:val="00FA1471"/>
    <w:rsid w:val="00FA1A50"/>
    <w:rsid w:val="00FA71B9"/>
    <w:rsid w:val="00FB3BE8"/>
    <w:rsid w:val="00FB4801"/>
    <w:rsid w:val="00FB7839"/>
    <w:rsid w:val="00FC58E3"/>
    <w:rsid w:val="00FD184D"/>
    <w:rsid w:val="00FE3C25"/>
    <w:rsid w:val="00FE3DAB"/>
    <w:rsid w:val="00FE5677"/>
    <w:rsid w:val="00FE610A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60B5BC-EE46-43C2-8EFB-644C10E0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C5F"/>
    <w:rPr>
      <w:sz w:val="24"/>
      <w:szCs w:val="24"/>
    </w:rPr>
  </w:style>
  <w:style w:type="paragraph" w:styleId="Heading1">
    <w:name w:val="heading 1"/>
    <w:basedOn w:val="Normal"/>
    <w:next w:val="Normal"/>
    <w:qFormat/>
    <w:rsid w:val="00B63195"/>
    <w:pPr>
      <w:keepNext/>
      <w:outlineLvl w:val="0"/>
    </w:pPr>
    <w:rPr>
      <w:rFonts w:ascii="PaletteD" w:hAnsi="PaletteD"/>
      <w:sz w:val="56"/>
    </w:rPr>
  </w:style>
  <w:style w:type="paragraph" w:styleId="Heading2">
    <w:name w:val="heading 2"/>
    <w:basedOn w:val="Normal"/>
    <w:next w:val="Normal"/>
    <w:qFormat/>
    <w:rsid w:val="00B63195"/>
    <w:pPr>
      <w:keepNext/>
      <w:outlineLvl w:val="1"/>
    </w:pPr>
    <w:rPr>
      <w:rFonts w:ascii="Tahoma" w:hAnsi="Tahoma" w:cs="Tahoma"/>
      <w:sz w:val="44"/>
    </w:rPr>
  </w:style>
  <w:style w:type="paragraph" w:styleId="Heading3">
    <w:name w:val="heading 3"/>
    <w:basedOn w:val="Normal"/>
    <w:next w:val="Normal"/>
    <w:qFormat/>
    <w:rsid w:val="00B63195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B63195"/>
    <w:pPr>
      <w:keepNext/>
      <w:jc w:val="center"/>
      <w:outlineLvl w:val="3"/>
    </w:pPr>
    <w:rPr>
      <w:rFonts w:ascii="Tahoma" w:hAnsi="Tahoma" w:cs="Tahom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3195"/>
    <w:pPr>
      <w:jc w:val="both"/>
    </w:pPr>
    <w:rPr>
      <w:rFonts w:ascii="Tahoma" w:hAnsi="Tahoma" w:cs="Tahoma"/>
    </w:rPr>
  </w:style>
  <w:style w:type="paragraph" w:styleId="BodyText2">
    <w:name w:val="Body Text 2"/>
    <w:basedOn w:val="Normal"/>
    <w:rsid w:val="00B63195"/>
    <w:rPr>
      <w:rFonts w:ascii="Tahoma" w:hAnsi="Tahoma" w:cs="Tahoma"/>
      <w:b/>
      <w:bCs/>
      <w:spacing w:val="20"/>
      <w:sz w:val="28"/>
    </w:rPr>
  </w:style>
  <w:style w:type="paragraph" w:styleId="Header">
    <w:name w:val="header"/>
    <w:basedOn w:val="Normal"/>
    <w:rsid w:val="00B631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3195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B63195"/>
    <w:pPr>
      <w:jc w:val="both"/>
    </w:pPr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3F4"/>
    <w:pPr>
      <w:ind w:left="720"/>
      <w:contextualSpacing/>
    </w:pPr>
  </w:style>
  <w:style w:type="paragraph" w:styleId="NoSpacing">
    <w:name w:val="No Spacing"/>
    <w:uiPriority w:val="1"/>
    <w:qFormat/>
    <w:rsid w:val="00952263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40D5B"/>
    <w:rPr>
      <w:rFonts w:ascii="Tahoma" w:hAnsi="Tahoma" w:cs="Tahoma"/>
      <w:sz w:val="32"/>
      <w:szCs w:val="24"/>
    </w:rPr>
  </w:style>
  <w:style w:type="character" w:styleId="Emphasis">
    <w:name w:val="Emphasis"/>
    <w:basedOn w:val="DefaultParagraphFont"/>
    <w:uiPriority w:val="20"/>
    <w:qFormat/>
    <w:rsid w:val="00916590"/>
    <w:rPr>
      <w:i/>
      <w:iCs/>
    </w:rPr>
  </w:style>
  <w:style w:type="character" w:customStyle="1" w:styleId="apple-converted-space">
    <w:name w:val="apple-converted-space"/>
    <w:basedOn w:val="DefaultParagraphFont"/>
    <w:rsid w:val="00916590"/>
  </w:style>
  <w:style w:type="paragraph" w:styleId="FootnoteText">
    <w:name w:val="footnote text"/>
    <w:basedOn w:val="Normal"/>
    <w:link w:val="FootnoteTextChar"/>
    <w:uiPriority w:val="99"/>
    <w:semiHidden/>
    <w:unhideWhenUsed/>
    <w:rsid w:val="006077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7A6"/>
  </w:style>
  <w:style w:type="character" w:styleId="FootnoteReference">
    <w:name w:val="footnote reference"/>
    <w:basedOn w:val="DefaultParagraphFont"/>
    <w:uiPriority w:val="99"/>
    <w:semiHidden/>
    <w:unhideWhenUsed/>
    <w:rsid w:val="006077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919B-D0B9-4173-B4E6-A7999B17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Constantino Computer System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M. Constantino</dc:creator>
  <cp:lastModifiedBy>Ronel</cp:lastModifiedBy>
  <cp:revision>11</cp:revision>
  <cp:lastPrinted>2017-08-15T22:56:00Z</cp:lastPrinted>
  <dcterms:created xsi:type="dcterms:W3CDTF">2017-08-15T22:45:00Z</dcterms:created>
  <dcterms:modified xsi:type="dcterms:W3CDTF">2017-08-17T19:43:00Z</dcterms:modified>
</cp:coreProperties>
</file>