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F2FC86" w14:textId="77777777" w:rsidR="00CE79D3" w:rsidRDefault="00CE79D3">
      <w:pPr>
        <w:framePr w:wrap="auto"/>
      </w:pPr>
    </w:p>
    <w:p w14:paraId="2DCE7B92" w14:textId="77777777" w:rsidR="00CE79D3" w:rsidRDefault="00CE79D3">
      <w:pPr>
        <w:pStyle w:val="A7"/>
        <w:framePr w:wrap="auto"/>
        <w:rPr>
          <w:sz w:val="32"/>
          <w:szCs w:val="32"/>
        </w:rPr>
      </w:pPr>
    </w:p>
    <w:p w14:paraId="6567502D" w14:textId="77777777" w:rsidR="00CE79D3" w:rsidRDefault="00CE79D3">
      <w:pPr>
        <w:pStyle w:val="A7"/>
        <w:framePr w:wrap="auto"/>
        <w:jc w:val="center"/>
        <w:rPr>
          <w:sz w:val="32"/>
          <w:szCs w:val="32"/>
        </w:rPr>
      </w:pPr>
    </w:p>
    <w:p w14:paraId="477BBAC5" w14:textId="77777777" w:rsidR="00CE79D3" w:rsidRDefault="00CE79D3">
      <w:pPr>
        <w:pStyle w:val="A7"/>
        <w:framePr w:wrap="auto"/>
        <w:jc w:val="center"/>
        <w:rPr>
          <w:sz w:val="32"/>
          <w:szCs w:val="32"/>
        </w:rPr>
      </w:pPr>
    </w:p>
    <w:p w14:paraId="70B8EB09" w14:textId="77777777" w:rsidR="00CE79D3" w:rsidRDefault="00CE79D3">
      <w:pPr>
        <w:pStyle w:val="A7"/>
        <w:framePr w:wrap="auto"/>
        <w:jc w:val="center"/>
        <w:rPr>
          <w:sz w:val="32"/>
          <w:szCs w:val="32"/>
        </w:rPr>
      </w:pPr>
    </w:p>
    <w:p w14:paraId="011D9F73" w14:textId="77777777" w:rsidR="00CE79D3" w:rsidRDefault="00CE79D3">
      <w:pPr>
        <w:pStyle w:val="A7"/>
        <w:framePr w:wrap="auto"/>
        <w:jc w:val="center"/>
        <w:rPr>
          <w:sz w:val="32"/>
          <w:szCs w:val="32"/>
        </w:rPr>
      </w:pPr>
    </w:p>
    <w:p w14:paraId="687AB6E6" w14:textId="5D12CD84" w:rsidR="00CE79D3" w:rsidRDefault="00166559">
      <w:pPr>
        <w:pStyle w:val="A7"/>
        <w:framePr w:wrap="auto"/>
        <w:jc w:val="center"/>
        <w:rPr>
          <w:rFonts w:ascii="宋体" w:eastAsia="宋体" w:hAnsi="宋体" w:cs="宋体"/>
          <w:b/>
          <w:bCs/>
          <w:sz w:val="52"/>
          <w:szCs w:val="52"/>
          <w:lang w:val="zh-CN"/>
        </w:rPr>
      </w:pPr>
      <w:r>
        <w:rPr>
          <w:rFonts w:ascii="宋体" w:eastAsia="宋体" w:hAnsi="宋体" w:cs="宋体" w:hint="eastAsia"/>
          <w:b/>
          <w:bCs/>
          <w:sz w:val="52"/>
          <w:szCs w:val="52"/>
          <w:lang w:val="zh-CN"/>
        </w:rPr>
        <w:t>农膜</w:t>
      </w:r>
      <w:r w:rsidR="00BC2AE1">
        <w:rPr>
          <w:rFonts w:ascii="宋体" w:eastAsia="宋体" w:hAnsi="宋体" w:cs="宋体" w:hint="eastAsia"/>
          <w:b/>
          <w:bCs/>
          <w:sz w:val="52"/>
          <w:szCs w:val="52"/>
          <w:lang w:val="zh-CN"/>
        </w:rPr>
        <w:t>订单提交与抽奖管理</w:t>
      </w:r>
      <w:r w:rsidR="009F76A6">
        <w:rPr>
          <w:rFonts w:ascii="宋体" w:eastAsia="宋体" w:hAnsi="宋体" w:cs="宋体" w:hint="eastAsia"/>
          <w:b/>
          <w:bCs/>
          <w:sz w:val="52"/>
          <w:szCs w:val="52"/>
          <w:lang w:val="zh-CN"/>
        </w:rPr>
        <w:t>系统</w:t>
      </w:r>
      <w:r w:rsidR="000D75C2">
        <w:rPr>
          <w:rFonts w:ascii="宋体" w:eastAsia="宋体" w:hAnsi="宋体" w:cs="宋体" w:hint="eastAsia"/>
          <w:b/>
          <w:bCs/>
          <w:sz w:val="52"/>
          <w:szCs w:val="52"/>
          <w:lang w:val="zh-CN"/>
        </w:rPr>
        <w:t xml:space="preserve"> V1.0</w:t>
      </w:r>
    </w:p>
    <w:p w14:paraId="46C77145" w14:textId="77777777" w:rsidR="00CE79D3" w:rsidRDefault="000D75C2">
      <w:pPr>
        <w:pStyle w:val="A7"/>
        <w:framePr w:wrap="auto"/>
        <w:jc w:val="center"/>
        <w:rPr>
          <w:rFonts w:ascii="宋体" w:eastAsia="宋体" w:hAnsi="宋体" w:cs="宋体"/>
          <w:b/>
          <w:bCs/>
          <w:sz w:val="52"/>
          <w:szCs w:val="52"/>
          <w:lang w:val="zh-TW" w:eastAsia="zh-TW"/>
        </w:rPr>
      </w:pPr>
      <w:r>
        <w:rPr>
          <w:rFonts w:ascii="宋体" w:eastAsia="宋体" w:hAnsi="宋体" w:cs="宋体"/>
          <w:b/>
          <w:bCs/>
          <w:sz w:val="52"/>
          <w:szCs w:val="52"/>
          <w:lang w:val="zh-TW" w:eastAsia="zh-TW"/>
        </w:rPr>
        <w:t>（使用说明书）</w:t>
      </w:r>
    </w:p>
    <w:p w14:paraId="6C512F97" w14:textId="77777777" w:rsidR="00CE79D3" w:rsidRDefault="00CE79D3">
      <w:pPr>
        <w:pStyle w:val="A7"/>
        <w:framePr w:wrap="auto"/>
        <w:jc w:val="center"/>
        <w:rPr>
          <w:sz w:val="44"/>
          <w:szCs w:val="44"/>
        </w:rPr>
      </w:pPr>
    </w:p>
    <w:p w14:paraId="019BB7A9" w14:textId="77777777" w:rsidR="00CE79D3" w:rsidRDefault="00CE79D3">
      <w:pPr>
        <w:pStyle w:val="A7"/>
        <w:framePr w:wrap="auto"/>
        <w:jc w:val="center"/>
        <w:rPr>
          <w:sz w:val="44"/>
          <w:szCs w:val="44"/>
        </w:rPr>
      </w:pPr>
    </w:p>
    <w:p w14:paraId="4DE16EFD" w14:textId="77777777" w:rsidR="00CE79D3" w:rsidRDefault="00CE79D3">
      <w:pPr>
        <w:pStyle w:val="A7"/>
        <w:framePr w:wrap="auto"/>
        <w:jc w:val="center"/>
        <w:rPr>
          <w:sz w:val="44"/>
          <w:szCs w:val="44"/>
        </w:rPr>
      </w:pPr>
    </w:p>
    <w:p w14:paraId="5C6BBA46" w14:textId="77777777" w:rsidR="00CE79D3" w:rsidRDefault="00CE79D3">
      <w:pPr>
        <w:pStyle w:val="A7"/>
        <w:framePr w:wrap="auto"/>
        <w:jc w:val="center"/>
        <w:rPr>
          <w:sz w:val="44"/>
          <w:szCs w:val="44"/>
        </w:rPr>
      </w:pPr>
    </w:p>
    <w:p w14:paraId="2BD5F6FB" w14:textId="77777777" w:rsidR="00CE79D3" w:rsidRDefault="00CE79D3">
      <w:pPr>
        <w:pStyle w:val="A7"/>
        <w:framePr w:wrap="auto"/>
        <w:jc w:val="center"/>
        <w:rPr>
          <w:sz w:val="44"/>
          <w:szCs w:val="44"/>
        </w:rPr>
      </w:pPr>
    </w:p>
    <w:p w14:paraId="4A70D612" w14:textId="77777777" w:rsidR="00CE79D3" w:rsidRDefault="00CE79D3">
      <w:pPr>
        <w:pStyle w:val="A7"/>
        <w:framePr w:wrap="auto"/>
        <w:jc w:val="center"/>
        <w:rPr>
          <w:sz w:val="44"/>
          <w:szCs w:val="44"/>
        </w:rPr>
      </w:pPr>
    </w:p>
    <w:p w14:paraId="65D1570A" w14:textId="77777777" w:rsidR="00CE79D3" w:rsidRDefault="00CE79D3">
      <w:pPr>
        <w:pStyle w:val="A7"/>
        <w:framePr w:wrap="auto"/>
        <w:jc w:val="center"/>
        <w:rPr>
          <w:sz w:val="44"/>
          <w:szCs w:val="44"/>
        </w:rPr>
      </w:pPr>
    </w:p>
    <w:p w14:paraId="2B05070E" w14:textId="77777777" w:rsidR="00CE79D3" w:rsidRDefault="00CE79D3">
      <w:pPr>
        <w:pStyle w:val="A7"/>
        <w:framePr w:wrap="auto"/>
        <w:jc w:val="center"/>
        <w:rPr>
          <w:sz w:val="44"/>
          <w:szCs w:val="44"/>
        </w:rPr>
      </w:pPr>
    </w:p>
    <w:p w14:paraId="7AEC778E" w14:textId="77777777" w:rsidR="00CE79D3" w:rsidRDefault="00CE79D3">
      <w:pPr>
        <w:pStyle w:val="A7"/>
        <w:framePr w:wrap="auto"/>
        <w:jc w:val="center"/>
        <w:rPr>
          <w:sz w:val="44"/>
          <w:szCs w:val="44"/>
        </w:rPr>
      </w:pPr>
    </w:p>
    <w:p w14:paraId="5CB369C3" w14:textId="77777777" w:rsidR="00CE79D3" w:rsidRDefault="00CE79D3">
      <w:pPr>
        <w:pStyle w:val="A7"/>
        <w:framePr w:wrap="auto"/>
        <w:jc w:val="center"/>
        <w:rPr>
          <w:sz w:val="44"/>
          <w:szCs w:val="44"/>
        </w:rPr>
      </w:pPr>
    </w:p>
    <w:p w14:paraId="69ED3C52" w14:textId="77777777" w:rsidR="00CE79D3" w:rsidRDefault="00CE79D3">
      <w:pPr>
        <w:pStyle w:val="A7"/>
        <w:framePr w:wrap="auto"/>
        <w:jc w:val="center"/>
        <w:rPr>
          <w:sz w:val="44"/>
          <w:szCs w:val="44"/>
        </w:rPr>
      </w:pPr>
    </w:p>
    <w:p w14:paraId="4D3017DD" w14:textId="77777777" w:rsidR="00CE79D3" w:rsidRDefault="00CE79D3">
      <w:pPr>
        <w:pStyle w:val="A7"/>
        <w:framePr w:wrap="auto"/>
        <w:jc w:val="center"/>
        <w:rPr>
          <w:sz w:val="44"/>
          <w:szCs w:val="44"/>
        </w:rPr>
      </w:pPr>
    </w:p>
    <w:p w14:paraId="49105FB6" w14:textId="77777777" w:rsidR="00CE79D3" w:rsidRDefault="00CE79D3">
      <w:pPr>
        <w:pStyle w:val="A7"/>
        <w:framePr w:wrap="auto"/>
        <w:jc w:val="center"/>
        <w:rPr>
          <w:sz w:val="44"/>
          <w:szCs w:val="44"/>
        </w:rPr>
      </w:pPr>
    </w:p>
    <w:p w14:paraId="1434AE93" w14:textId="77777777" w:rsidR="00CE79D3" w:rsidRDefault="00CE79D3">
      <w:pPr>
        <w:pStyle w:val="A7"/>
        <w:framePr w:wrap="auto"/>
        <w:jc w:val="center"/>
        <w:rPr>
          <w:sz w:val="44"/>
          <w:szCs w:val="44"/>
        </w:rPr>
      </w:pPr>
    </w:p>
    <w:p w14:paraId="4419EEA1" w14:textId="77777777" w:rsidR="00CE79D3" w:rsidRDefault="00CE79D3">
      <w:pPr>
        <w:pStyle w:val="A7"/>
        <w:framePr w:wrap="auto"/>
        <w:jc w:val="center"/>
        <w:rPr>
          <w:sz w:val="44"/>
          <w:szCs w:val="44"/>
        </w:rPr>
      </w:pPr>
    </w:p>
    <w:p w14:paraId="31E47D4B" w14:textId="77777777" w:rsidR="00CE79D3" w:rsidRDefault="00CE79D3">
      <w:pPr>
        <w:pStyle w:val="A7"/>
        <w:framePr w:wrap="auto"/>
        <w:jc w:val="center"/>
        <w:rPr>
          <w:sz w:val="44"/>
          <w:szCs w:val="44"/>
        </w:rPr>
      </w:pPr>
    </w:p>
    <w:p w14:paraId="25A761D1" w14:textId="77777777" w:rsidR="00CE79D3" w:rsidRDefault="00CE79D3">
      <w:pPr>
        <w:pStyle w:val="A7"/>
        <w:framePr w:wrap="auto"/>
        <w:jc w:val="center"/>
        <w:rPr>
          <w:sz w:val="44"/>
          <w:szCs w:val="44"/>
        </w:rPr>
      </w:pPr>
    </w:p>
    <w:p w14:paraId="216051EA" w14:textId="77777777" w:rsidR="00CE79D3" w:rsidRDefault="00CE79D3">
      <w:pPr>
        <w:pStyle w:val="A7"/>
        <w:framePr w:wrap="auto"/>
        <w:jc w:val="center"/>
        <w:rPr>
          <w:rFonts w:ascii="宋体" w:eastAsia="宋体" w:hAnsi="宋体" w:cs="宋体"/>
          <w:sz w:val="28"/>
          <w:szCs w:val="28"/>
        </w:rPr>
      </w:pPr>
    </w:p>
    <w:p w14:paraId="07334053" w14:textId="77777777" w:rsidR="00CE79D3" w:rsidRDefault="00CE79D3">
      <w:pPr>
        <w:pStyle w:val="A7"/>
        <w:framePr w:wrap="auto"/>
        <w:jc w:val="center"/>
        <w:rPr>
          <w:rFonts w:ascii="宋体" w:eastAsia="宋体" w:hAnsi="宋体" w:cs="宋体"/>
          <w:sz w:val="28"/>
          <w:szCs w:val="28"/>
        </w:rPr>
      </w:pPr>
    </w:p>
    <w:p w14:paraId="54375A1C" w14:textId="2B6C516D" w:rsidR="00CE79D3" w:rsidRDefault="000D75C2" w:rsidP="00BC2AE1">
      <w:pPr>
        <w:pStyle w:val="11"/>
        <w:framePr w:wrap="auto"/>
        <w:tabs>
          <w:tab w:val="clear" w:pos="8302"/>
          <w:tab w:val="right" w:leader="dot" w:pos="8286"/>
        </w:tabs>
      </w:pPr>
      <w:r>
        <w:rPr>
          <w:rFonts w:ascii="宋体" w:eastAsia="宋体" w:hAnsi="宋体" w:cs="宋体"/>
          <w:sz w:val="28"/>
          <w:szCs w:val="28"/>
          <w:lang w:val="zh-TW" w:eastAsia="zh-TW"/>
        </w:rPr>
        <w:t>二</w:t>
      </w:r>
      <w:r>
        <w:rPr>
          <w:rFonts w:ascii="宋体" w:eastAsia="宋体" w:hAnsi="宋体" w:cs="宋体"/>
          <w:sz w:val="28"/>
          <w:szCs w:val="28"/>
        </w:rPr>
        <w:t>○</w:t>
      </w:r>
      <w:r>
        <w:rPr>
          <w:rFonts w:ascii="宋体" w:eastAsia="宋体" w:hAnsi="宋体" w:cs="宋体"/>
          <w:sz w:val="28"/>
          <w:szCs w:val="28"/>
          <w:lang w:val="zh-TW" w:eastAsia="zh-TW"/>
        </w:rPr>
        <w:t>一</w:t>
      </w:r>
      <w:r w:rsidR="00BC2AE1">
        <w:rPr>
          <w:rFonts w:ascii="宋体" w:eastAsia="宋体" w:hAnsi="宋体" w:cs="宋体" w:hint="eastAsia"/>
          <w:sz w:val="28"/>
          <w:szCs w:val="28"/>
          <w:lang w:val="zh-TW" w:eastAsia="zh-TW"/>
        </w:rPr>
        <w:t>九</w:t>
      </w:r>
      <w:r>
        <w:rPr>
          <w:rFonts w:ascii="宋体" w:eastAsia="宋体" w:hAnsi="宋体" w:cs="宋体"/>
          <w:sz w:val="28"/>
          <w:szCs w:val="28"/>
          <w:lang w:val="zh-TW" w:eastAsia="zh-TW"/>
        </w:rPr>
        <w:t>年十</w:t>
      </w:r>
      <w:r w:rsidR="00BC2AE1">
        <w:rPr>
          <w:rFonts w:ascii="宋体" w:eastAsia="宋体" w:hAnsi="宋体" w:cs="宋体" w:hint="eastAsia"/>
          <w:sz w:val="28"/>
          <w:szCs w:val="28"/>
          <w:lang w:val="zh-TW" w:eastAsia="zh-TW"/>
        </w:rPr>
        <w:t>一</w:t>
      </w:r>
      <w:r>
        <w:rPr>
          <w:rFonts w:ascii="宋体" w:eastAsia="宋体" w:hAnsi="宋体" w:cs="宋体"/>
          <w:sz w:val="28"/>
          <w:szCs w:val="28"/>
          <w:lang w:val="zh-TW" w:eastAsia="zh-TW"/>
        </w:rPr>
        <w:t>月</w:t>
      </w:r>
    </w:p>
    <w:p w14:paraId="6A88D995" w14:textId="77777777" w:rsidR="00CE79D3" w:rsidRPr="009F76A6" w:rsidRDefault="00CE79D3" w:rsidP="009F76A6">
      <w:pPr>
        <w:pStyle w:val="11"/>
        <w:framePr w:wrap="auto"/>
        <w:tabs>
          <w:tab w:val="clear" w:pos="8302"/>
          <w:tab w:val="right" w:leader="dot" w:pos="8286"/>
        </w:tabs>
        <w:jc w:val="left"/>
        <w:rPr>
          <w:rFonts w:eastAsiaTheme="minorEastAsia"/>
        </w:rPr>
        <w:sectPr w:rsidR="00CE79D3" w:rsidRPr="009F76A6">
          <w:headerReference w:type="default" r:id="rId9"/>
          <w:footerReference w:type="default" r:id="rId10"/>
          <w:headerReference w:type="first" r:id="rId11"/>
          <w:footerReference w:type="first" r:id="rId12"/>
          <w:pgSz w:w="11900" w:h="16840"/>
          <w:pgMar w:top="1440" w:right="1797" w:bottom="1440" w:left="1797" w:header="851" w:footer="992" w:gutter="0"/>
          <w:pgNumType w:start="1"/>
          <w:cols w:space="720"/>
          <w:titlePg/>
        </w:sectPr>
      </w:pPr>
    </w:p>
    <w:p w14:paraId="01020D65" w14:textId="77777777" w:rsidR="00280591" w:rsidRDefault="00280591">
      <w:pPr>
        <w:framePr w:wrap="auto"/>
        <w:rPr>
          <w:rFonts w:eastAsia="PMingLiU"/>
          <w:lang w:val="zh-TW" w:eastAsia="zh-TW"/>
        </w:rPr>
      </w:pPr>
      <w:bookmarkStart w:id="0" w:name="_Toc"/>
    </w:p>
    <w:p w14:paraId="51D30D70" w14:textId="51A9575D" w:rsidR="000544B2" w:rsidRPr="00421C32" w:rsidRDefault="00C222B1" w:rsidP="00421C32">
      <w:pPr>
        <w:pStyle w:val="ac"/>
        <w:framePr w:wrap="auto"/>
        <w:numPr>
          <w:ilvl w:val="0"/>
          <w:numId w:val="6"/>
        </w:numPr>
        <w:ind w:firstLineChars="0"/>
        <w:rPr>
          <w:rStyle w:val="ad"/>
          <w:sz w:val="32"/>
          <w:szCs w:val="32"/>
        </w:rPr>
      </w:pPr>
      <w:r>
        <w:rPr>
          <w:rStyle w:val="ad"/>
          <w:rFonts w:hint="eastAsia"/>
          <w:sz w:val="32"/>
          <w:szCs w:val="32"/>
        </w:rPr>
        <w:t>订单模块</w:t>
      </w:r>
    </w:p>
    <w:p w14:paraId="42334C93" w14:textId="20A5FA98" w:rsidR="000544B2" w:rsidRPr="00280591" w:rsidRDefault="000544B2" w:rsidP="000544B2">
      <w:pPr>
        <w:pStyle w:val="ac"/>
        <w:framePr w:wrap="auto"/>
        <w:numPr>
          <w:ilvl w:val="1"/>
          <w:numId w:val="4"/>
        </w:numPr>
        <w:ind w:firstLineChars="0"/>
        <w:rPr>
          <w:rStyle w:val="ad"/>
          <w:sz w:val="30"/>
          <w:szCs w:val="30"/>
        </w:rPr>
      </w:pPr>
      <w:r w:rsidRPr="00280591">
        <w:rPr>
          <w:rStyle w:val="ad"/>
          <w:rFonts w:hint="eastAsia"/>
          <w:sz w:val="30"/>
          <w:szCs w:val="30"/>
        </w:rPr>
        <w:t>功能简介</w:t>
      </w:r>
    </w:p>
    <w:p w14:paraId="6F5CDFD2" w14:textId="5C8D4ECE" w:rsidR="000544B2" w:rsidRDefault="000544B2" w:rsidP="000544B2">
      <w:pPr>
        <w:pStyle w:val="ac"/>
        <w:framePr w:wrap="auto"/>
        <w:ind w:left="360" w:firstLine="480"/>
        <w:rPr>
          <w:rFonts w:eastAsia="PMingLiU"/>
          <w:lang w:eastAsia="zh-TW"/>
        </w:rPr>
      </w:pPr>
      <w:r w:rsidRPr="00FA44A8">
        <w:rPr>
          <w:rFonts w:asciiTheme="minorEastAsia" w:eastAsiaTheme="minorEastAsia" w:hAnsiTheme="minorEastAsia"/>
          <w:lang w:eastAsia="zh-TW"/>
        </w:rPr>
        <w:t>本</w:t>
      </w:r>
      <w:r w:rsidR="00166559">
        <w:rPr>
          <w:rFonts w:asciiTheme="minorEastAsia" w:eastAsiaTheme="minorEastAsia" w:hAnsiTheme="minorEastAsia" w:hint="eastAsia"/>
          <w:lang w:eastAsia="zh-TW"/>
        </w:rPr>
        <w:t>农膜</w:t>
      </w:r>
      <w:r w:rsidRPr="00FA44A8">
        <w:rPr>
          <w:rFonts w:asciiTheme="minorEastAsia" w:eastAsiaTheme="minorEastAsia" w:hAnsiTheme="minorEastAsia"/>
          <w:lang w:eastAsia="zh-TW"/>
        </w:rPr>
        <w:t>订单提交与抽奖管理系统是使用java语言基于Spring Boot开源框架开发的B/S架构的系统。本系统主要用作类似系统的模板，作为一种用于快速二次开发的基础系统开发而成，所以本系统的名称和部分功能都能够方便地进行自定义设置。本系统主要功能包括了该系统独立的账号注册和登录，订单提交和查阅，根据特定属性快速追加订单，查看当前用户订单发送历史及其详情，以及用户抽奖，管理员用户抽奖结果管理和设置奖项等功能，该系统包含了其中所有的前端页面、后端服务器模块和数据库操作模块，并且可以在订单提交对应的前端后台模块中根据业务需求中接入其他的订单接收系统（如</w:t>
      </w:r>
      <w:r w:rsidRPr="00FA44A8">
        <w:rPr>
          <w:rFonts w:asciiTheme="minorEastAsia" w:eastAsiaTheme="minorEastAsia" w:hAnsiTheme="minorEastAsia" w:hint="eastAsia"/>
        </w:rPr>
        <w:t xml:space="preserve"> </w:t>
      </w:r>
      <w:r w:rsidRPr="00FA44A8">
        <w:rPr>
          <w:rFonts w:asciiTheme="minorEastAsia" w:eastAsiaTheme="minorEastAsia" w:hAnsiTheme="minorEastAsia"/>
          <w:lang w:eastAsia="zh-TW"/>
        </w:rPr>
        <w:t>图</w:t>
      </w:r>
      <w:r w:rsidRPr="00FA44A8">
        <w:rPr>
          <w:rFonts w:asciiTheme="minorEastAsia" w:eastAsiaTheme="minorEastAsia" w:hAnsiTheme="minorEastAsia" w:hint="eastAsia"/>
          <w:lang w:eastAsia="zh-TW"/>
        </w:rPr>
        <w:t>一</w:t>
      </w:r>
      <w:r w:rsidRPr="00FA44A8">
        <w:rPr>
          <w:rFonts w:asciiTheme="minorEastAsia" w:eastAsiaTheme="minorEastAsia" w:hAnsiTheme="minorEastAsia" w:hint="eastAsia"/>
        </w:rPr>
        <w:t xml:space="preserve"> </w:t>
      </w:r>
      <w:r w:rsidRPr="00FA44A8">
        <w:rPr>
          <w:rFonts w:asciiTheme="minorEastAsia" w:eastAsiaTheme="minorEastAsia" w:hAnsiTheme="minorEastAsia"/>
          <w:lang w:eastAsia="zh-TW"/>
        </w:rPr>
        <w:t>中的农膜管理系统），数据库默认采用</w:t>
      </w:r>
      <w:proofErr w:type="spellStart"/>
      <w:r w:rsidRPr="00FA44A8">
        <w:rPr>
          <w:rFonts w:asciiTheme="minorEastAsia" w:eastAsiaTheme="minorEastAsia" w:hAnsiTheme="minorEastAsia"/>
          <w:lang w:eastAsia="zh-TW"/>
        </w:rPr>
        <w:t>Mysql</w:t>
      </w:r>
      <w:proofErr w:type="spellEnd"/>
      <w:r w:rsidRPr="00FA44A8">
        <w:rPr>
          <w:rFonts w:asciiTheme="minorEastAsia" w:eastAsiaTheme="minorEastAsia" w:hAnsiTheme="minorEastAsia"/>
          <w:lang w:eastAsia="zh-TW"/>
        </w:rPr>
        <w:t>数据库用来保存用户信息和订单信息</w:t>
      </w:r>
      <w:r w:rsidR="00FA44A8">
        <w:rPr>
          <w:rFonts w:asciiTheme="minorEastAsia" w:eastAsiaTheme="minorEastAsia" w:hAnsiTheme="minorEastAsia" w:hint="eastAsia"/>
          <w:lang w:eastAsia="zh-TW"/>
        </w:rPr>
        <w:t>。本系统可以一个打包成一个可执行</w:t>
      </w:r>
      <w:r w:rsidR="00FA44A8">
        <w:rPr>
          <w:rFonts w:asciiTheme="minorEastAsia" w:eastAsiaTheme="minorEastAsia" w:hAnsiTheme="minorEastAsia" w:hint="eastAsia"/>
        </w:rPr>
        <w:t>jar</w:t>
      </w:r>
      <w:r w:rsidR="00FA44A8">
        <w:rPr>
          <w:rFonts w:asciiTheme="minorEastAsia" w:eastAsiaTheme="minorEastAsia" w:hAnsiTheme="minorEastAsia" w:hint="eastAsia"/>
          <w:lang w:eastAsia="zh-TW"/>
        </w:rPr>
        <w:t>包在安装有合适的</w:t>
      </w:r>
      <w:r w:rsidR="00FA44A8">
        <w:rPr>
          <w:rFonts w:asciiTheme="minorEastAsia" w:eastAsiaTheme="minorEastAsia" w:hAnsiTheme="minorEastAsia" w:hint="eastAsia"/>
        </w:rPr>
        <w:t>java</w:t>
      </w:r>
      <w:r w:rsidR="00FA44A8">
        <w:rPr>
          <w:rFonts w:asciiTheme="minorEastAsia" w:eastAsiaTheme="minorEastAsia" w:hAnsiTheme="minorEastAsia" w:hint="eastAsia"/>
          <w:lang w:eastAsia="zh-TW"/>
        </w:rPr>
        <w:t>运行环境（</w:t>
      </w:r>
      <w:r w:rsidR="00FA44A8">
        <w:rPr>
          <w:rFonts w:asciiTheme="minorEastAsia" w:eastAsiaTheme="minorEastAsia" w:hAnsiTheme="minorEastAsia" w:hint="eastAsia"/>
        </w:rPr>
        <w:t>jdk</w:t>
      </w:r>
      <w:r w:rsidR="00FA44A8">
        <w:rPr>
          <w:rFonts w:asciiTheme="minorEastAsia" w:eastAsiaTheme="minorEastAsia" w:hAnsiTheme="minorEastAsia"/>
          <w:lang w:eastAsia="zh-TW"/>
        </w:rPr>
        <w:t>8</w:t>
      </w:r>
      <w:r w:rsidR="00FA44A8">
        <w:rPr>
          <w:rFonts w:asciiTheme="minorEastAsia" w:eastAsiaTheme="minorEastAsia" w:hAnsiTheme="minorEastAsia" w:hint="eastAsia"/>
          <w:lang w:eastAsia="zh-TW"/>
        </w:rPr>
        <w:t>以上）的机器中独立部署，</w:t>
      </w:r>
      <w:r w:rsidR="002D4A57">
        <w:rPr>
          <w:rFonts w:asciiTheme="minorEastAsia" w:eastAsiaTheme="minorEastAsia" w:hAnsiTheme="minorEastAsia" w:hint="eastAsia"/>
          <w:lang w:eastAsia="zh-TW"/>
        </w:rPr>
        <w:t>并且本系统所有页面可适配手机和平板页面，可以为微信公众号等提供外链访问支持。该系统的</w:t>
      </w:r>
      <w:r w:rsidRPr="00FA44A8">
        <w:rPr>
          <w:rFonts w:asciiTheme="minorEastAsia" w:eastAsiaTheme="minorEastAsia" w:hAnsiTheme="minorEastAsia"/>
          <w:lang w:eastAsia="zh-TW"/>
        </w:rPr>
        <w:t>项目模块架构可以参照</w:t>
      </w:r>
      <w:r w:rsidRPr="00FA44A8">
        <w:rPr>
          <w:rFonts w:asciiTheme="minorEastAsia" w:eastAsiaTheme="minorEastAsia" w:hAnsiTheme="minorEastAsia" w:hint="eastAsia"/>
        </w:rPr>
        <w:t xml:space="preserve"> </w:t>
      </w:r>
      <w:r w:rsidRPr="00FA44A8">
        <w:rPr>
          <w:rFonts w:asciiTheme="minorEastAsia" w:eastAsiaTheme="minorEastAsia" w:hAnsiTheme="minorEastAsia" w:hint="eastAsia"/>
          <w:lang w:eastAsia="zh-TW"/>
        </w:rPr>
        <w:t>图一</w:t>
      </w:r>
      <w:r w:rsidRPr="00FA44A8">
        <w:rPr>
          <w:rFonts w:asciiTheme="minorEastAsia" w:eastAsiaTheme="minorEastAsia" w:hAnsiTheme="minorEastAsia" w:hint="eastAsia"/>
        </w:rPr>
        <w:t xml:space="preserve"> </w:t>
      </w:r>
      <w:r w:rsidRPr="00FA44A8">
        <w:rPr>
          <w:rFonts w:asciiTheme="minorEastAsia" w:eastAsiaTheme="minorEastAsia" w:hAnsiTheme="minorEastAsia"/>
          <w:lang w:eastAsia="zh-TW"/>
        </w:rPr>
        <w:t>。</w:t>
      </w:r>
      <w:r>
        <w:rPr>
          <w:rFonts w:eastAsia="PMingLiU" w:hint="eastAsia"/>
          <w:noProof/>
          <w:lang w:eastAsia="zh-TW"/>
        </w:rPr>
        <w:drawing>
          <wp:inline distT="0" distB="0" distL="0" distR="0" wp14:anchorId="16567FE5" wp14:editId="2024C4F3">
            <wp:extent cx="5274310" cy="3391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91535"/>
                    </a:xfrm>
                    <a:prstGeom prst="rect">
                      <a:avLst/>
                    </a:prstGeom>
                  </pic:spPr>
                </pic:pic>
              </a:graphicData>
            </a:graphic>
          </wp:inline>
        </w:drawing>
      </w:r>
    </w:p>
    <w:p w14:paraId="636B5016" w14:textId="423E0DC3" w:rsidR="000544B2" w:rsidRDefault="000544B2" w:rsidP="000544B2">
      <w:pPr>
        <w:pStyle w:val="ac"/>
        <w:framePr w:wrap="auto"/>
        <w:ind w:left="360" w:firstLine="480"/>
        <w:jc w:val="center"/>
        <w:rPr>
          <w:rFonts w:eastAsia="PMingLiU"/>
          <w:lang w:eastAsia="zh-TW"/>
        </w:rPr>
      </w:pPr>
      <w:r>
        <w:rPr>
          <w:rFonts w:asciiTheme="minorEastAsia" w:eastAsiaTheme="minorEastAsia" w:hAnsiTheme="minorEastAsia" w:hint="eastAsia"/>
          <w:lang w:eastAsia="zh-TW"/>
        </w:rPr>
        <w:t>图一</w:t>
      </w:r>
    </w:p>
    <w:p w14:paraId="1A5132E9" w14:textId="6690CA11" w:rsidR="000544B2" w:rsidRPr="00280591" w:rsidRDefault="00FA44A8" w:rsidP="000544B2">
      <w:pPr>
        <w:pStyle w:val="ac"/>
        <w:framePr w:wrap="auto"/>
        <w:numPr>
          <w:ilvl w:val="1"/>
          <w:numId w:val="4"/>
        </w:numPr>
        <w:ind w:firstLineChars="0"/>
        <w:rPr>
          <w:rStyle w:val="ad"/>
          <w:sz w:val="30"/>
          <w:szCs w:val="30"/>
        </w:rPr>
      </w:pPr>
      <w:r w:rsidRPr="00280591">
        <w:rPr>
          <w:rStyle w:val="ad"/>
          <w:rFonts w:hint="eastAsia"/>
          <w:sz w:val="30"/>
          <w:szCs w:val="30"/>
        </w:rPr>
        <w:t>如何注册</w:t>
      </w:r>
    </w:p>
    <w:p w14:paraId="4F86D889" w14:textId="0718B4FF" w:rsidR="000544B2" w:rsidRDefault="000544B2" w:rsidP="000544B2">
      <w:pPr>
        <w:pStyle w:val="ac"/>
        <w:framePr w:wrap="auto"/>
        <w:ind w:left="360" w:firstLine="480"/>
        <w:jc w:val="both"/>
        <w:rPr>
          <w:rFonts w:eastAsia="PMingLiU"/>
          <w:lang w:eastAsia="zh-TW"/>
        </w:rPr>
      </w:pPr>
      <w:r>
        <w:rPr>
          <w:rFonts w:eastAsia="PMingLiU"/>
          <w:noProof/>
          <w:lang w:eastAsia="zh-TW"/>
        </w:rPr>
        <w:lastRenderedPageBreak/>
        <w:drawing>
          <wp:inline distT="0" distB="0" distL="0" distR="0" wp14:anchorId="6AE14AF6" wp14:editId="1E213C21">
            <wp:extent cx="5271770" cy="4627880"/>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4627880"/>
                    </a:xfrm>
                    <a:prstGeom prst="rect">
                      <a:avLst/>
                    </a:prstGeom>
                    <a:noFill/>
                    <a:ln>
                      <a:noFill/>
                    </a:ln>
                  </pic:spPr>
                </pic:pic>
              </a:graphicData>
            </a:graphic>
          </wp:inline>
        </w:drawing>
      </w:r>
    </w:p>
    <w:p w14:paraId="59E45A40" w14:textId="06C8D21A" w:rsidR="000544B2" w:rsidRDefault="000544B2" w:rsidP="000544B2">
      <w:pPr>
        <w:pStyle w:val="ac"/>
        <w:framePr w:wrap="auto"/>
        <w:ind w:left="360" w:firstLine="480"/>
        <w:jc w:val="center"/>
        <w:rPr>
          <w:rFonts w:eastAsia="PMingLiU"/>
          <w:lang w:eastAsia="zh-TW"/>
        </w:rPr>
      </w:pPr>
      <w:r>
        <w:rPr>
          <w:rFonts w:asciiTheme="minorEastAsia" w:eastAsiaTheme="minorEastAsia" w:hAnsiTheme="minorEastAsia" w:hint="eastAsia"/>
          <w:lang w:eastAsia="zh-TW"/>
        </w:rPr>
        <w:t>图二</w:t>
      </w:r>
    </w:p>
    <w:p w14:paraId="6130F653" w14:textId="5424C8E1" w:rsidR="000544B2" w:rsidRPr="00FA44A8" w:rsidRDefault="00FA44A8" w:rsidP="00FA44A8">
      <w:pPr>
        <w:pStyle w:val="ac"/>
        <w:framePr w:wrap="auto"/>
        <w:ind w:leftChars="100" w:left="240" w:firstLineChars="100" w:firstLine="240"/>
        <w:rPr>
          <w:rFonts w:asciiTheme="minorEastAsia" w:eastAsiaTheme="minorEastAsia" w:hAnsiTheme="minorEastAsia"/>
          <w:lang w:eastAsia="zh-TW"/>
        </w:rPr>
      </w:pPr>
      <w:r w:rsidRPr="00FA44A8">
        <w:rPr>
          <w:rFonts w:asciiTheme="minorEastAsia" w:eastAsiaTheme="minorEastAsia" w:hAnsiTheme="minorEastAsia" w:hint="eastAsia"/>
          <w:lang w:eastAsia="zh-TW"/>
        </w:rPr>
        <w:t>用户可以通过系统主页面（系统部署地址</w:t>
      </w:r>
      <w:r w:rsidRPr="00FA44A8">
        <w:rPr>
          <w:rFonts w:asciiTheme="minorEastAsia" w:eastAsiaTheme="minorEastAsia" w:hAnsiTheme="minorEastAsia" w:hint="eastAsia"/>
        </w:rPr>
        <w:t>/index</w:t>
      </w:r>
      <w:r w:rsidRPr="00FA44A8">
        <w:rPr>
          <w:rFonts w:asciiTheme="minorEastAsia" w:eastAsiaTheme="minorEastAsia" w:hAnsiTheme="minorEastAsia" w:hint="eastAsia"/>
          <w:lang w:eastAsia="zh-TW"/>
        </w:rPr>
        <w:t>）点注册按钮进入注册页面，注册页面如</w:t>
      </w:r>
      <w:r w:rsidRPr="00FA44A8">
        <w:rPr>
          <w:rFonts w:asciiTheme="minorEastAsia" w:eastAsiaTheme="minorEastAsia" w:hAnsiTheme="minorEastAsia" w:hint="eastAsia"/>
        </w:rPr>
        <w:t xml:space="preserve"> 图二所示</w:t>
      </w:r>
      <w:r w:rsidR="000544B2" w:rsidRPr="00FA44A8">
        <w:rPr>
          <w:rFonts w:asciiTheme="minorEastAsia" w:eastAsiaTheme="minorEastAsia" w:hAnsiTheme="minorEastAsia" w:hint="eastAsia"/>
          <w:lang w:eastAsia="zh-TW"/>
        </w:rPr>
        <w:t>，</w:t>
      </w:r>
      <w:r w:rsidRPr="00FA44A8">
        <w:rPr>
          <w:rFonts w:asciiTheme="minorEastAsia" w:eastAsiaTheme="minorEastAsia" w:hAnsiTheme="minorEastAsia" w:hint="eastAsia"/>
          <w:lang w:eastAsia="zh-TW"/>
        </w:rPr>
        <w:t>且</w:t>
      </w:r>
      <w:r w:rsidR="000544B2" w:rsidRPr="00FA44A8">
        <w:rPr>
          <w:rFonts w:asciiTheme="minorEastAsia" w:eastAsiaTheme="minorEastAsia" w:hAnsiTheme="minorEastAsia" w:hint="eastAsia"/>
          <w:lang w:eastAsia="zh-TW"/>
        </w:rPr>
        <w:t>注册需要遵循以下规范：</w:t>
      </w:r>
    </w:p>
    <w:p w14:paraId="6C477B31" w14:textId="34A59661" w:rsidR="000544B2" w:rsidRPr="00FA44A8" w:rsidRDefault="000544B2" w:rsidP="000544B2">
      <w:pPr>
        <w:pStyle w:val="ac"/>
        <w:framePr w:wrap="auto"/>
        <w:ind w:left="360" w:firstLine="480"/>
        <w:jc w:val="both"/>
        <w:rPr>
          <w:rFonts w:asciiTheme="minorEastAsia" w:eastAsiaTheme="minorEastAsia" w:hAnsiTheme="minorEastAsia"/>
          <w:lang w:eastAsia="zh-TW"/>
        </w:rPr>
      </w:pPr>
      <w:r w:rsidRPr="00FA44A8">
        <w:rPr>
          <w:rFonts w:asciiTheme="minorEastAsia" w:eastAsiaTheme="minorEastAsia" w:hAnsiTheme="minorEastAsia"/>
          <w:lang w:eastAsia="zh-TW"/>
        </w:rPr>
        <w:t>1. 用户名推荐首位使用字母且总长度6个字符以上。</w:t>
      </w:r>
    </w:p>
    <w:p w14:paraId="0D4DEE9C" w14:textId="77777777" w:rsidR="000544B2" w:rsidRPr="00FA44A8" w:rsidRDefault="000544B2" w:rsidP="000544B2">
      <w:pPr>
        <w:pStyle w:val="ac"/>
        <w:framePr w:wrap="auto"/>
        <w:ind w:left="360" w:firstLine="480"/>
        <w:jc w:val="both"/>
        <w:rPr>
          <w:rFonts w:asciiTheme="minorEastAsia" w:eastAsiaTheme="minorEastAsia" w:hAnsiTheme="minorEastAsia"/>
          <w:lang w:eastAsia="zh-TW"/>
        </w:rPr>
      </w:pPr>
      <w:r w:rsidRPr="00FA44A8">
        <w:rPr>
          <w:rFonts w:asciiTheme="minorEastAsia" w:eastAsiaTheme="minorEastAsia" w:hAnsiTheme="minorEastAsia"/>
          <w:lang w:eastAsia="zh-TW"/>
        </w:rPr>
        <w:t>2. 为了保证账户安全，请使用6个字符以上作为密码。</w:t>
      </w:r>
    </w:p>
    <w:p w14:paraId="61A2BF64" w14:textId="2C9EE5BE" w:rsidR="000544B2" w:rsidRPr="00FA44A8" w:rsidRDefault="000544B2" w:rsidP="000544B2">
      <w:pPr>
        <w:pStyle w:val="ac"/>
        <w:framePr w:wrap="auto"/>
        <w:ind w:left="360" w:firstLine="480"/>
        <w:jc w:val="both"/>
        <w:rPr>
          <w:rFonts w:asciiTheme="minorEastAsia" w:eastAsiaTheme="minorEastAsia" w:hAnsiTheme="minorEastAsia"/>
          <w:lang w:eastAsia="zh-TW"/>
        </w:rPr>
      </w:pPr>
      <w:r w:rsidRPr="00FA44A8">
        <w:rPr>
          <w:rFonts w:asciiTheme="minorEastAsia" w:eastAsiaTheme="minorEastAsia" w:hAnsiTheme="minorEastAsia"/>
          <w:lang w:eastAsia="zh-TW"/>
        </w:rPr>
        <w:t>3. 代理商名是标识一个用户的重要信息，推荐使用中文填写。</w:t>
      </w:r>
    </w:p>
    <w:p w14:paraId="66E061D8" w14:textId="00967280" w:rsidR="000544B2" w:rsidRPr="00FA44A8" w:rsidRDefault="000544B2" w:rsidP="000544B2">
      <w:pPr>
        <w:pStyle w:val="ac"/>
        <w:framePr w:wrap="auto"/>
        <w:ind w:left="360" w:firstLine="480"/>
        <w:jc w:val="both"/>
        <w:rPr>
          <w:rFonts w:asciiTheme="minorEastAsia" w:eastAsiaTheme="minorEastAsia" w:hAnsiTheme="minorEastAsia"/>
          <w:lang w:eastAsia="zh-TW"/>
        </w:rPr>
      </w:pPr>
      <w:r w:rsidRPr="00FA44A8">
        <w:rPr>
          <w:rFonts w:asciiTheme="minorEastAsia" w:eastAsiaTheme="minorEastAsia" w:hAnsiTheme="minorEastAsia" w:hint="eastAsia"/>
          <w:lang w:eastAsia="zh-TW"/>
        </w:rPr>
        <w:t>但要注意的是，确认密码与密码输入不一致时会出现</w:t>
      </w:r>
      <w:r w:rsidRPr="00FA44A8">
        <w:rPr>
          <w:rFonts w:asciiTheme="minorEastAsia" w:eastAsiaTheme="minorEastAsia" w:hAnsiTheme="minorEastAsia" w:hint="eastAsia"/>
        </w:rPr>
        <w:t xml:space="preserve"> </w:t>
      </w:r>
      <w:r w:rsidRPr="00FA44A8">
        <w:rPr>
          <w:rFonts w:asciiTheme="minorEastAsia" w:eastAsiaTheme="minorEastAsia" w:hAnsiTheme="minorEastAsia" w:hint="eastAsia"/>
          <w:lang w:eastAsia="zh-TW"/>
        </w:rPr>
        <w:t>图三</w:t>
      </w:r>
      <w:r w:rsidRPr="00FA44A8">
        <w:rPr>
          <w:rFonts w:asciiTheme="minorEastAsia" w:eastAsiaTheme="minorEastAsia" w:hAnsiTheme="minorEastAsia" w:hint="eastAsia"/>
        </w:rPr>
        <w:t xml:space="preserve"> </w:t>
      </w:r>
      <w:r w:rsidRPr="00FA44A8">
        <w:rPr>
          <w:rFonts w:asciiTheme="minorEastAsia" w:eastAsiaTheme="minorEastAsia" w:hAnsiTheme="minorEastAsia" w:hint="eastAsia"/>
          <w:lang w:eastAsia="zh-TW"/>
        </w:rPr>
        <w:t>的红字提示。</w:t>
      </w:r>
    </w:p>
    <w:p w14:paraId="79E45E2A" w14:textId="136C34DA" w:rsidR="000544B2" w:rsidRDefault="000544B2" w:rsidP="009F0B77">
      <w:pPr>
        <w:pStyle w:val="ac"/>
        <w:framePr w:wrap="auto"/>
        <w:ind w:left="360" w:firstLine="480"/>
        <w:jc w:val="center"/>
        <w:rPr>
          <w:rFonts w:eastAsia="PMingLiU"/>
          <w:lang w:eastAsia="zh-TW"/>
        </w:rPr>
      </w:pPr>
      <w:r>
        <w:rPr>
          <w:rFonts w:eastAsia="PMingLiU"/>
          <w:noProof/>
          <w:lang w:eastAsia="zh-TW"/>
        </w:rPr>
        <w:lastRenderedPageBreak/>
        <w:drawing>
          <wp:inline distT="0" distB="0" distL="0" distR="0" wp14:anchorId="4A0FB930" wp14:editId="1DA6B1C1">
            <wp:extent cx="5271770" cy="401510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015105"/>
                    </a:xfrm>
                    <a:prstGeom prst="rect">
                      <a:avLst/>
                    </a:prstGeom>
                    <a:noFill/>
                    <a:ln>
                      <a:noFill/>
                    </a:ln>
                  </pic:spPr>
                </pic:pic>
              </a:graphicData>
            </a:graphic>
          </wp:inline>
        </w:drawing>
      </w:r>
    </w:p>
    <w:p w14:paraId="393445AB" w14:textId="5BA4EED4" w:rsidR="000544B2" w:rsidRDefault="000544B2" w:rsidP="000544B2">
      <w:pPr>
        <w:pStyle w:val="ac"/>
        <w:framePr w:wrap="auto"/>
        <w:ind w:left="360" w:firstLine="480"/>
        <w:jc w:val="center"/>
        <w:rPr>
          <w:rFonts w:asciiTheme="minorEastAsia" w:eastAsia="PMingLiU" w:hAnsiTheme="minorEastAsia"/>
          <w:lang w:eastAsia="zh-TW"/>
        </w:rPr>
      </w:pPr>
      <w:r>
        <w:rPr>
          <w:rFonts w:asciiTheme="minorEastAsia" w:eastAsiaTheme="minorEastAsia" w:hAnsiTheme="minorEastAsia" w:hint="eastAsia"/>
          <w:lang w:eastAsia="zh-TW"/>
        </w:rPr>
        <w:t>图三</w:t>
      </w:r>
    </w:p>
    <w:p w14:paraId="2D6F723F" w14:textId="61AEF416" w:rsidR="00FA44A8" w:rsidRPr="00280591" w:rsidRDefault="00FA44A8" w:rsidP="00FA44A8">
      <w:pPr>
        <w:pStyle w:val="ac"/>
        <w:framePr w:wrap="auto"/>
        <w:numPr>
          <w:ilvl w:val="1"/>
          <w:numId w:val="4"/>
        </w:numPr>
        <w:ind w:firstLineChars="0"/>
        <w:rPr>
          <w:rStyle w:val="ad"/>
          <w:sz w:val="28"/>
          <w:szCs w:val="28"/>
        </w:rPr>
      </w:pPr>
      <w:r w:rsidRPr="00280591">
        <w:rPr>
          <w:rStyle w:val="ad"/>
          <w:rFonts w:hint="eastAsia"/>
          <w:sz w:val="28"/>
          <w:szCs w:val="28"/>
        </w:rPr>
        <w:t>如何登陆</w:t>
      </w:r>
    </w:p>
    <w:p w14:paraId="616B1022" w14:textId="0ECEA7E7" w:rsidR="00FA44A8" w:rsidRDefault="009F0B77" w:rsidP="009F0B77">
      <w:pPr>
        <w:pStyle w:val="ac"/>
        <w:framePr w:wrap="auto"/>
        <w:ind w:left="360" w:firstLine="480"/>
        <w:jc w:val="center"/>
        <w:rPr>
          <w:rFonts w:eastAsia="PMingLiU"/>
          <w:lang w:eastAsia="zh-TW"/>
        </w:rPr>
      </w:pPr>
      <w:r>
        <w:rPr>
          <w:rFonts w:eastAsia="PMingLiU" w:hint="eastAsia"/>
          <w:noProof/>
          <w:lang w:eastAsia="zh-TW"/>
        </w:rPr>
        <w:drawing>
          <wp:inline distT="0" distB="0" distL="0" distR="0" wp14:anchorId="6931BBBA" wp14:editId="5CCA0F59">
            <wp:extent cx="3506470" cy="2647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6470" cy="2647950"/>
                    </a:xfrm>
                    <a:prstGeom prst="rect">
                      <a:avLst/>
                    </a:prstGeom>
                    <a:noFill/>
                    <a:ln>
                      <a:noFill/>
                    </a:ln>
                  </pic:spPr>
                </pic:pic>
              </a:graphicData>
            </a:graphic>
          </wp:inline>
        </w:drawing>
      </w:r>
    </w:p>
    <w:p w14:paraId="290BFC8C" w14:textId="5CB1EF9A" w:rsidR="009F0B77" w:rsidRDefault="002D4A57" w:rsidP="009F0B77">
      <w:pPr>
        <w:pStyle w:val="ac"/>
        <w:framePr w:wrap="auto"/>
        <w:ind w:left="360" w:firstLine="480"/>
        <w:jc w:val="center"/>
        <w:rPr>
          <w:rFonts w:asciiTheme="minorEastAsia" w:eastAsia="PMingLiU" w:hAnsiTheme="minorEastAsia"/>
          <w:lang w:eastAsia="zh-TW"/>
        </w:rPr>
      </w:pPr>
      <w:r>
        <w:rPr>
          <w:rFonts w:asciiTheme="minorEastAsia" w:eastAsiaTheme="minorEastAsia" w:hAnsiTheme="minorEastAsia" w:hint="eastAsia"/>
          <w:lang w:eastAsia="zh-TW"/>
        </w:rPr>
        <w:t>图四</w:t>
      </w:r>
    </w:p>
    <w:p w14:paraId="3141C6C8" w14:textId="33217A2A" w:rsidR="002D4A57" w:rsidRDefault="002D4A57"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lang w:eastAsia="zh-TW"/>
        </w:rPr>
        <w:t>用户登录时</w:t>
      </w:r>
      <w:r>
        <w:rPr>
          <w:rFonts w:asciiTheme="minorEastAsia" w:eastAsiaTheme="minorEastAsia" w:hAnsiTheme="minorEastAsia" w:hint="eastAsia"/>
        </w:rPr>
        <w:t>，如图四所示，在主页面输入用户名和密码点击登录后，经过服务器认证用户名和对应密码无误后会自动跳转到订单提交页面。</w:t>
      </w:r>
    </w:p>
    <w:p w14:paraId="7DF9C041" w14:textId="254BCB00" w:rsidR="002D4A57" w:rsidRPr="00280591" w:rsidRDefault="00277E33" w:rsidP="002D4A57">
      <w:pPr>
        <w:pStyle w:val="ac"/>
        <w:framePr w:wrap="auto"/>
        <w:numPr>
          <w:ilvl w:val="1"/>
          <w:numId w:val="4"/>
        </w:numPr>
        <w:ind w:firstLineChars="0"/>
        <w:rPr>
          <w:rStyle w:val="ad"/>
          <w:sz w:val="30"/>
          <w:szCs w:val="30"/>
        </w:rPr>
      </w:pPr>
      <w:r w:rsidRPr="00280591">
        <w:rPr>
          <w:rStyle w:val="ad"/>
          <w:rFonts w:hint="eastAsia"/>
          <w:sz w:val="30"/>
          <w:szCs w:val="30"/>
        </w:rPr>
        <w:t>订单提交</w:t>
      </w:r>
    </w:p>
    <w:p w14:paraId="26585AB3" w14:textId="2719F462" w:rsidR="002D4A57" w:rsidRDefault="002D4A57" w:rsidP="002D4A57">
      <w:pPr>
        <w:pStyle w:val="ac"/>
        <w:framePr w:wrap="auto"/>
        <w:ind w:left="360" w:firstLine="480"/>
        <w:jc w:val="center"/>
        <w:rPr>
          <w:rFonts w:eastAsia="PMingLiU"/>
          <w:lang w:eastAsia="zh-TW"/>
        </w:rPr>
      </w:pPr>
      <w:r>
        <w:rPr>
          <w:rFonts w:eastAsia="PMingLiU" w:hint="eastAsia"/>
          <w:noProof/>
          <w:lang w:eastAsia="zh-TW"/>
        </w:rPr>
        <w:lastRenderedPageBreak/>
        <w:drawing>
          <wp:inline distT="0" distB="0" distL="0" distR="0" wp14:anchorId="26B94169" wp14:editId="16346431">
            <wp:extent cx="5271770" cy="2950210"/>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1770" cy="2950210"/>
                    </a:xfrm>
                    <a:prstGeom prst="rect">
                      <a:avLst/>
                    </a:prstGeom>
                    <a:noFill/>
                    <a:ln>
                      <a:noFill/>
                    </a:ln>
                  </pic:spPr>
                </pic:pic>
              </a:graphicData>
            </a:graphic>
          </wp:inline>
        </w:drawing>
      </w:r>
    </w:p>
    <w:p w14:paraId="29C12E31" w14:textId="38A509B9" w:rsidR="002D4A57" w:rsidRDefault="002D4A57" w:rsidP="002D4A57">
      <w:pPr>
        <w:pStyle w:val="ac"/>
        <w:framePr w:wrap="auto"/>
        <w:ind w:left="360" w:firstLine="480"/>
        <w:jc w:val="center"/>
        <w:rPr>
          <w:rFonts w:eastAsia="PMingLiU"/>
          <w:lang w:eastAsia="zh-TW"/>
        </w:rPr>
      </w:pPr>
      <w:r>
        <w:rPr>
          <w:rFonts w:asciiTheme="minorEastAsia" w:eastAsiaTheme="minorEastAsia" w:hAnsiTheme="minorEastAsia" w:hint="eastAsia"/>
          <w:lang w:eastAsia="zh-TW"/>
        </w:rPr>
        <w:t>图五</w:t>
      </w:r>
    </w:p>
    <w:p w14:paraId="2E72D9C5" w14:textId="765BBC96" w:rsidR="002D4A57" w:rsidRDefault="002D4A57"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lang w:eastAsia="zh-TW"/>
        </w:rPr>
        <w:t>如</w:t>
      </w:r>
      <w:r>
        <w:rPr>
          <w:rFonts w:asciiTheme="minorEastAsia" w:eastAsiaTheme="minorEastAsia" w:hAnsiTheme="minorEastAsia" w:hint="eastAsia"/>
        </w:rPr>
        <w:t xml:space="preserve"> </w:t>
      </w:r>
      <w:r>
        <w:rPr>
          <w:rFonts w:asciiTheme="minorEastAsia" w:eastAsiaTheme="minorEastAsia" w:hAnsiTheme="minorEastAsia" w:hint="eastAsia"/>
          <w:lang w:eastAsia="zh-TW"/>
        </w:rPr>
        <w:t>图五</w:t>
      </w:r>
      <w:r>
        <w:rPr>
          <w:rFonts w:asciiTheme="minorEastAsia" w:eastAsiaTheme="minorEastAsia" w:hAnsiTheme="minorEastAsia" w:hint="eastAsia"/>
        </w:rPr>
        <w:t xml:space="preserve"> 所示，订单提交页面</w:t>
      </w:r>
      <w:r w:rsidR="00B4525D">
        <w:rPr>
          <w:rFonts w:asciiTheme="minorEastAsia" w:eastAsiaTheme="minorEastAsia" w:hAnsiTheme="minorEastAsia" w:hint="eastAsia"/>
        </w:rPr>
        <w:t>可以针对一种类型的产品输入其属性项的值后点击保存订单按钮即可将对应的订单生成并保存到当前登录用户的待发送订单库中，提交成功后5秒钟后所有输入框会自动清空以便于用户继续输入新的订单信息</w:t>
      </w:r>
      <w:r w:rsidR="00277E33">
        <w:rPr>
          <w:rFonts w:asciiTheme="minorEastAsia" w:eastAsiaTheme="minorEastAsia" w:hAnsiTheme="minorEastAsia" w:hint="eastAsia"/>
        </w:rPr>
        <w:t>。</w:t>
      </w:r>
    </w:p>
    <w:p w14:paraId="385EB2D7" w14:textId="3EA13353" w:rsidR="00277E33" w:rsidRDefault="00277E33"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lang w:eastAsia="zh-TW"/>
        </w:rPr>
        <w:t>如</w:t>
      </w:r>
      <w:r>
        <w:rPr>
          <w:rFonts w:asciiTheme="minorEastAsia" w:eastAsiaTheme="minorEastAsia" w:hAnsiTheme="minorEastAsia" w:hint="eastAsia"/>
        </w:rPr>
        <w:t xml:space="preserve"> </w:t>
      </w:r>
      <w:r>
        <w:rPr>
          <w:rFonts w:asciiTheme="minorEastAsia" w:eastAsiaTheme="minorEastAsia" w:hAnsiTheme="minorEastAsia" w:hint="eastAsia"/>
          <w:lang w:eastAsia="zh-TW"/>
        </w:rPr>
        <w:t>图五</w:t>
      </w:r>
      <w:r>
        <w:rPr>
          <w:rFonts w:asciiTheme="minorEastAsia" w:eastAsiaTheme="minorEastAsia" w:hAnsiTheme="minorEastAsia" w:hint="eastAsia"/>
        </w:rPr>
        <w:t xml:space="preserve"> 所示，该页面中有 退出当前账号</w:t>
      </w:r>
      <w:r>
        <w:rPr>
          <w:rFonts w:asciiTheme="minorEastAsia" w:eastAsiaTheme="minorEastAsia" w:hAnsiTheme="minorEastAsia"/>
        </w:rPr>
        <w:t xml:space="preserve"> </w:t>
      </w:r>
      <w:r>
        <w:rPr>
          <w:rFonts w:asciiTheme="minorEastAsia" w:eastAsiaTheme="minorEastAsia" w:hAnsiTheme="minorEastAsia" w:hint="eastAsia"/>
        </w:rPr>
        <w:t>的红色按钮，点击此处会退出当前已经登陆的账号，并自动回退到该系统的主页面即账号登录页面。如果已经登录某个合法账户，则会在该按钮之上以红色字体显示当前登录账户的别名（即注册账号时填写的“代理商名”）。</w:t>
      </w:r>
    </w:p>
    <w:p w14:paraId="493ADFD4" w14:textId="2BEA44ED" w:rsidR="00277E33" w:rsidRDefault="00277E33"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特别地，如果实际使用中业务产品</w:t>
      </w:r>
      <w:proofErr w:type="gramStart"/>
      <w:r>
        <w:rPr>
          <w:rFonts w:asciiTheme="minorEastAsia" w:eastAsiaTheme="minorEastAsia" w:hAnsiTheme="minorEastAsia" w:hint="eastAsia"/>
        </w:rPr>
        <w:t>名需要</w:t>
      </w:r>
      <w:proofErr w:type="gramEnd"/>
      <w:r>
        <w:rPr>
          <w:rFonts w:asciiTheme="minorEastAsia" w:eastAsiaTheme="minorEastAsia" w:hAnsiTheme="minorEastAsia" w:hint="eastAsia"/>
        </w:rPr>
        <w:t>提前指定好可以直接对接该页面对应接口（详情查看源码），若指定成功则会将指定好的产品名加载到第一个输入框的下拉框内，该功能作为一个自定义的扩展功能无论是否使用均不会影响系统的其他主要功能的正常运行。</w:t>
      </w:r>
    </w:p>
    <w:p w14:paraId="5562F35D" w14:textId="16B0FE2D" w:rsidR="00277E33" w:rsidRDefault="00277E33"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当用户点击 准备发送 按钮时，会跳转到标题名为“发送所有订单”的页面。</w:t>
      </w:r>
    </w:p>
    <w:p w14:paraId="13388D0B" w14:textId="556E2992" w:rsidR="00277E33" w:rsidRPr="00280591" w:rsidRDefault="00277E33" w:rsidP="00277E33">
      <w:pPr>
        <w:pStyle w:val="ac"/>
        <w:framePr w:wrap="auto"/>
        <w:numPr>
          <w:ilvl w:val="1"/>
          <w:numId w:val="4"/>
        </w:numPr>
        <w:ind w:firstLineChars="0"/>
        <w:rPr>
          <w:rStyle w:val="ad"/>
          <w:sz w:val="30"/>
          <w:szCs w:val="30"/>
        </w:rPr>
      </w:pPr>
      <w:r w:rsidRPr="00280591">
        <w:rPr>
          <w:rStyle w:val="ad"/>
          <w:rFonts w:hint="eastAsia"/>
          <w:sz w:val="30"/>
          <w:szCs w:val="30"/>
        </w:rPr>
        <w:t>发送所有订单</w:t>
      </w:r>
    </w:p>
    <w:p w14:paraId="1CB5BE7C" w14:textId="1E397A9B" w:rsidR="00277E33" w:rsidRDefault="00277E33" w:rsidP="002D4A57">
      <w:pPr>
        <w:pStyle w:val="ac"/>
        <w:framePr w:wrap="auto"/>
        <w:ind w:left="360" w:firstLine="480"/>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14:anchorId="584E3DC5" wp14:editId="286D7FA4">
            <wp:extent cx="5263515" cy="2838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515" cy="2838450"/>
                    </a:xfrm>
                    <a:prstGeom prst="rect">
                      <a:avLst/>
                    </a:prstGeom>
                    <a:noFill/>
                    <a:ln>
                      <a:noFill/>
                    </a:ln>
                  </pic:spPr>
                </pic:pic>
              </a:graphicData>
            </a:graphic>
          </wp:inline>
        </w:drawing>
      </w:r>
    </w:p>
    <w:p w14:paraId="1E21596A" w14:textId="29448EA0" w:rsidR="00277E33" w:rsidRDefault="00277E33" w:rsidP="006249E9">
      <w:pPr>
        <w:pStyle w:val="ac"/>
        <w:framePr w:wrap="auto"/>
        <w:ind w:left="360" w:firstLine="480"/>
        <w:jc w:val="center"/>
        <w:rPr>
          <w:rFonts w:asciiTheme="minorEastAsia" w:eastAsiaTheme="minorEastAsia" w:hAnsiTheme="minorEastAsia"/>
        </w:rPr>
      </w:pPr>
      <w:r>
        <w:rPr>
          <w:rFonts w:asciiTheme="minorEastAsia" w:eastAsiaTheme="minorEastAsia" w:hAnsiTheme="minorEastAsia" w:hint="eastAsia"/>
        </w:rPr>
        <w:t>图六</w:t>
      </w:r>
      <w:r w:rsidR="006249E9">
        <w:rPr>
          <w:rFonts w:asciiTheme="minorEastAsia" w:eastAsiaTheme="minorEastAsia" w:hAnsiTheme="minorEastAsia"/>
          <w:noProof/>
        </w:rPr>
        <w:drawing>
          <wp:inline distT="0" distB="0" distL="0" distR="0" wp14:anchorId="170F5959" wp14:editId="269B80BC">
            <wp:extent cx="5271770" cy="377698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776980"/>
                    </a:xfrm>
                    <a:prstGeom prst="rect">
                      <a:avLst/>
                    </a:prstGeom>
                    <a:noFill/>
                    <a:ln>
                      <a:noFill/>
                    </a:ln>
                  </pic:spPr>
                </pic:pic>
              </a:graphicData>
            </a:graphic>
          </wp:inline>
        </w:drawing>
      </w:r>
    </w:p>
    <w:p w14:paraId="46206C23" w14:textId="0E05980E" w:rsidR="006249E9" w:rsidRDefault="006249E9" w:rsidP="006249E9">
      <w:pPr>
        <w:pStyle w:val="ac"/>
        <w:framePr w:wrap="auto"/>
        <w:ind w:left="360" w:firstLine="480"/>
        <w:jc w:val="center"/>
        <w:rPr>
          <w:rFonts w:asciiTheme="minorEastAsia" w:eastAsiaTheme="minorEastAsia" w:hAnsiTheme="minorEastAsia"/>
        </w:rPr>
      </w:pPr>
      <w:r>
        <w:rPr>
          <w:rFonts w:asciiTheme="minorEastAsia" w:eastAsiaTheme="minorEastAsia" w:hAnsiTheme="minorEastAsia" w:hint="eastAsia"/>
        </w:rPr>
        <w:t>图七</w:t>
      </w:r>
    </w:p>
    <w:p w14:paraId="14F98396" w14:textId="5C58C1E0" w:rsidR="00277E33" w:rsidRDefault="006249E9"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如图六所示，该页面会展示当前登录用户所有提交但尚未发送的订单信息。</w:t>
      </w:r>
    </w:p>
    <w:p w14:paraId="3E5259DA" w14:textId="7E4C79A2" w:rsidR="006249E9" w:rsidRDefault="006249E9"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特别地，所有的信心都被填充在输入框中，可以修改后点击对应订单大框内的修改按钮快速追加订单。</w:t>
      </w:r>
    </w:p>
    <w:p w14:paraId="56E326FF" w14:textId="6A259D95" w:rsidR="006249E9" w:rsidRDefault="006249E9"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如图七所示，为了特定的业务需求，此页面把除了“长度”和“件数”</w:t>
      </w:r>
      <w:proofErr w:type="gramStart"/>
      <w:r>
        <w:rPr>
          <w:rFonts w:asciiTheme="minorEastAsia" w:eastAsiaTheme="minorEastAsia" w:hAnsiTheme="minorEastAsia" w:hint="eastAsia"/>
        </w:rPr>
        <w:t>外信息</w:t>
      </w:r>
      <w:proofErr w:type="gramEnd"/>
      <w:r>
        <w:rPr>
          <w:rFonts w:asciiTheme="minorEastAsia" w:eastAsiaTheme="minorEastAsia" w:hAnsiTheme="minorEastAsia" w:hint="eastAsia"/>
        </w:rPr>
        <w:t>一样的订单合并到一个订单大框内显示，而实际使用中可以通过修改源码对这些特殊的订单信息项进行自定义。</w:t>
      </w:r>
    </w:p>
    <w:p w14:paraId="401B5278" w14:textId="239DAD43" w:rsidR="001719A8" w:rsidRDefault="001719A8"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如图六所示，在该页面的最下方有三个按钮：</w:t>
      </w:r>
    </w:p>
    <w:p w14:paraId="730CB17D" w14:textId="42543DE4" w:rsidR="001719A8" w:rsidRDefault="001719A8" w:rsidP="002D4A57">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点击“返回前页”按钮，可以跳转到该用户的订单提交页面。</w:t>
      </w:r>
    </w:p>
    <w:p w14:paraId="27454B90" w14:textId="791E14FE" w:rsidR="001719A8" w:rsidRDefault="001719A8" w:rsidP="001719A8">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lastRenderedPageBreak/>
        <w:t>点击“全部发送”按钮，会将该页面显示的所有该用户的订单提交到其他服务器，这个服务器通常需要有特定的接口进行对接。在该系统中可以快捷地通过修改服务器地址的方式修改订单接收服务器。点击该按钮后如果成功发送到订单接收服务器，则会显示发送成功，并清空该用户此页面的所有订单。</w:t>
      </w:r>
    </w:p>
    <w:p w14:paraId="1218415F" w14:textId="613E2CE7" w:rsidR="001719A8" w:rsidRDefault="001719A8" w:rsidP="001719A8">
      <w:pPr>
        <w:pStyle w:val="ac"/>
        <w:framePr w:wrap="auto"/>
        <w:ind w:left="360" w:firstLine="480"/>
        <w:rPr>
          <w:rFonts w:asciiTheme="minorEastAsia" w:eastAsiaTheme="minorEastAsia" w:hAnsiTheme="minorEastAsia"/>
        </w:rPr>
      </w:pPr>
      <w:r>
        <w:rPr>
          <w:rFonts w:asciiTheme="minorEastAsia" w:eastAsiaTheme="minorEastAsia" w:hAnsiTheme="minorEastAsia" w:hint="eastAsia"/>
        </w:rPr>
        <w:t>点击“发送历史”，可以跳转到该用户的历史发送订单页面。</w:t>
      </w:r>
    </w:p>
    <w:p w14:paraId="1FB7191A" w14:textId="108871E3" w:rsidR="00280591" w:rsidRPr="00280591" w:rsidRDefault="00280591" w:rsidP="00280591">
      <w:pPr>
        <w:pStyle w:val="ac"/>
        <w:framePr w:wrap="auto"/>
        <w:numPr>
          <w:ilvl w:val="1"/>
          <w:numId w:val="4"/>
        </w:numPr>
        <w:ind w:firstLineChars="0"/>
        <w:rPr>
          <w:rStyle w:val="ad"/>
          <w:sz w:val="30"/>
          <w:szCs w:val="30"/>
        </w:rPr>
      </w:pPr>
      <w:r>
        <w:rPr>
          <w:rStyle w:val="ad"/>
          <w:rFonts w:hint="eastAsia"/>
          <w:sz w:val="30"/>
          <w:szCs w:val="30"/>
        </w:rPr>
        <w:t>历史发送订单</w:t>
      </w:r>
    </w:p>
    <w:p w14:paraId="294D90C2" w14:textId="77777777" w:rsidR="00280591" w:rsidRPr="001719A8" w:rsidRDefault="00280591" w:rsidP="001719A8">
      <w:pPr>
        <w:pStyle w:val="ac"/>
        <w:framePr w:wrap="auto"/>
        <w:ind w:left="360" w:firstLine="480"/>
        <w:rPr>
          <w:rFonts w:asciiTheme="minorEastAsia" w:eastAsiaTheme="minorEastAsia" w:hAnsiTheme="minorEastAsia"/>
        </w:rPr>
      </w:pPr>
    </w:p>
    <w:p w14:paraId="74F8CF5F" w14:textId="143C1D56" w:rsidR="00277E33" w:rsidRPr="00F67C30" w:rsidRDefault="00F67C30" w:rsidP="00280591">
      <w:pPr>
        <w:pStyle w:val="ac"/>
        <w:framePr w:wrap="auto"/>
        <w:ind w:left="360" w:firstLineChars="0" w:firstLine="0"/>
        <w:rPr>
          <w:rFonts w:eastAsia="PMingLiU"/>
          <w:lang w:val="zh-TW" w:eastAsia="zh-TW"/>
        </w:rPr>
      </w:pPr>
      <w:r>
        <w:rPr>
          <w:rFonts w:asciiTheme="minorEastAsia" w:eastAsiaTheme="minorEastAsia" w:hAnsiTheme="minorEastAsia" w:hint="eastAsia"/>
          <w:noProof/>
          <w:lang w:val="zh-TW" w:eastAsia="zh-TW"/>
        </w:rPr>
        <w:drawing>
          <wp:inline distT="0" distB="0" distL="0" distR="0" wp14:anchorId="0EB25EC2" wp14:editId="3DCDCC3B">
            <wp:extent cx="5271770" cy="1216660"/>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1770" cy="1216660"/>
                    </a:xfrm>
                    <a:prstGeom prst="rect">
                      <a:avLst/>
                    </a:prstGeom>
                    <a:noFill/>
                    <a:ln>
                      <a:noFill/>
                    </a:ln>
                  </pic:spPr>
                </pic:pic>
              </a:graphicData>
            </a:graphic>
          </wp:inline>
        </w:drawing>
      </w:r>
    </w:p>
    <w:p w14:paraId="66F7F717" w14:textId="6F292450" w:rsidR="00F67C30" w:rsidRDefault="00F67C30" w:rsidP="00F67C30">
      <w:pPr>
        <w:pStyle w:val="ac"/>
        <w:framePr w:wrap="auto"/>
        <w:ind w:left="360" w:firstLineChars="0" w:firstLine="0"/>
        <w:jc w:val="center"/>
        <w:rPr>
          <w:rFonts w:asciiTheme="minorEastAsia" w:eastAsia="PMingLiU" w:hAnsiTheme="minorEastAsia"/>
          <w:lang w:val="zh-TW" w:eastAsia="zh-TW"/>
        </w:rPr>
      </w:pPr>
      <w:r>
        <w:rPr>
          <w:rFonts w:asciiTheme="minorEastAsia" w:eastAsiaTheme="minorEastAsia" w:hAnsiTheme="minorEastAsia" w:hint="eastAsia"/>
          <w:lang w:val="zh-TW" w:eastAsia="zh-TW"/>
        </w:rPr>
        <w:t>图八</w:t>
      </w:r>
    </w:p>
    <w:p w14:paraId="1862FF6F" w14:textId="2B286959" w:rsidR="00F67C30" w:rsidRDefault="00F67C30" w:rsidP="00F67C30">
      <w:pPr>
        <w:pStyle w:val="ac"/>
        <w:framePr w:wrap="auto"/>
        <w:ind w:left="360" w:firstLineChars="0" w:firstLine="0"/>
        <w:jc w:val="center"/>
        <w:rPr>
          <w:rFonts w:eastAsia="PMingLiU"/>
          <w:lang w:val="zh-TW" w:eastAsia="zh-TW"/>
        </w:rPr>
      </w:pPr>
      <w:r>
        <w:rPr>
          <w:rFonts w:asciiTheme="minorEastAsia" w:eastAsia="PMingLiU" w:hAnsiTheme="minorEastAsia"/>
          <w:noProof/>
          <w:lang w:val="zh-TW" w:eastAsia="zh-TW"/>
        </w:rPr>
        <w:drawing>
          <wp:inline distT="0" distB="0" distL="0" distR="0" wp14:anchorId="3D28EE1E" wp14:editId="6E5417F8">
            <wp:extent cx="5247640" cy="42779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7640" cy="4277995"/>
                    </a:xfrm>
                    <a:prstGeom prst="rect">
                      <a:avLst/>
                    </a:prstGeom>
                    <a:noFill/>
                    <a:ln>
                      <a:noFill/>
                    </a:ln>
                  </pic:spPr>
                </pic:pic>
              </a:graphicData>
            </a:graphic>
          </wp:inline>
        </w:drawing>
      </w:r>
    </w:p>
    <w:p w14:paraId="13CB8B42" w14:textId="72D65DA4" w:rsidR="00F67C30" w:rsidRPr="00F67C30" w:rsidRDefault="00F67C30" w:rsidP="00F67C30">
      <w:pPr>
        <w:pStyle w:val="ac"/>
        <w:framePr w:wrap="auto"/>
        <w:ind w:left="360" w:firstLineChars="0" w:firstLine="0"/>
        <w:jc w:val="center"/>
        <w:rPr>
          <w:rFonts w:eastAsia="PMingLiU"/>
          <w:lang w:val="zh-TW" w:eastAsia="zh-TW"/>
        </w:rPr>
      </w:pPr>
      <w:r>
        <w:rPr>
          <w:rFonts w:asciiTheme="minorEastAsia" w:eastAsiaTheme="minorEastAsia" w:hAnsiTheme="minorEastAsia" w:hint="eastAsia"/>
          <w:lang w:val="zh-TW" w:eastAsia="zh-TW"/>
        </w:rPr>
        <w:t>图九</w:t>
      </w:r>
    </w:p>
    <w:p w14:paraId="7BCCE65C" w14:textId="32BF13EC" w:rsidR="00277E33" w:rsidRDefault="00F67C30" w:rsidP="002D4A57">
      <w:pPr>
        <w:pStyle w:val="ac"/>
        <w:framePr w:wrap="auto"/>
        <w:ind w:left="360" w:firstLine="480"/>
        <w:rPr>
          <w:rFonts w:eastAsiaTheme="minorEastAsia"/>
        </w:rPr>
      </w:pPr>
      <w:r>
        <w:rPr>
          <w:rFonts w:eastAsiaTheme="minorEastAsia" w:hint="eastAsia"/>
        </w:rPr>
        <w:t>如图八所示，用户在其发送所有订单页面点击最下方的“发送历史”后，会跳转到的该用户的历史发送订单。该页面记录了该用户所有的成功的订单全部发送的发送时间和发送数量。</w:t>
      </w:r>
    </w:p>
    <w:p w14:paraId="676C1355" w14:textId="7D053BD7" w:rsidR="00F67C30" w:rsidRDefault="00F67C30" w:rsidP="002D4A57">
      <w:pPr>
        <w:pStyle w:val="ac"/>
        <w:framePr w:wrap="auto"/>
        <w:ind w:left="360" w:firstLine="480"/>
        <w:rPr>
          <w:rFonts w:eastAsiaTheme="minorEastAsia"/>
        </w:rPr>
      </w:pPr>
      <w:r>
        <w:rPr>
          <w:rFonts w:eastAsiaTheme="minorEastAsia" w:hint="eastAsia"/>
        </w:rPr>
        <w:t>对于每次发送历史，都有一个查看详情按钮，点击该按钮可以跳转到如图九页面的该次发送的页面的快照，但与之前的订单全部发送页面不同的是</w:t>
      </w:r>
      <w:r>
        <w:rPr>
          <w:rFonts w:eastAsiaTheme="minorEastAsia" w:hint="eastAsia"/>
        </w:rPr>
        <w:lastRenderedPageBreak/>
        <w:t>，该页面没有修改按钮，无法对发送历史的订单进行修改，且底部的按钮只有返回前页，点击该按钮会返回如图八所示的发送历史页面。</w:t>
      </w:r>
    </w:p>
    <w:p w14:paraId="3C384B2B" w14:textId="3241DBD4" w:rsidR="00C222B1" w:rsidRPr="00421C32" w:rsidRDefault="00C222B1" w:rsidP="00C222B1">
      <w:pPr>
        <w:pStyle w:val="ac"/>
        <w:framePr w:wrap="auto"/>
        <w:numPr>
          <w:ilvl w:val="0"/>
          <w:numId w:val="6"/>
        </w:numPr>
        <w:ind w:firstLineChars="0"/>
        <w:rPr>
          <w:rStyle w:val="ad"/>
          <w:sz w:val="32"/>
          <w:szCs w:val="32"/>
        </w:rPr>
      </w:pPr>
      <w:r>
        <w:rPr>
          <w:rStyle w:val="ad"/>
          <w:rFonts w:hint="eastAsia"/>
          <w:sz w:val="32"/>
          <w:szCs w:val="32"/>
        </w:rPr>
        <w:t>抽奖模块</w:t>
      </w:r>
    </w:p>
    <w:p w14:paraId="27324073" w14:textId="7A611B2C" w:rsidR="00C222B1" w:rsidRPr="00C222B1" w:rsidRDefault="00C222B1" w:rsidP="00C222B1">
      <w:pPr>
        <w:framePr w:wrap="auto"/>
        <w:rPr>
          <w:rStyle w:val="ad"/>
          <w:sz w:val="30"/>
          <w:szCs w:val="30"/>
        </w:rPr>
      </w:pPr>
      <w:r>
        <w:rPr>
          <w:rStyle w:val="ad"/>
          <w:rFonts w:hint="eastAsia"/>
          <w:sz w:val="30"/>
          <w:szCs w:val="30"/>
        </w:rPr>
        <w:t>2</w:t>
      </w:r>
      <w:r>
        <w:rPr>
          <w:rStyle w:val="ad"/>
          <w:sz w:val="30"/>
          <w:szCs w:val="30"/>
        </w:rPr>
        <w:t>.1</w:t>
      </w:r>
      <w:r w:rsidR="00222C07">
        <w:rPr>
          <w:rStyle w:val="ad"/>
          <w:rFonts w:hint="eastAsia"/>
          <w:sz w:val="30"/>
          <w:szCs w:val="30"/>
        </w:rPr>
        <w:t>抽奖页面</w:t>
      </w:r>
    </w:p>
    <w:p w14:paraId="4CD5AC1A" w14:textId="50368198" w:rsidR="00C222B1" w:rsidRDefault="00C222B1" w:rsidP="00C222B1">
      <w:pPr>
        <w:pStyle w:val="ac"/>
        <w:framePr w:wrap="auto"/>
        <w:ind w:left="360" w:firstLine="480"/>
        <w:jc w:val="center"/>
        <w:rPr>
          <w:rFonts w:eastAsiaTheme="minorEastAsia"/>
        </w:rPr>
      </w:pPr>
      <w:r>
        <w:rPr>
          <w:rFonts w:eastAsiaTheme="minorEastAsia" w:hint="eastAsia"/>
          <w:noProof/>
        </w:rPr>
        <w:drawing>
          <wp:inline distT="0" distB="0" distL="0" distR="0" wp14:anchorId="2B515DEE" wp14:editId="7244B090">
            <wp:extent cx="5270500" cy="46228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4622800"/>
                    </a:xfrm>
                    <a:prstGeom prst="rect">
                      <a:avLst/>
                    </a:prstGeom>
                    <a:noFill/>
                    <a:ln>
                      <a:noFill/>
                    </a:ln>
                  </pic:spPr>
                </pic:pic>
              </a:graphicData>
            </a:graphic>
          </wp:inline>
        </w:drawing>
      </w:r>
    </w:p>
    <w:p w14:paraId="4920AF1F" w14:textId="66F0BA45" w:rsidR="00F3762C" w:rsidRDefault="00C222B1" w:rsidP="00C222B1">
      <w:pPr>
        <w:pStyle w:val="ac"/>
        <w:framePr w:wrap="auto"/>
        <w:ind w:left="360" w:firstLine="480"/>
        <w:jc w:val="center"/>
        <w:rPr>
          <w:rFonts w:eastAsiaTheme="minorEastAsia"/>
        </w:rPr>
      </w:pPr>
      <w:r>
        <w:rPr>
          <w:rFonts w:eastAsiaTheme="minorEastAsia" w:hint="eastAsia"/>
        </w:rPr>
        <w:t>图十</w:t>
      </w:r>
    </w:p>
    <w:p w14:paraId="3C26CB13" w14:textId="48936E4A" w:rsidR="00C222B1" w:rsidRDefault="00222C07" w:rsidP="00C222B1">
      <w:pPr>
        <w:pStyle w:val="ac"/>
        <w:framePr w:wrap="auto"/>
        <w:ind w:left="360" w:firstLine="480"/>
        <w:rPr>
          <w:rFonts w:eastAsiaTheme="minorEastAsia"/>
        </w:rPr>
      </w:pPr>
      <w:r>
        <w:rPr>
          <w:rFonts w:eastAsiaTheme="minorEastAsia" w:hint="eastAsia"/>
        </w:rPr>
        <w:t>用户在该系统主页面成功登陆后，服务器会保留当前该用户的登录状态会话时间</w:t>
      </w:r>
      <w:r>
        <w:rPr>
          <w:rFonts w:eastAsiaTheme="minorEastAsia" w:hint="eastAsia"/>
        </w:rPr>
        <w:t>1</w:t>
      </w:r>
      <w:r>
        <w:rPr>
          <w:rFonts w:eastAsiaTheme="minorEastAsia"/>
        </w:rPr>
        <w:t>800</w:t>
      </w:r>
      <w:r>
        <w:rPr>
          <w:rFonts w:eastAsiaTheme="minorEastAsia" w:hint="eastAsia"/>
        </w:rPr>
        <w:t>秒，在会话结束前用户通过抽奖入口（可以封装到</w:t>
      </w:r>
      <w:proofErr w:type="gramStart"/>
      <w:r>
        <w:rPr>
          <w:rFonts w:eastAsiaTheme="minorEastAsia" w:hint="eastAsia"/>
        </w:rPr>
        <w:t>微信公众号</w:t>
      </w:r>
      <w:proofErr w:type="gramEnd"/>
      <w:r>
        <w:rPr>
          <w:rFonts w:eastAsiaTheme="minorEastAsia" w:hint="eastAsia"/>
        </w:rPr>
        <w:t>菜单中或输入“服务器地址</w:t>
      </w:r>
      <w:r>
        <w:rPr>
          <w:rFonts w:eastAsiaTheme="minorEastAsia" w:hint="eastAsia"/>
        </w:rPr>
        <w:t>/lottery</w:t>
      </w:r>
      <w:r>
        <w:rPr>
          <w:rFonts w:eastAsiaTheme="minorEastAsia" w:hint="eastAsia"/>
        </w:rPr>
        <w:t>”）进入如图十所示的抽奖页面。</w:t>
      </w:r>
    </w:p>
    <w:p w14:paraId="5AFAF16F" w14:textId="173C4C64" w:rsidR="00222C07" w:rsidRDefault="00222C07" w:rsidP="00C222B1">
      <w:pPr>
        <w:pStyle w:val="ac"/>
        <w:framePr w:wrap="auto"/>
        <w:ind w:left="360" w:firstLine="480"/>
        <w:rPr>
          <w:rFonts w:eastAsiaTheme="minorEastAsia"/>
        </w:rPr>
      </w:pPr>
      <w:r>
        <w:rPr>
          <w:rFonts w:eastAsiaTheme="minorEastAsia" w:hint="eastAsia"/>
        </w:rPr>
        <w:t>该页面会显示用户的代理商名称和剩余抽奖次数，用户可以点击该页面大转盘的开始抽奖得到抽奖结果，但无论是否中奖，每次抽奖均会消耗该用户的一次抽奖次数。</w:t>
      </w:r>
    </w:p>
    <w:p w14:paraId="7F4B5E02" w14:textId="548DCAC3" w:rsidR="00222C07" w:rsidRDefault="00222C07" w:rsidP="00C222B1">
      <w:pPr>
        <w:pStyle w:val="ac"/>
        <w:framePr w:wrap="auto"/>
        <w:ind w:left="360" w:firstLine="480"/>
        <w:rPr>
          <w:rFonts w:eastAsiaTheme="minorEastAsia"/>
        </w:rPr>
      </w:pPr>
      <w:r>
        <w:rPr>
          <w:rFonts w:eastAsiaTheme="minorEastAsia" w:hint="eastAsia"/>
        </w:rPr>
        <w:t>用户可以点击页面下方的“管理奖励”按钮进入该用户的奖励管理页面。</w:t>
      </w:r>
    </w:p>
    <w:p w14:paraId="7445D247" w14:textId="700E51B4" w:rsidR="00222C07" w:rsidRDefault="00222C07" w:rsidP="00222C07">
      <w:pPr>
        <w:framePr w:wrap="auto"/>
        <w:rPr>
          <w:rStyle w:val="ad"/>
          <w:sz w:val="30"/>
          <w:szCs w:val="30"/>
        </w:rPr>
      </w:pPr>
      <w:r>
        <w:rPr>
          <w:rStyle w:val="ad"/>
          <w:rFonts w:hint="eastAsia"/>
          <w:sz w:val="30"/>
          <w:szCs w:val="30"/>
        </w:rPr>
        <w:lastRenderedPageBreak/>
        <w:t>2</w:t>
      </w:r>
      <w:r>
        <w:rPr>
          <w:rStyle w:val="ad"/>
          <w:sz w:val="30"/>
          <w:szCs w:val="30"/>
        </w:rPr>
        <w:t>.1</w:t>
      </w:r>
      <w:r>
        <w:rPr>
          <w:rStyle w:val="ad"/>
          <w:rFonts w:hint="eastAsia"/>
          <w:sz w:val="30"/>
          <w:szCs w:val="30"/>
        </w:rPr>
        <w:t>用户奖励管理</w:t>
      </w:r>
      <w:r>
        <w:rPr>
          <w:rStyle w:val="ad"/>
          <w:rFonts w:hint="eastAsia"/>
          <w:noProof/>
          <w:sz w:val="30"/>
          <w:szCs w:val="30"/>
        </w:rPr>
        <w:drawing>
          <wp:inline distT="0" distB="0" distL="0" distR="0" wp14:anchorId="445D4709" wp14:editId="02499394">
            <wp:extent cx="5270500" cy="30734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073400"/>
                    </a:xfrm>
                    <a:prstGeom prst="rect">
                      <a:avLst/>
                    </a:prstGeom>
                    <a:noFill/>
                    <a:ln>
                      <a:noFill/>
                    </a:ln>
                  </pic:spPr>
                </pic:pic>
              </a:graphicData>
            </a:graphic>
          </wp:inline>
        </w:drawing>
      </w:r>
    </w:p>
    <w:p w14:paraId="706148EB" w14:textId="5A0E14ED" w:rsidR="00222C07" w:rsidRPr="00222C07" w:rsidRDefault="00222C07" w:rsidP="00222C07">
      <w:pPr>
        <w:pStyle w:val="ac"/>
        <w:framePr w:wrap="auto"/>
        <w:ind w:left="360" w:firstLine="480"/>
        <w:jc w:val="center"/>
        <w:rPr>
          <w:rStyle w:val="ad"/>
          <w:rFonts w:eastAsiaTheme="minorEastAsia"/>
          <w:b w:val="0"/>
          <w:bCs w:val="0"/>
          <w:smallCaps w:val="0"/>
          <w:color w:val="000000"/>
          <w:spacing w:val="0"/>
        </w:rPr>
      </w:pPr>
      <w:r>
        <w:rPr>
          <w:rFonts w:eastAsiaTheme="minorEastAsia" w:hint="eastAsia"/>
        </w:rPr>
        <w:t>图十一</w:t>
      </w:r>
    </w:p>
    <w:p w14:paraId="210913B5" w14:textId="4B5B3A8F" w:rsidR="00222C07" w:rsidRDefault="00222C07" w:rsidP="00C222B1">
      <w:pPr>
        <w:pStyle w:val="ac"/>
        <w:framePr w:wrap="auto"/>
        <w:ind w:left="360" w:firstLine="480"/>
        <w:rPr>
          <w:rFonts w:eastAsiaTheme="minorEastAsia"/>
        </w:rPr>
      </w:pPr>
      <w:r>
        <w:rPr>
          <w:rFonts w:eastAsiaTheme="minorEastAsia" w:hint="eastAsia"/>
        </w:rPr>
        <w:t>如图十一所示，用户进入自己的奖励管理页面后，可以查看当前用户所获得的奖项内容、获奖时间、奖项状态和奖项编号。</w:t>
      </w:r>
    </w:p>
    <w:p w14:paraId="05E25239" w14:textId="001CCC16" w:rsidR="00222C07" w:rsidRDefault="00222C07" w:rsidP="00C222B1">
      <w:pPr>
        <w:pStyle w:val="ac"/>
        <w:framePr w:wrap="auto"/>
        <w:ind w:left="360" w:firstLine="480"/>
        <w:rPr>
          <w:rFonts w:eastAsiaTheme="minorEastAsia"/>
        </w:rPr>
      </w:pPr>
      <w:r>
        <w:rPr>
          <w:rFonts w:eastAsiaTheme="minorEastAsia" w:hint="eastAsia"/>
        </w:rPr>
        <w:t>用户可以在该页面最下方设置自己的地址以便进行后期派奖工作。</w:t>
      </w:r>
    </w:p>
    <w:p w14:paraId="5EAFC8DE" w14:textId="2B706A88" w:rsidR="00222C07" w:rsidRPr="00421C32" w:rsidRDefault="00222C07" w:rsidP="00222C07">
      <w:pPr>
        <w:pStyle w:val="ac"/>
        <w:framePr w:wrap="auto"/>
        <w:numPr>
          <w:ilvl w:val="0"/>
          <w:numId w:val="6"/>
        </w:numPr>
        <w:ind w:firstLineChars="0"/>
        <w:rPr>
          <w:rStyle w:val="ad"/>
          <w:sz w:val="32"/>
          <w:szCs w:val="32"/>
        </w:rPr>
      </w:pPr>
      <w:r>
        <w:rPr>
          <w:rStyle w:val="ad"/>
          <w:rFonts w:hint="eastAsia"/>
          <w:sz w:val="32"/>
          <w:szCs w:val="32"/>
        </w:rPr>
        <w:t>管理员模块</w:t>
      </w:r>
    </w:p>
    <w:p w14:paraId="4DC53EBB" w14:textId="2DBB5401" w:rsidR="00277E33" w:rsidRPr="00222C07" w:rsidRDefault="00222C07" w:rsidP="00222C07">
      <w:pPr>
        <w:framePr w:wrap="auto"/>
        <w:rPr>
          <w:rFonts w:eastAsiaTheme="minorEastAsia"/>
        </w:rPr>
      </w:pPr>
      <w:r>
        <w:rPr>
          <w:rStyle w:val="ad"/>
          <w:sz w:val="30"/>
          <w:szCs w:val="30"/>
        </w:rPr>
        <w:t>3</w:t>
      </w:r>
      <w:r w:rsidRPr="00222C07">
        <w:rPr>
          <w:rStyle w:val="ad"/>
          <w:sz w:val="30"/>
          <w:szCs w:val="30"/>
        </w:rPr>
        <w:t>.1</w:t>
      </w:r>
      <w:r>
        <w:rPr>
          <w:rStyle w:val="ad"/>
          <w:rFonts w:hint="eastAsia"/>
          <w:sz w:val="30"/>
          <w:szCs w:val="30"/>
        </w:rPr>
        <w:t>管理员登录</w:t>
      </w:r>
    </w:p>
    <w:p w14:paraId="4F04F307" w14:textId="12E63001" w:rsidR="00277E33" w:rsidRDefault="00427DE2" w:rsidP="002D4A57">
      <w:pPr>
        <w:pStyle w:val="ac"/>
        <w:framePr w:wrap="auto"/>
        <w:ind w:left="360" w:firstLine="480"/>
        <w:rPr>
          <w:rFonts w:eastAsiaTheme="minorEastAsia"/>
        </w:rPr>
      </w:pPr>
      <w:r>
        <w:rPr>
          <w:rFonts w:eastAsiaTheme="minorEastAsia"/>
          <w:noProof/>
        </w:rPr>
        <w:drawing>
          <wp:inline distT="0" distB="0" distL="0" distR="0" wp14:anchorId="0630B10A" wp14:editId="6FDB6911">
            <wp:extent cx="4051300" cy="20510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0" cy="2051050"/>
                    </a:xfrm>
                    <a:prstGeom prst="rect">
                      <a:avLst/>
                    </a:prstGeom>
                    <a:noFill/>
                    <a:ln>
                      <a:noFill/>
                    </a:ln>
                  </pic:spPr>
                </pic:pic>
              </a:graphicData>
            </a:graphic>
          </wp:inline>
        </w:drawing>
      </w:r>
    </w:p>
    <w:p w14:paraId="23CC4BCA" w14:textId="5ADFC276" w:rsidR="00427DE2" w:rsidRDefault="00427DE2" w:rsidP="00427DE2">
      <w:pPr>
        <w:pStyle w:val="ac"/>
        <w:framePr w:wrap="auto"/>
        <w:ind w:left="360" w:firstLine="480"/>
        <w:jc w:val="center"/>
        <w:rPr>
          <w:rFonts w:eastAsiaTheme="minorEastAsia"/>
        </w:rPr>
      </w:pPr>
      <w:r>
        <w:rPr>
          <w:rFonts w:eastAsiaTheme="minorEastAsia" w:hint="eastAsia"/>
        </w:rPr>
        <w:t>图十二</w:t>
      </w:r>
    </w:p>
    <w:p w14:paraId="16BA1D94" w14:textId="1C0AD793" w:rsidR="00277E33" w:rsidRDefault="00C217D6" w:rsidP="002D4A57">
      <w:pPr>
        <w:pStyle w:val="ac"/>
        <w:framePr w:wrap="auto"/>
        <w:ind w:left="360" w:firstLine="480"/>
        <w:rPr>
          <w:rFonts w:eastAsiaTheme="minorEastAsia"/>
        </w:rPr>
      </w:pPr>
      <w:r>
        <w:rPr>
          <w:rFonts w:eastAsiaTheme="minorEastAsia" w:hint="eastAsia"/>
        </w:rPr>
        <w:t>如图十二所示，</w:t>
      </w:r>
      <w:r w:rsidR="00427DE2">
        <w:rPr>
          <w:rFonts w:eastAsiaTheme="minorEastAsia" w:hint="eastAsia"/>
        </w:rPr>
        <w:t>输入管理员用户的用户名和密码。</w:t>
      </w:r>
    </w:p>
    <w:p w14:paraId="1E5A9A2F" w14:textId="6C56A904" w:rsidR="00427DE2" w:rsidRDefault="00427DE2" w:rsidP="002D4A57">
      <w:pPr>
        <w:pStyle w:val="ac"/>
        <w:framePr w:wrap="auto"/>
        <w:ind w:left="360" w:firstLine="480"/>
        <w:rPr>
          <w:rFonts w:eastAsiaTheme="minorEastAsia"/>
        </w:rPr>
      </w:pPr>
      <w:r>
        <w:rPr>
          <w:rFonts w:eastAsiaTheme="minorEastAsia" w:hint="eastAsia"/>
        </w:rPr>
        <w:t>点击管理奖项按钮会跳转到管理奖项页面。</w:t>
      </w:r>
    </w:p>
    <w:p w14:paraId="539EEA80" w14:textId="3022E981" w:rsidR="00427DE2" w:rsidRDefault="00427DE2" w:rsidP="002D4A57">
      <w:pPr>
        <w:pStyle w:val="ac"/>
        <w:framePr w:wrap="auto"/>
        <w:ind w:left="360" w:firstLine="480"/>
        <w:rPr>
          <w:rFonts w:eastAsiaTheme="minorEastAsia"/>
        </w:rPr>
      </w:pPr>
      <w:r>
        <w:rPr>
          <w:rFonts w:eastAsiaTheme="minorEastAsia" w:hint="eastAsia"/>
        </w:rPr>
        <w:t>点击管理奖励状态会跳转到管理奖励状态页面。</w:t>
      </w:r>
    </w:p>
    <w:p w14:paraId="24536BB8" w14:textId="0D29458B" w:rsidR="00C217D6" w:rsidRPr="00222C07" w:rsidRDefault="00C217D6" w:rsidP="00C217D6">
      <w:pPr>
        <w:framePr w:wrap="auto"/>
        <w:rPr>
          <w:rFonts w:eastAsiaTheme="minorEastAsia"/>
        </w:rPr>
      </w:pPr>
      <w:r>
        <w:rPr>
          <w:rStyle w:val="ad"/>
          <w:sz w:val="30"/>
          <w:szCs w:val="30"/>
        </w:rPr>
        <w:t>3</w:t>
      </w:r>
      <w:r w:rsidRPr="00222C07">
        <w:rPr>
          <w:rStyle w:val="ad"/>
          <w:sz w:val="30"/>
          <w:szCs w:val="30"/>
        </w:rPr>
        <w:t>.</w:t>
      </w:r>
      <w:r>
        <w:rPr>
          <w:rStyle w:val="ad"/>
          <w:sz w:val="30"/>
          <w:szCs w:val="30"/>
        </w:rPr>
        <w:t>2</w:t>
      </w:r>
      <w:r>
        <w:rPr>
          <w:rStyle w:val="ad"/>
          <w:rFonts w:hint="eastAsia"/>
          <w:sz w:val="30"/>
          <w:szCs w:val="30"/>
        </w:rPr>
        <w:t>管理员管理奖项</w:t>
      </w:r>
    </w:p>
    <w:p w14:paraId="3DE065C8" w14:textId="7CCC5A66" w:rsidR="00277E33" w:rsidRDefault="00C217D6" w:rsidP="002D4A57">
      <w:pPr>
        <w:pStyle w:val="ac"/>
        <w:framePr w:wrap="auto"/>
        <w:ind w:left="360" w:firstLine="480"/>
        <w:rPr>
          <w:rFonts w:eastAsiaTheme="minorEastAsia"/>
        </w:rPr>
      </w:pPr>
      <w:r>
        <w:rPr>
          <w:rFonts w:eastAsiaTheme="minorEastAsia"/>
          <w:noProof/>
        </w:rPr>
        <w:lastRenderedPageBreak/>
        <w:drawing>
          <wp:inline distT="0" distB="0" distL="0" distR="0" wp14:anchorId="17117DFF" wp14:editId="54231570">
            <wp:extent cx="5264150" cy="454660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4150" cy="4546600"/>
                    </a:xfrm>
                    <a:prstGeom prst="rect">
                      <a:avLst/>
                    </a:prstGeom>
                    <a:noFill/>
                    <a:ln>
                      <a:noFill/>
                    </a:ln>
                  </pic:spPr>
                </pic:pic>
              </a:graphicData>
            </a:graphic>
          </wp:inline>
        </w:drawing>
      </w:r>
    </w:p>
    <w:p w14:paraId="46B504FF" w14:textId="3770335A" w:rsidR="00C217D6" w:rsidRDefault="00C217D6" w:rsidP="00C217D6">
      <w:pPr>
        <w:pStyle w:val="ac"/>
        <w:framePr w:wrap="auto"/>
        <w:ind w:left="360" w:firstLine="480"/>
        <w:jc w:val="center"/>
        <w:rPr>
          <w:rFonts w:eastAsiaTheme="minorEastAsia"/>
        </w:rPr>
      </w:pPr>
      <w:r>
        <w:rPr>
          <w:rFonts w:eastAsiaTheme="minorEastAsia" w:hint="eastAsia"/>
        </w:rPr>
        <w:t>图十三</w:t>
      </w:r>
    </w:p>
    <w:p w14:paraId="6C4171A7" w14:textId="5C5FA5CB" w:rsidR="00277E33" w:rsidRDefault="00C217D6" w:rsidP="002D4A57">
      <w:pPr>
        <w:pStyle w:val="ac"/>
        <w:framePr w:wrap="auto"/>
        <w:ind w:left="360" w:firstLine="480"/>
        <w:rPr>
          <w:rFonts w:eastAsiaTheme="minorEastAsia"/>
        </w:rPr>
      </w:pPr>
      <w:r>
        <w:rPr>
          <w:rFonts w:eastAsiaTheme="minorEastAsia" w:hint="eastAsia"/>
        </w:rPr>
        <w:t>如图十三所示，管理员用户可以在该页面填写想要追加的奖项内容，然后点击添加奖励按钮，即可将新的奖项添加到抽奖大转盘中，注意，该操作对所有</w:t>
      </w:r>
      <w:proofErr w:type="gramStart"/>
      <w:r>
        <w:rPr>
          <w:rFonts w:eastAsiaTheme="minorEastAsia" w:hint="eastAsia"/>
        </w:rPr>
        <w:t>有</w:t>
      </w:r>
      <w:proofErr w:type="gramEnd"/>
      <w:r>
        <w:rPr>
          <w:rFonts w:eastAsiaTheme="minorEastAsia" w:hint="eastAsia"/>
        </w:rPr>
        <w:t>抽奖资格的用户均生效。</w:t>
      </w:r>
    </w:p>
    <w:p w14:paraId="5C684844" w14:textId="0ABA1C11" w:rsidR="00C217D6" w:rsidRDefault="00C217D6" w:rsidP="002D4A57">
      <w:pPr>
        <w:pStyle w:val="ac"/>
        <w:framePr w:wrap="auto"/>
        <w:ind w:left="360" w:firstLine="480"/>
        <w:rPr>
          <w:rFonts w:eastAsiaTheme="minorEastAsia"/>
        </w:rPr>
      </w:pPr>
      <w:r>
        <w:rPr>
          <w:rFonts w:eastAsiaTheme="minorEastAsia" w:hint="eastAsia"/>
        </w:rPr>
        <w:t>管理员也可以直接点添加未抽中按钮，会自动生成一项未抽中的奖项。</w:t>
      </w:r>
    </w:p>
    <w:p w14:paraId="20D37F6F" w14:textId="4CC4F9D0" w:rsidR="00C217D6" w:rsidRDefault="00C217D6" w:rsidP="002D4A57">
      <w:pPr>
        <w:pStyle w:val="ac"/>
        <w:framePr w:wrap="auto"/>
        <w:ind w:left="360" w:firstLine="480"/>
        <w:rPr>
          <w:rFonts w:eastAsiaTheme="minorEastAsia"/>
        </w:rPr>
      </w:pPr>
      <w:r>
        <w:rPr>
          <w:rFonts w:eastAsiaTheme="minorEastAsia" w:hint="eastAsia"/>
        </w:rPr>
        <w:t>管理员也可以点击奖项大框内的删除该条，可以随时移除某个奖项。</w:t>
      </w:r>
    </w:p>
    <w:p w14:paraId="3BB08125" w14:textId="333B4408" w:rsidR="00C217D6" w:rsidRDefault="00C217D6" w:rsidP="002D4A57">
      <w:pPr>
        <w:pStyle w:val="ac"/>
        <w:framePr w:wrap="auto"/>
        <w:ind w:left="360" w:firstLine="480"/>
        <w:rPr>
          <w:rFonts w:eastAsiaTheme="minorEastAsia"/>
        </w:rPr>
      </w:pPr>
      <w:r>
        <w:rPr>
          <w:rFonts w:eastAsiaTheme="minorEastAsia" w:hint="eastAsia"/>
        </w:rPr>
        <w:t>抽奖页面的大转盘会由</w:t>
      </w:r>
      <w:r w:rsidR="00912114">
        <w:rPr>
          <w:rFonts w:eastAsiaTheme="minorEastAsia" w:hint="eastAsia"/>
        </w:rPr>
        <w:t>该页面显示的顺序的奖项组成。</w:t>
      </w:r>
    </w:p>
    <w:p w14:paraId="0808E4AC" w14:textId="3E489B83" w:rsidR="00912114" w:rsidRDefault="00912114" w:rsidP="00912114">
      <w:pPr>
        <w:framePr w:wrap="auto"/>
        <w:rPr>
          <w:rStyle w:val="ad"/>
          <w:sz w:val="30"/>
          <w:szCs w:val="30"/>
        </w:rPr>
      </w:pPr>
      <w:r>
        <w:rPr>
          <w:rStyle w:val="ad"/>
          <w:sz w:val="30"/>
          <w:szCs w:val="30"/>
        </w:rPr>
        <w:lastRenderedPageBreak/>
        <w:t>3</w:t>
      </w:r>
      <w:r w:rsidRPr="00222C07">
        <w:rPr>
          <w:rStyle w:val="ad"/>
          <w:sz w:val="30"/>
          <w:szCs w:val="30"/>
        </w:rPr>
        <w:t>.</w:t>
      </w:r>
      <w:r w:rsidR="00C278D8">
        <w:rPr>
          <w:rStyle w:val="ad"/>
          <w:sz w:val="30"/>
          <w:szCs w:val="30"/>
        </w:rPr>
        <w:t>3</w:t>
      </w:r>
      <w:r>
        <w:rPr>
          <w:rStyle w:val="ad"/>
          <w:rFonts w:hint="eastAsia"/>
          <w:sz w:val="30"/>
          <w:szCs w:val="30"/>
        </w:rPr>
        <w:t>管理员管理中奖状态</w:t>
      </w:r>
      <w:r>
        <w:rPr>
          <w:rStyle w:val="ad"/>
          <w:rFonts w:hint="eastAsia"/>
          <w:noProof/>
          <w:sz w:val="30"/>
          <w:szCs w:val="30"/>
        </w:rPr>
        <w:drawing>
          <wp:inline distT="0" distB="0" distL="0" distR="0" wp14:anchorId="12C4E399" wp14:editId="71C949E3">
            <wp:extent cx="5264150" cy="3295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4150" cy="3295650"/>
                    </a:xfrm>
                    <a:prstGeom prst="rect">
                      <a:avLst/>
                    </a:prstGeom>
                    <a:noFill/>
                    <a:ln>
                      <a:noFill/>
                    </a:ln>
                  </pic:spPr>
                </pic:pic>
              </a:graphicData>
            </a:graphic>
          </wp:inline>
        </w:drawing>
      </w:r>
    </w:p>
    <w:p w14:paraId="173CC310" w14:textId="5D74419F" w:rsidR="00912114" w:rsidRPr="00222C07" w:rsidRDefault="00912114" w:rsidP="00912114">
      <w:pPr>
        <w:pStyle w:val="ac"/>
        <w:framePr w:wrap="auto"/>
        <w:ind w:left="360" w:firstLine="480"/>
        <w:jc w:val="center"/>
        <w:rPr>
          <w:rFonts w:eastAsiaTheme="minorEastAsia"/>
        </w:rPr>
      </w:pPr>
      <w:r>
        <w:rPr>
          <w:rFonts w:eastAsiaTheme="minorEastAsia" w:hint="eastAsia"/>
        </w:rPr>
        <w:t>图十四</w:t>
      </w:r>
    </w:p>
    <w:p w14:paraId="3FE17F67" w14:textId="4E49838A" w:rsidR="00F67C30" w:rsidRDefault="00C278D8" w:rsidP="002D4A57">
      <w:pPr>
        <w:pStyle w:val="ac"/>
        <w:framePr w:wrap="auto"/>
        <w:ind w:left="360" w:firstLine="480"/>
        <w:rPr>
          <w:rFonts w:eastAsiaTheme="minorEastAsia"/>
        </w:rPr>
      </w:pPr>
      <w:r>
        <w:rPr>
          <w:rFonts w:eastAsiaTheme="minorEastAsia" w:hint="eastAsia"/>
        </w:rPr>
        <w:t>如图十四，管理员用户在该页面可以输入对应中奖奖项大框内的奖项状态，然后点对应大框内的修改状态按钮，然后即可更新对应中奖奖项的状态。</w:t>
      </w:r>
    </w:p>
    <w:p w14:paraId="01F75566" w14:textId="326624C0" w:rsidR="00913721" w:rsidRPr="00913721" w:rsidRDefault="00913721" w:rsidP="00913721">
      <w:pPr>
        <w:pStyle w:val="21"/>
        <w:framePr w:wrap="auto"/>
        <w:rPr>
          <w:rFonts w:ascii="Arial Unicode MS" w:eastAsia="PMingLiU" w:hAnsi="Arial Unicode MS" w:cs="Arial Unicode MS" w:hint="eastAsia"/>
          <w:b w:val="0"/>
          <w:bCs w:val="0"/>
          <w:sz w:val="24"/>
          <w:szCs w:val="24"/>
          <w:lang w:val="zh-TW" w:eastAsia="zh-TW"/>
        </w:rPr>
      </w:pPr>
      <w:bookmarkStart w:id="1" w:name="_GoBack"/>
      <w:bookmarkEnd w:id="0"/>
      <w:bookmarkEnd w:id="1"/>
    </w:p>
    <w:sectPr w:rsidR="00913721" w:rsidRPr="00913721">
      <w:headerReference w:type="default" r:id="rId27"/>
      <w:footerReference w:type="default" r:id="rId28"/>
      <w:pgSz w:w="11900" w:h="16840"/>
      <w:pgMar w:top="1440" w:right="1797" w:bottom="1440" w:left="1797"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2E559" w14:textId="77777777" w:rsidR="00477BA9" w:rsidRDefault="00477BA9">
      <w:pPr>
        <w:framePr w:wrap="around"/>
      </w:pPr>
      <w:r>
        <w:separator/>
      </w:r>
    </w:p>
  </w:endnote>
  <w:endnote w:type="continuationSeparator" w:id="0">
    <w:p w14:paraId="55405B17" w14:textId="77777777" w:rsidR="00477BA9" w:rsidRDefault="00477BA9">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Unicode MS">
    <w:altName w:val="宋体"/>
    <w:panose1 w:val="020B0604020202020204"/>
    <w:charset w:val="86"/>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C1416" w14:textId="77777777" w:rsidR="00CE79D3" w:rsidRDefault="00CE79D3">
    <w:pPr>
      <w:pStyle w:val="a6"/>
      <w:framePr w:wrap="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EE4E8" w14:textId="77777777" w:rsidR="00CE79D3" w:rsidRDefault="00CE79D3">
    <w:pPr>
      <w:pStyle w:val="a6"/>
      <w:framePr w:wrap="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08F8" w14:textId="77777777" w:rsidR="00CE79D3" w:rsidRDefault="00CE79D3">
    <w:pPr>
      <w:pStyle w:val="a6"/>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2A3E1" w14:textId="77777777" w:rsidR="00477BA9" w:rsidRDefault="00477BA9">
      <w:pPr>
        <w:framePr w:wrap="around"/>
      </w:pPr>
      <w:r>
        <w:separator/>
      </w:r>
    </w:p>
  </w:footnote>
  <w:footnote w:type="continuationSeparator" w:id="0">
    <w:p w14:paraId="3237BF59" w14:textId="77777777" w:rsidR="00477BA9" w:rsidRDefault="00477BA9">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7954" w14:textId="77777777" w:rsidR="00CE79D3" w:rsidRDefault="00CE79D3">
    <w:pPr>
      <w:pStyle w:val="a6"/>
      <w:framePr w:wrap="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69356" w14:textId="77777777" w:rsidR="00CE79D3" w:rsidRDefault="00CE79D3">
    <w:pPr>
      <w:pStyle w:val="a6"/>
      <w:framePr w:wrap="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24FDD" w14:textId="6F1895C5" w:rsidR="00CE79D3" w:rsidRDefault="000D75C2">
    <w:pPr>
      <w:pStyle w:val="10"/>
      <w:framePr w:wrap="auto"/>
      <w:tabs>
        <w:tab w:val="clear" w:pos="8306"/>
        <w:tab w:val="right" w:pos="8286"/>
      </w:tabs>
    </w:pPr>
    <w:r>
      <w:rPr>
        <w:noProof/>
      </w:rPr>
      <mc:AlternateContent>
        <mc:Choice Requires="wps">
          <w:drawing>
            <wp:anchor distT="152400" distB="152400" distL="152400" distR="152400" simplePos="0" relativeHeight="251658240" behindDoc="1" locked="0" layoutInCell="1" allowOverlap="1" wp14:anchorId="06F571AA" wp14:editId="111644E0">
              <wp:simplePos x="0" y="0"/>
              <wp:positionH relativeFrom="page">
                <wp:posOffset>5779135</wp:posOffset>
              </wp:positionH>
              <wp:positionV relativeFrom="page">
                <wp:posOffset>539115</wp:posOffset>
              </wp:positionV>
              <wp:extent cx="767080" cy="1828800"/>
              <wp:effectExtent l="0" t="0" r="0" b="0"/>
              <wp:wrapNone/>
              <wp:docPr id="1073741825" name="officeArt object" descr="文本框 3"/>
              <wp:cNvGraphicFramePr/>
              <a:graphic xmlns:a="http://schemas.openxmlformats.org/drawingml/2006/main">
                <a:graphicData uri="http://schemas.microsoft.com/office/word/2010/wordprocessingShape">
                  <wps:wsp>
                    <wps:cNvSpPr txBox="1"/>
                    <wps:spPr>
                      <a:xfrm>
                        <a:off x="0" y="0"/>
                        <a:ext cx="767080" cy="1828798"/>
                      </a:xfrm>
                      <a:prstGeom prst="rect">
                        <a:avLst/>
                      </a:prstGeom>
                      <a:noFill/>
                      <a:ln w="12700" cap="flat">
                        <a:noFill/>
                        <a:miter lim="400000"/>
                      </a:ln>
                      <a:effectLst/>
                    </wps:spPr>
                    <wps:txbx>
                      <w:txbxContent>
                        <w:p w14:paraId="1E5D0F1B" w14:textId="77777777" w:rsidR="00CE79D3" w:rsidRDefault="000D75C2">
                          <w:pPr>
                            <w:pStyle w:val="a3"/>
                            <w:rPr>
                              <w:rFonts w:hint="default"/>
                            </w:rPr>
                          </w:pPr>
                          <w:r>
                            <w:rPr>
                              <w:rFonts w:ascii="宋体" w:eastAsia="宋体" w:hAnsi="宋体" w:cs="宋体"/>
                              <w:b/>
                              <w:bCs/>
                              <w:i/>
                              <w:iCs/>
                              <w:kern w:val="2"/>
                              <w:lang w:val="zh-TW" w:eastAsia="zh-TW"/>
                            </w:rPr>
                            <w:t xml:space="preserve">第 </w:t>
                          </w:r>
                          <w:r>
                            <w:rPr>
                              <w:rFonts w:ascii="宋体" w:eastAsia="宋体" w:hAnsi="宋体" w:cs="宋体"/>
                              <w:b/>
                              <w:bCs/>
                              <w:i/>
                              <w:iCs/>
                              <w:kern w:val="2"/>
                              <w:lang w:val="zh-TW" w:eastAsia="zh-TW"/>
                            </w:rPr>
                            <w:fldChar w:fldCharType="begin"/>
                          </w:r>
                          <w:r>
                            <w:rPr>
                              <w:rFonts w:ascii="宋体" w:eastAsia="宋体" w:hAnsi="宋体" w:cs="宋体"/>
                              <w:b/>
                              <w:bCs/>
                              <w:i/>
                              <w:iCs/>
                              <w:kern w:val="2"/>
                              <w:lang w:val="zh-TW" w:eastAsia="zh-TW"/>
                            </w:rPr>
                            <w:instrText xml:space="preserve"> PAGE </w:instrText>
                          </w:r>
                          <w:r>
                            <w:rPr>
                              <w:rFonts w:ascii="宋体" w:eastAsia="宋体" w:hAnsi="宋体" w:cs="宋体"/>
                              <w:b/>
                              <w:bCs/>
                              <w:i/>
                              <w:iCs/>
                              <w:kern w:val="2"/>
                              <w:lang w:val="zh-TW" w:eastAsia="zh-TW"/>
                            </w:rPr>
                            <w:fldChar w:fldCharType="separate"/>
                          </w:r>
                          <w:r>
                            <w:rPr>
                              <w:rFonts w:ascii="宋体" w:eastAsia="宋体" w:hAnsi="宋体" w:cs="宋体"/>
                              <w:b/>
                              <w:bCs/>
                              <w:i/>
                              <w:iCs/>
                              <w:kern w:val="2"/>
                              <w:lang w:val="zh-TW" w:eastAsia="zh-TW"/>
                            </w:rPr>
                            <w:t>4</w:t>
                          </w:r>
                          <w:r>
                            <w:rPr>
                              <w:rFonts w:ascii="宋体" w:eastAsia="宋体" w:hAnsi="宋体" w:cs="宋体"/>
                              <w:b/>
                              <w:bCs/>
                              <w:i/>
                              <w:iCs/>
                              <w:kern w:val="2"/>
                              <w:lang w:val="zh-TW" w:eastAsia="zh-TW"/>
                            </w:rPr>
                            <w:fldChar w:fldCharType="end"/>
                          </w:r>
                          <w:r>
                            <w:rPr>
                              <w:rFonts w:ascii="宋体" w:eastAsia="宋体" w:hAnsi="宋体" w:cs="宋体"/>
                              <w:b/>
                              <w:bCs/>
                              <w:i/>
                              <w:iCs/>
                              <w:kern w:val="2"/>
                              <w:lang w:val="zh-TW" w:eastAsia="zh-TW"/>
                            </w:rPr>
                            <w:t xml:space="preserve"> 页</w:t>
                          </w:r>
                          <w:r>
                            <w:rPr>
                              <w:rFonts w:ascii="宋体" w:eastAsia="宋体" w:hAnsi="宋体" w:cs="宋体"/>
                              <w:b/>
                              <w:bCs/>
                              <w:i/>
                              <w:iCs/>
                              <w:kern w:val="2"/>
                            </w:rPr>
                            <w:t xml:space="preserve"> </w:t>
                          </w:r>
                        </w:p>
                      </w:txbxContent>
                    </wps:txbx>
                    <wps:bodyPr wrap="square" lIns="0" tIns="0" rIns="0" bIns="0" numCol="1" anchor="t">
                      <a:noAutofit/>
                    </wps:bodyPr>
                  </wps:wsp>
                </a:graphicData>
              </a:graphic>
            </wp:anchor>
          </w:drawing>
        </mc:Choice>
        <mc:Fallback>
          <w:pict>
            <v:shapetype w14:anchorId="06F571AA" id="_x0000_t202" coordsize="21600,21600" o:spt="202" path="m,l,21600r21600,l21600,xe">
              <v:stroke joinstyle="miter"/>
              <v:path gradientshapeok="t" o:connecttype="rect"/>
            </v:shapetype>
            <v:shape id="officeArt object" o:spid="_x0000_s1026" type="#_x0000_t202" alt="文本框 3" style="position:absolute;left:0;text-align:left;margin-left:455.05pt;margin-top:42.45pt;width:60.4pt;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" filled="f" stroked="f" strokeweight="1pt">
              <v:stroke miterlimit="4"/>
              <v:textbox inset="0,0,0,0">
                <w:txbxContent>
                  <w:p w14:paraId="1E5D0F1B" w14:textId="77777777" w:rsidR="00CE79D3" w:rsidRDefault="000D75C2">
                    <w:pPr>
                      <w:pStyle w:val="a3"/>
                      <w:rPr>
                        <w:rFonts w:hint="default"/>
                      </w:rPr>
                    </w:pPr>
                    <w:r>
                      <w:rPr>
                        <w:rFonts w:ascii="宋体" w:eastAsia="宋体" w:hAnsi="宋体" w:cs="宋体"/>
                        <w:b/>
                        <w:bCs/>
                        <w:i/>
                        <w:iCs/>
                        <w:kern w:val="2"/>
                        <w:lang w:val="zh-TW" w:eastAsia="zh-TW"/>
                      </w:rPr>
                      <w:t xml:space="preserve">第 </w:t>
                    </w:r>
                    <w:r>
                      <w:rPr>
                        <w:rFonts w:ascii="宋体" w:eastAsia="宋体" w:hAnsi="宋体" w:cs="宋体"/>
                        <w:b/>
                        <w:bCs/>
                        <w:i/>
                        <w:iCs/>
                        <w:kern w:val="2"/>
                        <w:lang w:val="zh-TW" w:eastAsia="zh-TW"/>
                      </w:rPr>
                      <w:fldChar w:fldCharType="begin"/>
                    </w:r>
                    <w:r>
                      <w:rPr>
                        <w:rFonts w:ascii="宋体" w:eastAsia="宋体" w:hAnsi="宋体" w:cs="宋体"/>
                        <w:b/>
                        <w:bCs/>
                        <w:i/>
                        <w:iCs/>
                        <w:kern w:val="2"/>
                        <w:lang w:val="zh-TW" w:eastAsia="zh-TW"/>
                      </w:rPr>
                      <w:instrText xml:space="preserve"> PAGE </w:instrText>
                    </w:r>
                    <w:r>
                      <w:rPr>
                        <w:rFonts w:ascii="宋体" w:eastAsia="宋体" w:hAnsi="宋体" w:cs="宋体"/>
                        <w:b/>
                        <w:bCs/>
                        <w:i/>
                        <w:iCs/>
                        <w:kern w:val="2"/>
                        <w:lang w:val="zh-TW" w:eastAsia="zh-TW"/>
                      </w:rPr>
                      <w:fldChar w:fldCharType="separate"/>
                    </w:r>
                    <w:r>
                      <w:rPr>
                        <w:rFonts w:ascii="宋体" w:eastAsia="宋体" w:hAnsi="宋体" w:cs="宋体"/>
                        <w:b/>
                        <w:bCs/>
                        <w:i/>
                        <w:iCs/>
                        <w:kern w:val="2"/>
                        <w:lang w:val="zh-TW" w:eastAsia="zh-TW"/>
                      </w:rPr>
                      <w:t>4</w:t>
                    </w:r>
                    <w:r>
                      <w:rPr>
                        <w:rFonts w:ascii="宋体" w:eastAsia="宋体" w:hAnsi="宋体" w:cs="宋体"/>
                        <w:b/>
                        <w:bCs/>
                        <w:i/>
                        <w:iCs/>
                        <w:kern w:val="2"/>
                        <w:lang w:val="zh-TW" w:eastAsia="zh-TW"/>
                      </w:rPr>
                      <w:fldChar w:fldCharType="end"/>
                    </w:r>
                    <w:r>
                      <w:rPr>
                        <w:rFonts w:ascii="宋体" w:eastAsia="宋体" w:hAnsi="宋体" w:cs="宋体"/>
                        <w:b/>
                        <w:bCs/>
                        <w:i/>
                        <w:iCs/>
                        <w:kern w:val="2"/>
                        <w:lang w:val="zh-TW" w:eastAsia="zh-TW"/>
                      </w:rPr>
                      <w:t xml:space="preserve"> 页</w:t>
                    </w:r>
                    <w:r>
                      <w:rPr>
                        <w:rFonts w:ascii="宋体" w:eastAsia="宋体" w:hAnsi="宋体" w:cs="宋体"/>
                        <w:b/>
                        <w:bCs/>
                        <w:i/>
                        <w:iCs/>
                        <w:kern w:val="2"/>
                      </w:rPr>
                      <w:t xml:space="preserve"> </w:t>
                    </w:r>
                  </w:p>
                </w:txbxContent>
              </v:textbox>
              <w10:wrap anchorx="page" anchory="page"/>
            </v:shape>
          </w:pict>
        </mc:Fallback>
      </mc:AlternateContent>
    </w:r>
    <w:r w:rsidR="00166559">
      <w:rPr>
        <w:rFonts w:ascii="宋体" w:eastAsia="宋体" w:hAnsi="宋体" w:cs="宋体" w:hint="eastAsia"/>
        <w:b/>
        <w:bCs/>
        <w:i/>
        <w:iCs/>
      </w:rPr>
      <w:t>农膜</w:t>
    </w:r>
    <w:r w:rsidR="009F76A6">
      <w:rPr>
        <w:rFonts w:ascii="宋体" w:eastAsia="宋体" w:hAnsi="宋体" w:cs="宋体" w:hint="eastAsia"/>
        <w:b/>
        <w:bCs/>
        <w:i/>
        <w:iCs/>
      </w:rPr>
      <w:t>订单提交与抽奖管理系统</w:t>
    </w:r>
    <w:r>
      <w:rPr>
        <w:rFonts w:ascii="宋体" w:eastAsia="宋体" w:hAnsi="宋体" w:cs="宋体"/>
        <w:b/>
        <w:bCs/>
        <w:i/>
        <w:iCs/>
      </w:rPr>
      <w:t xml:space="preserve"> V1.</w:t>
    </w:r>
    <w:r>
      <w:rPr>
        <w:rFonts w:ascii="宋体" w:eastAsia="宋体" w:hAnsi="宋体" w:cs="宋体"/>
        <w:b/>
        <w:bCs/>
        <w:i/>
        <w:iCs/>
        <w:lang w:val="zh-TW" w:eastAsia="zh-TW"/>
      </w:rPr>
      <w:t>0</w:t>
    </w:r>
    <w:r>
      <w:rPr>
        <w:rFonts w:ascii="宋体" w:eastAsia="宋体" w:hAnsi="宋体" w:cs="宋体"/>
        <w:b/>
        <w:bCs/>
        <w:i/>
        <w:iCs/>
      </w:rPr>
      <w:t xml:space="preserve"> </w:t>
    </w:r>
    <w:r>
      <w:rPr>
        <w:rFonts w:ascii="宋体" w:eastAsia="宋体" w:hAnsi="宋体" w:cs="宋体"/>
        <w:b/>
        <w:bCs/>
        <w:i/>
        <w:iCs/>
        <w:lang w:val="zh-TW" w:eastAsia="zh-TW"/>
      </w:rPr>
      <w:t>使用说明书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BE090C"/>
    <w:multiLevelType w:val="singleLevel"/>
    <w:tmpl w:val="93BE090C"/>
    <w:lvl w:ilvl="0">
      <w:start w:val="1"/>
      <w:numFmt w:val="chineseCounting"/>
      <w:suff w:val="nothing"/>
      <w:lvlText w:val="%1、"/>
      <w:lvlJc w:val="left"/>
      <w:pPr>
        <w:ind w:left="0" w:firstLine="420"/>
      </w:pPr>
      <w:rPr>
        <w:rFonts w:hint="eastAsia"/>
      </w:rPr>
    </w:lvl>
  </w:abstractNum>
  <w:abstractNum w:abstractNumId="1" w15:restartNumberingAfterBreak="0">
    <w:nsid w:val="E3C351F5"/>
    <w:multiLevelType w:val="multilevel"/>
    <w:tmpl w:val="E3C351F5"/>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upp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 w15:restartNumberingAfterBreak="0">
    <w:nsid w:val="1A8B7161"/>
    <w:multiLevelType w:val="multilevel"/>
    <w:tmpl w:val="D82473C6"/>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360" w:hanging="360"/>
      </w:pPr>
      <w:rPr>
        <w:rFonts w:eastAsiaTheme="minorEastAsia" w:hint="default"/>
      </w:rPr>
    </w:lvl>
    <w:lvl w:ilvl="3">
      <w:start w:val="1"/>
      <w:numFmt w:val="decimal"/>
      <w:lvlText w:val="%1.%2.%3.%4"/>
      <w:lvlJc w:val="left"/>
      <w:pPr>
        <w:ind w:left="360" w:hanging="360"/>
      </w:pPr>
      <w:rPr>
        <w:rFonts w:eastAsiaTheme="minorEastAsia" w:hint="default"/>
      </w:rPr>
    </w:lvl>
    <w:lvl w:ilvl="4">
      <w:start w:val="1"/>
      <w:numFmt w:val="decimal"/>
      <w:lvlText w:val="%1.%2.%3.%4.%5"/>
      <w:lvlJc w:val="left"/>
      <w:pPr>
        <w:ind w:left="360" w:hanging="360"/>
      </w:pPr>
      <w:rPr>
        <w:rFonts w:eastAsiaTheme="minorEastAsia" w:hint="default"/>
      </w:rPr>
    </w:lvl>
    <w:lvl w:ilvl="5">
      <w:start w:val="1"/>
      <w:numFmt w:val="decimal"/>
      <w:lvlText w:val="%1.%2.%3.%4.%5.%6"/>
      <w:lvlJc w:val="left"/>
      <w:pPr>
        <w:ind w:left="360" w:hanging="360"/>
      </w:pPr>
      <w:rPr>
        <w:rFonts w:eastAsiaTheme="minorEastAsia" w:hint="default"/>
      </w:rPr>
    </w:lvl>
    <w:lvl w:ilvl="6">
      <w:start w:val="1"/>
      <w:numFmt w:val="decimal"/>
      <w:lvlText w:val="%1.%2.%3.%4.%5.%6.%7"/>
      <w:lvlJc w:val="left"/>
      <w:pPr>
        <w:ind w:left="360" w:hanging="360"/>
      </w:pPr>
      <w:rPr>
        <w:rFonts w:eastAsiaTheme="minorEastAsia" w:hint="default"/>
      </w:rPr>
    </w:lvl>
    <w:lvl w:ilvl="7">
      <w:start w:val="1"/>
      <w:numFmt w:val="decimal"/>
      <w:lvlText w:val="%1.%2.%3.%4.%5.%6.%7.%8"/>
      <w:lvlJc w:val="left"/>
      <w:pPr>
        <w:ind w:left="360" w:hanging="360"/>
      </w:pPr>
      <w:rPr>
        <w:rFonts w:eastAsiaTheme="minorEastAsia" w:hint="default"/>
      </w:rPr>
    </w:lvl>
    <w:lvl w:ilvl="8">
      <w:start w:val="1"/>
      <w:numFmt w:val="decimal"/>
      <w:lvlText w:val="%1.%2.%3.%4.%5.%6.%7.%8.%9"/>
      <w:lvlJc w:val="left"/>
      <w:pPr>
        <w:ind w:left="360" w:hanging="360"/>
      </w:pPr>
      <w:rPr>
        <w:rFonts w:eastAsiaTheme="minorEastAsia" w:hint="default"/>
      </w:rPr>
    </w:lvl>
  </w:abstractNum>
  <w:abstractNum w:abstractNumId="3" w15:restartNumberingAfterBreak="0">
    <w:nsid w:val="2BB20184"/>
    <w:multiLevelType w:val="hybridMultilevel"/>
    <w:tmpl w:val="C5283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B2760F"/>
    <w:multiLevelType w:val="hybridMultilevel"/>
    <w:tmpl w:val="E564DF76"/>
    <w:lvl w:ilvl="0" w:tplc="04090013">
      <w:start w:val="1"/>
      <w:numFmt w:val="chineseCountingThousand"/>
      <w:lvlText w:val="%1、"/>
      <w:lvlJc w:val="left"/>
      <w:pPr>
        <w:ind w:left="490" w:hanging="420"/>
      </w:pPr>
    </w:lvl>
    <w:lvl w:ilvl="1" w:tplc="04090019">
      <w:start w:val="1"/>
      <w:numFmt w:val="lowerLetter"/>
      <w:lvlText w:val="%2)"/>
      <w:lvlJc w:val="left"/>
      <w:pPr>
        <w:ind w:left="910" w:hanging="420"/>
      </w:pPr>
    </w:lvl>
    <w:lvl w:ilvl="2" w:tplc="0409001B" w:tentative="1">
      <w:start w:val="1"/>
      <w:numFmt w:val="lowerRoman"/>
      <w:lvlText w:val="%3."/>
      <w:lvlJc w:val="right"/>
      <w:pPr>
        <w:ind w:left="1330" w:hanging="420"/>
      </w:pPr>
    </w:lvl>
    <w:lvl w:ilvl="3" w:tplc="0409000F" w:tentative="1">
      <w:start w:val="1"/>
      <w:numFmt w:val="decimal"/>
      <w:lvlText w:val="%4."/>
      <w:lvlJc w:val="left"/>
      <w:pPr>
        <w:ind w:left="1750" w:hanging="420"/>
      </w:pPr>
    </w:lvl>
    <w:lvl w:ilvl="4" w:tplc="04090019" w:tentative="1">
      <w:start w:val="1"/>
      <w:numFmt w:val="lowerLetter"/>
      <w:lvlText w:val="%5)"/>
      <w:lvlJc w:val="left"/>
      <w:pPr>
        <w:ind w:left="2170" w:hanging="420"/>
      </w:pPr>
    </w:lvl>
    <w:lvl w:ilvl="5" w:tplc="0409001B" w:tentative="1">
      <w:start w:val="1"/>
      <w:numFmt w:val="lowerRoman"/>
      <w:lvlText w:val="%6."/>
      <w:lvlJc w:val="right"/>
      <w:pPr>
        <w:ind w:left="2590" w:hanging="420"/>
      </w:pPr>
    </w:lvl>
    <w:lvl w:ilvl="6" w:tplc="0409000F" w:tentative="1">
      <w:start w:val="1"/>
      <w:numFmt w:val="decimal"/>
      <w:lvlText w:val="%7."/>
      <w:lvlJc w:val="left"/>
      <w:pPr>
        <w:ind w:left="3010" w:hanging="420"/>
      </w:pPr>
    </w:lvl>
    <w:lvl w:ilvl="7" w:tplc="04090019" w:tentative="1">
      <w:start w:val="1"/>
      <w:numFmt w:val="lowerLetter"/>
      <w:lvlText w:val="%8)"/>
      <w:lvlJc w:val="left"/>
      <w:pPr>
        <w:ind w:left="3430" w:hanging="420"/>
      </w:pPr>
    </w:lvl>
    <w:lvl w:ilvl="8" w:tplc="0409001B" w:tentative="1">
      <w:start w:val="1"/>
      <w:numFmt w:val="lowerRoman"/>
      <w:lvlText w:val="%9."/>
      <w:lvlJc w:val="right"/>
      <w:pPr>
        <w:ind w:left="3850" w:hanging="420"/>
      </w:pPr>
    </w:lvl>
  </w:abstractNum>
  <w:abstractNum w:abstractNumId="5" w15:restartNumberingAfterBreak="0">
    <w:nsid w:val="7A5864ED"/>
    <w:multiLevelType w:val="multilevel"/>
    <w:tmpl w:val="E2709DA6"/>
    <w:lvl w:ilvl="0">
      <w:start w:val="1"/>
      <w:numFmt w:val="decimal"/>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upp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w:lvlJc w:val="left"/>
      <w:pPr>
        <w:ind w:left="0" w:firstLine="402"/>
      </w:pPr>
      <w:rPr>
        <w:rFonts w:hint="eastAsia"/>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autoHyphenation/>
  <w:characterSpacingControl w:val="doNotCompress"/>
  <w:noLineBreaksAfter w:lang="zh-CN" w:val="‘“(〔[{〈《「『【⦅〘〖«〝︵︷︹︻︽︿﹁﹃﹇﹙﹛﹝｢"/>
  <w:noLineBreaksBefore w:lang="zh-CN"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9D3"/>
    <w:rsid w:val="00017290"/>
    <w:rsid w:val="000544B2"/>
    <w:rsid w:val="000D75C2"/>
    <w:rsid w:val="00166559"/>
    <w:rsid w:val="001719A8"/>
    <w:rsid w:val="00222C07"/>
    <w:rsid w:val="00277E33"/>
    <w:rsid w:val="00280591"/>
    <w:rsid w:val="002D4A57"/>
    <w:rsid w:val="00364FBE"/>
    <w:rsid w:val="00421C32"/>
    <w:rsid w:val="00427DE2"/>
    <w:rsid w:val="00453659"/>
    <w:rsid w:val="00477BA9"/>
    <w:rsid w:val="004B72BB"/>
    <w:rsid w:val="004C49FB"/>
    <w:rsid w:val="00577448"/>
    <w:rsid w:val="006249E9"/>
    <w:rsid w:val="00645BC8"/>
    <w:rsid w:val="006C6B1C"/>
    <w:rsid w:val="00765D6B"/>
    <w:rsid w:val="00821C13"/>
    <w:rsid w:val="00912114"/>
    <w:rsid w:val="00913721"/>
    <w:rsid w:val="009D652D"/>
    <w:rsid w:val="009F0B77"/>
    <w:rsid w:val="009F76A6"/>
    <w:rsid w:val="00B4525D"/>
    <w:rsid w:val="00B8083D"/>
    <w:rsid w:val="00BC2AE1"/>
    <w:rsid w:val="00C20BC8"/>
    <w:rsid w:val="00C217D6"/>
    <w:rsid w:val="00C222B1"/>
    <w:rsid w:val="00C278D8"/>
    <w:rsid w:val="00C40DDC"/>
    <w:rsid w:val="00C8479F"/>
    <w:rsid w:val="00CE79D3"/>
    <w:rsid w:val="00D835FF"/>
    <w:rsid w:val="00E47C0D"/>
    <w:rsid w:val="00F3762C"/>
    <w:rsid w:val="00F67C30"/>
    <w:rsid w:val="00FA44A8"/>
    <w:rsid w:val="39E4107A"/>
    <w:rsid w:val="72D2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ACB01"/>
  <w15:docId w15:val="{063ECD9E-585B-4C1A-96E5-314CD8AB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114"/>
    <w:pPr>
      <w:framePr w:wrap="around" w:hAnchor="text"/>
    </w:pPr>
    <w:rPr>
      <w:rFonts w:eastAsia="Arial Unicode MS" w:cs="Arial Unicode MS"/>
      <w:color w:val="000000"/>
      <w:sz w:val="24"/>
      <w:szCs w:val="24"/>
    </w:rPr>
  </w:style>
  <w:style w:type="paragraph" w:styleId="1">
    <w:name w:val="heading 1"/>
    <w:next w:val="a"/>
    <w:qFormat/>
    <w:pPr>
      <w:keepNext/>
      <w:keepLines/>
      <w:framePr w:wrap="around" w:hAnchor="text"/>
      <w:spacing w:before="340" w:after="330" w:line="576" w:lineRule="auto"/>
      <w:outlineLvl w:val="0"/>
    </w:pPr>
    <w:rPr>
      <w:rFonts w:eastAsia="Times New Roman"/>
      <w:b/>
      <w:bCs/>
      <w:color w:val="000000"/>
      <w:kern w:val="44"/>
      <w:sz w:val="44"/>
      <w:szCs w:val="44"/>
      <w:u w:color="000000"/>
    </w:rPr>
  </w:style>
  <w:style w:type="paragraph" w:styleId="2">
    <w:name w:val="heading 2"/>
    <w:next w:val="a"/>
    <w:qFormat/>
    <w:pPr>
      <w:keepNext/>
      <w:keepLines/>
      <w:framePr w:wrap="around" w:hAnchor="text"/>
      <w:spacing w:before="260" w:after="260" w:line="413" w:lineRule="auto"/>
      <w:outlineLvl w:val="1"/>
    </w:pPr>
    <w:rPr>
      <w:rFonts w:ascii="Arial" w:eastAsia="Arial" w:hAnsi="Arial" w:cs="Arial"/>
      <w:b/>
      <w:bCs/>
      <w:color w:val="000000"/>
      <w:sz w:val="32"/>
      <w:szCs w:val="32"/>
      <w:u w:color="000000"/>
    </w:rPr>
  </w:style>
  <w:style w:type="paragraph" w:styleId="3">
    <w:name w:val="heading 3"/>
    <w:next w:val="a"/>
    <w:qFormat/>
    <w:pPr>
      <w:keepNext/>
      <w:keepLines/>
      <w:framePr w:wrap="around" w:hAnchor="text"/>
      <w:spacing w:before="260" w:after="260" w:line="413" w:lineRule="auto"/>
      <w:outlineLvl w:val="2"/>
    </w:pPr>
    <w:rPr>
      <w:rFonts w:eastAsia="Times New Roman"/>
      <w:b/>
      <w:bCs/>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uiPriority w:val="39"/>
    <w:qFormat/>
    <w:pPr>
      <w:framePr w:wrap="around" w:hAnchor="text"/>
      <w:tabs>
        <w:tab w:val="right" w:leader="dot" w:pos="8286"/>
      </w:tabs>
      <w:ind w:left="840"/>
    </w:pPr>
    <w:rPr>
      <w:rFonts w:eastAsia="Times New Roman"/>
      <w:color w:val="000000"/>
      <w:sz w:val="24"/>
      <w:szCs w:val="24"/>
      <w:u w:color="000000"/>
    </w:rPr>
  </w:style>
  <w:style w:type="paragraph" w:styleId="a3">
    <w:name w:val="header"/>
    <w:qFormat/>
    <w:pPr>
      <w:framePr w:wrap="around" w:hAnchor="text"/>
      <w:tabs>
        <w:tab w:val="center" w:pos="4153"/>
        <w:tab w:val="right" w:pos="8306"/>
      </w:tabs>
      <w:jc w:val="both"/>
    </w:pPr>
    <w:rPr>
      <w:rFonts w:ascii="Arial Unicode MS" w:eastAsia="Arial Unicode MS" w:hAnsi="Arial Unicode MS" w:cs="Arial Unicode MS" w:hint="eastAsia"/>
      <w:color w:val="000000"/>
      <w:sz w:val="18"/>
      <w:szCs w:val="18"/>
      <w:u w:color="000000"/>
    </w:rPr>
  </w:style>
  <w:style w:type="paragraph" w:styleId="TOC1">
    <w:name w:val="toc 1"/>
    <w:next w:val="a"/>
    <w:uiPriority w:val="39"/>
    <w:qFormat/>
    <w:pPr>
      <w:framePr w:wrap="around" w:hAnchor="text"/>
    </w:pPr>
    <w:rPr>
      <w:rFonts w:eastAsia="Times New Roman"/>
      <w:color w:val="000000"/>
      <w:sz w:val="24"/>
      <w:szCs w:val="24"/>
      <w:u w:color="000000"/>
    </w:rPr>
  </w:style>
  <w:style w:type="paragraph" w:styleId="TOC4">
    <w:name w:val="toc 4"/>
    <w:next w:val="a"/>
    <w:qFormat/>
    <w:pPr>
      <w:framePr w:wrap="around" w:hAnchor="text"/>
      <w:tabs>
        <w:tab w:val="right" w:leader="dot" w:pos="8286"/>
      </w:tabs>
    </w:pPr>
    <w:rPr>
      <w:rFonts w:eastAsia="Times New Roman"/>
      <w:color w:val="000000"/>
      <w:sz w:val="24"/>
      <w:szCs w:val="24"/>
      <w:u w:color="000000"/>
    </w:rPr>
  </w:style>
  <w:style w:type="paragraph" w:styleId="TOC2">
    <w:name w:val="toc 2"/>
    <w:next w:val="a"/>
    <w:uiPriority w:val="39"/>
    <w:qFormat/>
    <w:pPr>
      <w:framePr w:wrap="around" w:hAnchor="text"/>
      <w:tabs>
        <w:tab w:val="right" w:leader="dot" w:pos="8286"/>
      </w:tabs>
      <w:ind w:left="420"/>
    </w:pPr>
    <w:rPr>
      <w:rFonts w:eastAsia="Times New Roman"/>
      <w:color w:val="000000"/>
      <w:sz w:val="24"/>
      <w:szCs w:val="24"/>
      <w:u w:color="000000"/>
    </w:rPr>
  </w:style>
  <w:style w:type="paragraph" w:styleId="a4">
    <w:name w:val="Normal (Web)"/>
    <w:basedOn w:val="a"/>
    <w:qFormat/>
    <w:pPr>
      <w:framePr w:wrap="around"/>
      <w:spacing w:beforeAutospacing="1" w:afterAutospacing="1"/>
    </w:pPr>
    <w:rPr>
      <w:rFonts w:cs="Times New Roman"/>
    </w:rPr>
  </w:style>
  <w:style w:type="character" w:styleId="a5">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6">
    <w:name w:val="页眉与页脚"/>
    <w:qFormat/>
    <w:pPr>
      <w:framePr w:wrap="around" w:hAnchor="text"/>
      <w:tabs>
        <w:tab w:val="right" w:pos="9020"/>
      </w:tabs>
    </w:pPr>
    <w:rPr>
      <w:rFonts w:ascii="Helvetica Neue" w:eastAsia="Arial Unicode MS" w:hAnsi="Helvetica Neue" w:cs="Arial Unicode MS"/>
      <w:color w:val="000000"/>
      <w:sz w:val="24"/>
      <w:szCs w:val="24"/>
    </w:rPr>
  </w:style>
  <w:style w:type="paragraph" w:customStyle="1" w:styleId="A7">
    <w:name w:val="正文 A"/>
    <w:qFormat/>
    <w:pPr>
      <w:framePr w:wrap="around" w:hAnchor="text"/>
      <w:widowControl w:val="0"/>
      <w:jc w:val="both"/>
    </w:pPr>
    <w:rPr>
      <w:rFonts w:eastAsia="Arial Unicode MS" w:cs="Arial Unicode MS"/>
      <w:color w:val="000000"/>
      <w:kern w:val="2"/>
      <w:sz w:val="21"/>
      <w:szCs w:val="21"/>
      <w:u w:color="000000"/>
    </w:rPr>
  </w:style>
  <w:style w:type="paragraph" w:customStyle="1" w:styleId="11">
    <w:name w:val="目录 11"/>
    <w:next w:val="A7"/>
    <w:qFormat/>
    <w:pPr>
      <w:framePr w:wrap="around" w:hAnchor="text"/>
      <w:widowControl w:val="0"/>
      <w:tabs>
        <w:tab w:val="right" w:leader="dot" w:pos="8302"/>
      </w:tabs>
      <w:jc w:val="center"/>
    </w:pPr>
    <w:rPr>
      <w:rFonts w:eastAsia="Times New Roman"/>
      <w:b/>
      <w:bCs/>
      <w:color w:val="000000"/>
      <w:kern w:val="2"/>
      <w:sz w:val="32"/>
      <w:szCs w:val="32"/>
      <w:u w:color="000000"/>
    </w:rPr>
  </w:style>
  <w:style w:type="paragraph" w:customStyle="1" w:styleId="21">
    <w:name w:val="标题 21"/>
    <w:next w:val="A7"/>
    <w:qFormat/>
    <w:pPr>
      <w:keepNext/>
      <w:keepLines/>
      <w:framePr w:wrap="around" w:hAnchor="text"/>
      <w:widowControl w:val="0"/>
      <w:spacing w:before="260" w:after="260" w:line="416" w:lineRule="auto"/>
      <w:jc w:val="both"/>
      <w:outlineLvl w:val="3"/>
    </w:pPr>
    <w:rPr>
      <w:rFonts w:ascii="Arial" w:eastAsia="Arial" w:hAnsi="Arial" w:cs="Arial"/>
      <w:b/>
      <w:bCs/>
      <w:color w:val="000000"/>
      <w:kern w:val="2"/>
      <w:sz w:val="32"/>
      <w:szCs w:val="32"/>
      <w:u w:color="000000"/>
    </w:rPr>
  </w:style>
  <w:style w:type="paragraph" w:customStyle="1" w:styleId="10">
    <w:name w:val="页眉1"/>
    <w:qFormat/>
    <w:pPr>
      <w:framePr w:wrap="around" w:hAnchor="text"/>
      <w:widowControl w:val="0"/>
      <w:pBdr>
        <w:bottom w:val="single" w:sz="6" w:space="0" w:color="000000"/>
      </w:pBdr>
      <w:tabs>
        <w:tab w:val="center" w:pos="4153"/>
        <w:tab w:val="right" w:pos="8306"/>
      </w:tabs>
      <w:jc w:val="center"/>
    </w:pPr>
    <w:rPr>
      <w:rFonts w:ascii="Arial Unicode MS" w:eastAsia="Arial Unicode MS" w:hAnsi="Arial Unicode MS" w:cs="Arial Unicode MS"/>
      <w:color w:val="000000"/>
      <w:kern w:val="2"/>
      <w:sz w:val="18"/>
      <w:szCs w:val="18"/>
      <w:u w:color="000000"/>
    </w:rPr>
  </w:style>
  <w:style w:type="paragraph" w:customStyle="1" w:styleId="12">
    <w:name w:val="普通(网站)1"/>
    <w:qFormat/>
    <w:pPr>
      <w:framePr w:wrap="around" w:hAnchor="text"/>
      <w:widowControl w:val="0"/>
      <w:spacing w:before="100" w:after="100"/>
      <w:jc w:val="both"/>
    </w:pPr>
    <w:rPr>
      <w:rFonts w:ascii="Arial Unicode MS" w:eastAsia="Arial Unicode MS" w:hAnsi="Arial Unicode MS" w:cs="Arial Unicode MS"/>
      <w:color w:val="000000"/>
      <w:kern w:val="2"/>
      <w:sz w:val="24"/>
      <w:szCs w:val="24"/>
      <w:u w:color="000000"/>
    </w:rPr>
  </w:style>
  <w:style w:type="paragraph" w:customStyle="1" w:styleId="A8">
    <w:name w:val="默认 A"/>
    <w:qFormat/>
    <w:pPr>
      <w:framePr w:wrap="around" w:hAnchor="text"/>
    </w:pPr>
    <w:rPr>
      <w:rFonts w:ascii="Arial Unicode MS" w:eastAsia="Arial Unicode MS" w:hAnsi="Arial Unicode MS" w:cs="Arial Unicode MS"/>
      <w:color w:val="000000"/>
      <w:sz w:val="22"/>
      <w:szCs w:val="22"/>
      <w:lang w:val="zh-TW" w:eastAsia="zh-TW"/>
    </w:rPr>
  </w:style>
  <w:style w:type="paragraph" w:styleId="a9">
    <w:name w:val="caption"/>
    <w:basedOn w:val="a"/>
    <w:next w:val="a"/>
    <w:unhideWhenUsed/>
    <w:qFormat/>
    <w:rsid w:val="009D652D"/>
    <w:pPr>
      <w:framePr w:wrap="around"/>
    </w:pPr>
    <w:rPr>
      <w:rFonts w:asciiTheme="majorHAnsi" w:eastAsia="黑体" w:hAnsiTheme="majorHAnsi" w:cstheme="majorBidi"/>
      <w:sz w:val="20"/>
      <w:szCs w:val="20"/>
    </w:rPr>
  </w:style>
  <w:style w:type="paragraph" w:styleId="aa">
    <w:name w:val="footer"/>
    <w:basedOn w:val="a"/>
    <w:link w:val="ab"/>
    <w:rsid w:val="00913721"/>
    <w:pPr>
      <w:framePr w:wrap="around"/>
      <w:tabs>
        <w:tab w:val="center" w:pos="4153"/>
        <w:tab w:val="right" w:pos="8306"/>
      </w:tabs>
      <w:snapToGrid w:val="0"/>
    </w:pPr>
    <w:rPr>
      <w:sz w:val="18"/>
      <w:szCs w:val="18"/>
    </w:rPr>
  </w:style>
  <w:style w:type="character" w:customStyle="1" w:styleId="ab">
    <w:name w:val="页脚 字符"/>
    <w:basedOn w:val="a0"/>
    <w:link w:val="aa"/>
    <w:rsid w:val="00913721"/>
    <w:rPr>
      <w:rFonts w:eastAsia="Arial Unicode MS" w:cs="Arial Unicode MS"/>
      <w:color w:val="000000"/>
      <w:sz w:val="18"/>
      <w:szCs w:val="18"/>
    </w:rPr>
  </w:style>
  <w:style w:type="paragraph" w:styleId="ac">
    <w:name w:val="List Paragraph"/>
    <w:basedOn w:val="a"/>
    <w:uiPriority w:val="99"/>
    <w:rsid w:val="000544B2"/>
    <w:pPr>
      <w:framePr w:wrap="around"/>
      <w:ind w:firstLineChars="200" w:firstLine="420"/>
    </w:pPr>
  </w:style>
  <w:style w:type="character" w:styleId="ad">
    <w:name w:val="Intense Reference"/>
    <w:basedOn w:val="a0"/>
    <w:uiPriority w:val="32"/>
    <w:qFormat/>
    <w:rsid w:val="00280591"/>
    <w:rPr>
      <w:b/>
      <w:bCs/>
      <w:smallCaps/>
      <w:color w:val="4F81BD" w:themeColor="accent1"/>
      <w:spacing w:val="5"/>
    </w:rPr>
  </w:style>
  <w:style w:type="paragraph" w:styleId="TOC">
    <w:name w:val="TOC Heading"/>
    <w:basedOn w:val="1"/>
    <w:next w:val="a"/>
    <w:uiPriority w:val="39"/>
    <w:unhideWhenUsed/>
    <w:qFormat/>
    <w:rsid w:val="00C222B1"/>
    <w:pPr>
      <w:framePr w:wrap="auto"/>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62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B46FE8-FEBE-4408-BD53-072E484F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付 京东</cp:lastModifiedBy>
  <cp:revision>21</cp:revision>
  <dcterms:created xsi:type="dcterms:W3CDTF">2019-07-08T10:21:00Z</dcterms:created>
  <dcterms:modified xsi:type="dcterms:W3CDTF">2019-11-11T08:58:00Z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