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sz w:val="32"/>
          <w:szCs w:val="32"/>
          <w:u w:val="single"/>
        </w:rPr>
        <w:t xml:space="preserve">2017 Car crash data in Allegheny County </w:t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5E43E7" w:rsidRDefault="008F4666" w:rsidP="004F611C">
      <w:pPr>
        <w:bidi w:val="0"/>
        <w:rPr>
          <w:b/>
          <w:bCs/>
          <w:sz w:val="32"/>
          <w:szCs w:val="32"/>
          <w:u w:val="single"/>
        </w:rPr>
      </w:pPr>
      <w:r w:rsidRPr="004F611C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8781544">
            <wp:simplePos x="0" y="0"/>
            <wp:positionH relativeFrom="column">
              <wp:posOffset>-817245</wp:posOffset>
            </wp:positionH>
            <wp:positionV relativeFrom="paragraph">
              <wp:posOffset>635</wp:posOffset>
            </wp:positionV>
            <wp:extent cx="2043430" cy="2178685"/>
            <wp:effectExtent l="0" t="0" r="0" b="0"/>
            <wp:wrapTight wrapText="bothSides">
              <wp:wrapPolygon edited="0">
                <wp:start x="0" y="0"/>
                <wp:lineTo x="0" y="21342"/>
                <wp:lineTo x="21345" y="21342"/>
                <wp:lineTo x="213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4F611C" w:rsidRDefault="004F611C" w:rsidP="004F611C">
      <w:pPr>
        <w:bidi w:val="0"/>
        <w:rPr>
          <w:b/>
          <w:bCs/>
          <w:sz w:val="32"/>
          <w:szCs w:val="32"/>
          <w:u w:val="single"/>
        </w:rPr>
      </w:pP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>How to use this Application</w:t>
      </w: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This application renders locations of car's accident in Allegheny County in the year 2017.</w:t>
      </w:r>
    </w:p>
    <w:p w:rsidR="009924CA" w:rsidRPr="009924CA" w:rsidRDefault="009924CA" w:rsidP="009924CA">
      <w:pPr>
        <w:bidi w:val="0"/>
        <w:rPr>
          <w:sz w:val="32"/>
          <w:szCs w:val="32"/>
          <w:u w:val="single"/>
        </w:rPr>
      </w:pPr>
      <w:r w:rsidRPr="009924CA">
        <w:rPr>
          <w:sz w:val="32"/>
          <w:szCs w:val="32"/>
          <w:u w:val="single"/>
        </w:rPr>
        <w:t xml:space="preserve">Interactivity </w:t>
      </w: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•    A specific month can be selected using a drop-down list, and all options will show all the car's accident during 2017.</w:t>
      </w:r>
    </w:p>
    <w:p w:rsidR="00454694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•    The number of cars involved in the accident can be selected using a slide bar – a range is selected (1- will select all accident which has one car involves, 1-2 will select all car's accidents which have 1 or 2 cars to involve and so on) </w:t>
      </w:r>
      <w:r w:rsidR="00454694" w:rsidRPr="009924CA">
        <w:rPr>
          <w:sz w:val="24"/>
          <w:szCs w:val="24"/>
        </w:rPr>
        <w:t xml:space="preserve">Map </w:t>
      </w:r>
    </w:p>
    <w:p w:rsidR="00454694" w:rsidRPr="00E547A0" w:rsidRDefault="00454694" w:rsidP="00454694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 xml:space="preserve">The Map has 3 types of </w:t>
      </w:r>
      <w:r w:rsidR="008F4666" w:rsidRPr="00E547A0">
        <w:rPr>
          <w:sz w:val="24"/>
          <w:szCs w:val="24"/>
        </w:rPr>
        <w:t>icons:</w:t>
      </w:r>
    </w:p>
    <w:p w:rsidR="008F4666" w:rsidRPr="00E547A0" w:rsidRDefault="008F4666" w:rsidP="008F466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6DC18A2">
            <wp:simplePos x="0" y="0"/>
            <wp:positionH relativeFrom="margin">
              <wp:align>left</wp:align>
            </wp:positionH>
            <wp:positionV relativeFrom="paragraph">
              <wp:posOffset>8918</wp:posOffset>
            </wp:positionV>
            <wp:extent cx="556260" cy="43053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>car's accidents with</w:t>
      </w:r>
      <w:r w:rsidR="009924CA">
        <w:rPr>
          <w:sz w:val="24"/>
          <w:szCs w:val="24"/>
        </w:rPr>
        <w:t xml:space="preserve"> Fatalities.</w:t>
      </w:r>
    </w:p>
    <w:p w:rsidR="00585436" w:rsidRPr="00E547A0" w:rsidRDefault="005936D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E75BD9E">
            <wp:simplePos x="0" y="0"/>
            <wp:positionH relativeFrom="margin">
              <wp:align>left</wp:align>
            </wp:positionH>
            <wp:positionV relativeFrom="paragraph">
              <wp:posOffset>238760</wp:posOffset>
            </wp:positionV>
            <wp:extent cx="61849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0624" y="20903"/>
                <wp:lineTo x="206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436" w:rsidRPr="00E547A0" w:rsidRDefault="00E54B62" w:rsidP="00585436">
      <w:pPr>
        <w:bidi w:val="0"/>
        <w:rPr>
          <w:sz w:val="24"/>
          <w:szCs w:val="24"/>
          <w:u w:val="single"/>
        </w:rPr>
      </w:pPr>
      <w:r w:rsidRPr="00E547A0">
        <w:rPr>
          <w:sz w:val="24"/>
          <w:szCs w:val="24"/>
        </w:rPr>
        <w:t xml:space="preserve">Indicates </w:t>
      </w:r>
      <w:r w:rsidR="005936D0" w:rsidRPr="00E547A0">
        <w:rPr>
          <w:sz w:val="24"/>
          <w:szCs w:val="24"/>
        </w:rPr>
        <w:t xml:space="preserve">car's accidents with injuries (no </w:t>
      </w:r>
      <w:r w:rsidR="009924CA">
        <w:rPr>
          <w:sz w:val="24"/>
          <w:szCs w:val="24"/>
        </w:rPr>
        <w:t>f</w:t>
      </w:r>
      <w:r w:rsidR="00E547A0" w:rsidRPr="00E547A0">
        <w:rPr>
          <w:sz w:val="24"/>
          <w:szCs w:val="24"/>
        </w:rPr>
        <w:t>atalities)</w:t>
      </w:r>
      <w:r w:rsidR="009924CA">
        <w:rPr>
          <w:sz w:val="24"/>
          <w:szCs w:val="24"/>
        </w:rPr>
        <w:t>.</w:t>
      </w:r>
    </w:p>
    <w:p w:rsidR="00585436" w:rsidRPr="00E547A0" w:rsidRDefault="00E547A0" w:rsidP="00585436">
      <w:pPr>
        <w:bidi w:val="0"/>
        <w:rPr>
          <w:sz w:val="24"/>
          <w:szCs w:val="24"/>
        </w:rPr>
      </w:pPr>
      <w:r w:rsidRPr="00E547A0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A265F3D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734695" cy="528955"/>
            <wp:effectExtent l="0" t="0" r="8255" b="4445"/>
            <wp:wrapTight wrapText="bothSides">
              <wp:wrapPolygon edited="0">
                <wp:start x="0" y="0"/>
                <wp:lineTo x="0" y="21004"/>
                <wp:lineTo x="21283" y="21004"/>
                <wp:lineTo x="2128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611C" w:rsidRPr="00E547A0" w:rsidRDefault="00E547A0" w:rsidP="00E547A0">
      <w:pPr>
        <w:bidi w:val="0"/>
        <w:rPr>
          <w:sz w:val="24"/>
          <w:szCs w:val="24"/>
        </w:rPr>
      </w:pPr>
      <w:r w:rsidRPr="00E547A0">
        <w:rPr>
          <w:sz w:val="24"/>
          <w:szCs w:val="24"/>
        </w:rPr>
        <w:t>Indicates car's accidents with no fatalities and no injuries</w:t>
      </w:r>
      <w:r w:rsidR="009924CA">
        <w:rPr>
          <w:sz w:val="24"/>
          <w:szCs w:val="24"/>
        </w:rPr>
        <w:t>.</w:t>
      </w:r>
      <w:bookmarkStart w:id="0" w:name="_GoBack"/>
      <w:bookmarkEnd w:id="0"/>
    </w:p>
    <w:p w:rsidR="00E547A0" w:rsidRPr="00E547A0" w:rsidRDefault="00E547A0" w:rsidP="00E547A0">
      <w:pPr>
        <w:bidi w:val="0"/>
        <w:rPr>
          <w:sz w:val="24"/>
          <w:szCs w:val="24"/>
        </w:rPr>
      </w:pPr>
    </w:p>
    <w:p w:rsidR="009924CA" w:rsidRPr="009924CA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 xml:space="preserve">Selecting an Icon will display a popup several data about the specific accident. </w:t>
      </w:r>
    </w:p>
    <w:p w:rsidR="00E547A0" w:rsidRPr="00E547A0" w:rsidRDefault="009924CA" w:rsidP="009924CA">
      <w:pPr>
        <w:bidi w:val="0"/>
        <w:rPr>
          <w:sz w:val="24"/>
          <w:szCs w:val="24"/>
        </w:rPr>
      </w:pPr>
      <w:r w:rsidRPr="009924CA">
        <w:rPr>
          <w:sz w:val="24"/>
          <w:szCs w:val="24"/>
        </w:rPr>
        <w:t>The Map is fully interactive (Zoon in Zoom out)</w:t>
      </w:r>
      <w:r>
        <w:rPr>
          <w:sz w:val="24"/>
          <w:szCs w:val="24"/>
        </w:rPr>
        <w:t>.</w:t>
      </w:r>
    </w:p>
    <w:sectPr w:rsidR="00E547A0" w:rsidRPr="00E547A0" w:rsidSect="003552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6195"/>
    <w:multiLevelType w:val="hybridMultilevel"/>
    <w:tmpl w:val="FCD8AD94"/>
    <w:lvl w:ilvl="0" w:tplc="1C9033BC">
      <w:start w:val="2017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4D260179"/>
    <w:multiLevelType w:val="hybridMultilevel"/>
    <w:tmpl w:val="D7C6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1C"/>
    <w:rsid w:val="003552DE"/>
    <w:rsid w:val="00454694"/>
    <w:rsid w:val="004F611C"/>
    <w:rsid w:val="00585436"/>
    <w:rsid w:val="005936D0"/>
    <w:rsid w:val="005E43E7"/>
    <w:rsid w:val="008F4666"/>
    <w:rsid w:val="009924CA"/>
    <w:rsid w:val="00D76BB8"/>
    <w:rsid w:val="00E547A0"/>
    <w:rsid w:val="00E5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8523"/>
  <w15:chartTrackingRefBased/>
  <w15:docId w15:val="{623B6355-CF23-4577-AD6E-0257149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7</cp:revision>
  <cp:lastPrinted>2018-12-01T12:01:00Z</cp:lastPrinted>
  <dcterms:created xsi:type="dcterms:W3CDTF">2018-12-01T12:29:00Z</dcterms:created>
  <dcterms:modified xsi:type="dcterms:W3CDTF">2018-12-01T12:41:00Z</dcterms:modified>
</cp:coreProperties>
</file>