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Модуль</w:t>
      </w:r>
      <w:r>
        <w:t xml:space="preserve"> </w:t>
      </w:r>
      <w:r>
        <w:rPr>
          <w:rStyle w:val="VerbatimChar"/>
        </w:rPr>
        <w:t xml:space="preserve">metabase.api.user</w:t>
      </w:r>
      <w:r>
        <w:t xml:space="preserve"> </w:t>
      </w:r>
      <w:r>
        <w:t xml:space="preserve">отвечает за управление пользователями в Metabase, включая создание, обновление, реактивацию и деактивацию аккаунтов пользователей, а также обработку входа в систему и регистрацию через внешние идентификаторы (например, Okta).</w:t>
      </w:r>
    </w:p>
    <w:bookmarkStart w:id="23" w:name="нововведения-в-последней-версии"/>
    <w:p>
      <w:pPr>
        <w:pStyle w:val="Heading2"/>
      </w:pPr>
      <w:r>
        <w:t xml:space="preserve">Нововведения в последней версии</w:t>
      </w:r>
    </w:p>
    <w:bookmarkStart w:id="20" w:name="методы-для-работы-с-okta"/>
    <w:p>
      <w:pPr>
        <w:pStyle w:val="Heading3"/>
      </w:pPr>
      <w:r>
        <w:t xml:space="preserve">Методы для работы с Okta</w:t>
      </w:r>
    </w:p>
    <w:p>
      <w:pPr>
        <w:pStyle w:val="FirstParagraph"/>
      </w:pPr>
      <w:r>
        <w:t xml:space="preserve">Были добавлены новые методы для интеграции с Okta, что позволяет управлять пользователями Metabase, используя внешние идентификаторы. Это включает создание, обновление и деактивацию пользователей по их внешним идентификаторам.</w:t>
      </w:r>
    </w:p>
    <w:bookmarkEnd w:id="20"/>
    <w:bookmarkStart w:id="21" w:name="улучшенная-поддержка-sso"/>
    <w:p>
      <w:pPr>
        <w:pStyle w:val="Heading3"/>
      </w:pPr>
      <w:r>
        <w:t xml:space="preserve">Улучшенная поддержка SSO</w:t>
      </w:r>
    </w:p>
    <w:p>
      <w:pPr>
        <w:pStyle w:val="FirstParagraph"/>
      </w:pPr>
      <w:r>
        <w:t xml:space="preserve">Улучшена поддержка входа в систему через SSO (Single Sign-On), включая обновление информации о пользователях, аутентифицированных через SSO, и возможность реактивации и деактивации аккаунтов.</w:t>
      </w:r>
    </w:p>
    <w:bookmarkEnd w:id="21"/>
    <w:bookmarkStart w:id="22" w:name="X584f2d180c52ecd49b584c655338bfd9a6ce7ae"/>
    <w:p>
      <w:pPr>
        <w:pStyle w:val="Heading3"/>
      </w:pPr>
      <w:r>
        <w:t xml:space="preserve">Расширенные настройки видимости пользователей</w:t>
      </w:r>
    </w:p>
    <w:p>
      <w:pPr>
        <w:pStyle w:val="FirstParagraph"/>
      </w:pPr>
      <w:r>
        <w:t xml:space="preserve">Добавлена возможность настройки видимости пользователей в зависимости от их группы, роли и статуса активности, что позволяет более гранулярно управлять доступом к данным и ресурсам Metabase.</w:t>
      </w:r>
    </w:p>
    <w:bookmarkEnd w:id="22"/>
    <w:bookmarkEnd w:id="23"/>
    <w:bookmarkStart w:id="25" w:name="ключевые-методы-api"/>
    <w:p>
      <w:pPr>
        <w:pStyle w:val="Heading2"/>
      </w:pPr>
      <w:r>
        <w:t xml:space="preserve">Ключевые методы API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GET /api/user</w:t>
      </w:r>
      <w:r>
        <w:t xml:space="preserve"> </w:t>
      </w:r>
      <w:r>
        <w:t xml:space="preserve">- Получение списка пользователей.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GET /api/user/current</w:t>
      </w:r>
      <w:r>
        <w:t xml:space="preserve"> </w:t>
      </w:r>
      <w:r>
        <w:t xml:space="preserve">- Получение данных о текущем пользователе.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POST /api/user</w:t>
      </w:r>
      <w:r>
        <w:t xml:space="preserve"> </w:t>
      </w:r>
      <w:r>
        <w:t xml:space="preserve">- Создание нового пользователя.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PUT /api/user/:id</w:t>
      </w:r>
      <w:r>
        <w:t xml:space="preserve"> </w:t>
      </w:r>
      <w:r>
        <w:t xml:space="preserve">- Обновление данных пользователя.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DELETE /api/user/:id</w:t>
      </w:r>
      <w:r>
        <w:t xml:space="preserve"> </w:t>
      </w:r>
      <w:r>
        <w:t xml:space="preserve">- Деактивация пользователя.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PUT /api/user/:id/reactivate</w:t>
      </w:r>
      <w:r>
        <w:t xml:space="preserve"> </w:t>
      </w:r>
      <w:r>
        <w:t xml:space="preserve">- Реактивация пользователя.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PUT /api/user/:id/password</w:t>
      </w:r>
      <w:r>
        <w:t xml:space="preserve"> </w:t>
      </w:r>
      <w:r>
        <w:t xml:space="preserve">- Обновление пароля пользователя.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POST /api/user/:id/send_invite</w:t>
      </w:r>
      <w:r>
        <w:t xml:space="preserve"> </w:t>
      </w:r>
      <w:r>
        <w:t xml:space="preserve">- Повторная отправка приглашения пользователю.</w:t>
      </w:r>
    </w:p>
    <w:bookmarkStart w:id="24" w:name="методы-для-работы-с-okta-1"/>
    <w:p>
      <w:pPr>
        <w:pStyle w:val="Heading3"/>
      </w:pPr>
      <w:r>
        <w:t xml:space="preserve">Методы для работы с Okta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POST /api/user/create-with-external-id</w:t>
      </w:r>
      <w:r>
        <w:t xml:space="preserve"> </w:t>
      </w:r>
      <w:r>
        <w:t xml:space="preserve">- Создание пользователя с внешним идентификатором.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PUT /api/user/:id/usermod</w:t>
      </w:r>
      <w:r>
        <w:t xml:space="preserve"> </w:t>
      </w:r>
      <w:r>
        <w:t xml:space="preserve">- Обновление пользователя по внешнему идентификатору.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DELETE /api/user/:id/userdel</w:t>
      </w:r>
      <w:r>
        <w:t xml:space="preserve"> </w:t>
      </w:r>
      <w:r>
        <w:t xml:space="preserve">- Деактивация пользователя по внешнему идентификатору.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PUT /api/user/:id/useractivate</w:t>
      </w:r>
      <w:r>
        <w:t xml:space="preserve"> </w:t>
      </w:r>
      <w:r>
        <w:t xml:space="preserve">- Реактивация пользователя по внешнему идентификатору.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2024-04-01T09:29:02Z</dcterms:created>
  <dcterms:modified xsi:type="dcterms:W3CDTF">2024-04-01T09:29:02Z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