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5EB5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cs="Helvetica"/>
          <w:b/>
          <w:color w:val="000000" w:themeColor="text1"/>
          <w:sz w:val="32"/>
        </w:rPr>
      </w:pPr>
      <w:r w:rsidRPr="00657E12">
        <w:rPr>
          <w:rFonts w:cs="Helvetica"/>
          <w:b/>
          <w:color w:val="000000" w:themeColor="text1"/>
          <w:sz w:val="32"/>
        </w:rPr>
        <w:t>Velouté de Pâtisson</w:t>
      </w:r>
    </w:p>
    <w:p w14:paraId="261E2EA8" w14:textId="77777777" w:rsid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6EF0A1E5" w14:textId="77777777" w:rsid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207FB73E" w14:textId="77777777" w:rsidR="00657E12" w:rsidRP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5EA59279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</w:rPr>
      </w:pPr>
      <w:r w:rsidRPr="00657E12">
        <w:rPr>
          <w:rFonts w:cs="Helvetica"/>
          <w:color w:val="000000" w:themeColor="text1"/>
          <w:sz w:val="28"/>
        </w:rPr>
        <w:t>Pour 4 personnes</w:t>
      </w:r>
    </w:p>
    <w:p w14:paraId="10F11AB4" w14:textId="77777777" w:rsidR="00657E12" w:rsidRP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657E12">
        <w:rPr>
          <w:rFonts w:cs="Helvetica"/>
          <w:color w:val="000000" w:themeColor="text1"/>
          <w:sz w:val="28"/>
        </w:rPr>
        <w:t>Temps de préparation : 20 min</w:t>
      </w:r>
    </w:p>
    <w:p w14:paraId="0C9A30B4" w14:textId="77777777" w:rsidR="00657E12" w:rsidRP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657E12">
        <w:rPr>
          <w:rFonts w:cs="Helvetica"/>
          <w:color w:val="000000" w:themeColor="text1"/>
          <w:sz w:val="28"/>
        </w:rPr>
        <w:t>Temps de cuisson : 20 min</w:t>
      </w:r>
    </w:p>
    <w:p w14:paraId="124B1D8B" w14:textId="77777777" w:rsidR="00657E12" w:rsidRP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</w:p>
    <w:p w14:paraId="66B92128" w14:textId="77777777" w:rsidR="00657E12" w:rsidRP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color w:val="000000" w:themeColor="text1"/>
          <w:sz w:val="28"/>
        </w:rPr>
      </w:pPr>
      <w:r w:rsidRPr="00657E12">
        <w:rPr>
          <w:rFonts w:cs="Helvetica"/>
          <w:b/>
          <w:color w:val="000000" w:themeColor="text1"/>
          <w:sz w:val="28"/>
        </w:rPr>
        <w:t>Ingrédients</w:t>
      </w:r>
    </w:p>
    <w:p w14:paraId="6739D631" w14:textId="77777777" w:rsidR="00657E12" w:rsidRPr="00657E12" w:rsidRDefault="00657E12" w:rsidP="00657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30DB0DC3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</w:p>
    <w:p w14:paraId="5EABC442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 xml:space="preserve">1 pâtisson 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7E9510AF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 xml:space="preserve">1 l d'eau 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37ADFB51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>2 cubes de bouillon de volaille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288F2214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 xml:space="preserve">410 g de lait concentré non sucré 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161B0FF7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 xml:space="preserve">2 pincées de muscade 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27404123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 xml:space="preserve">Persil 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670F9D5A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 xml:space="preserve">Basilic 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5D146407" w14:textId="77777777" w:rsidR="00657E12" w:rsidRPr="00657E12" w:rsidRDefault="00657E12" w:rsidP="00657E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 xml:space="preserve">Poivre </w:t>
      </w:r>
      <w:r w:rsidRPr="00657E12">
        <w:rPr>
          <w:rFonts w:ascii="MS Mincho" w:eastAsia="MS Mincho" w:hAnsi="MS Mincho" w:cs="MS Mincho"/>
          <w:color w:val="000000" w:themeColor="text1"/>
        </w:rPr>
        <w:t> </w:t>
      </w:r>
    </w:p>
    <w:p w14:paraId="724E54AE" w14:textId="77777777" w:rsidR="00FE33C4" w:rsidRPr="00657E12" w:rsidRDefault="00657E12" w:rsidP="00657E12">
      <w:pPr>
        <w:rPr>
          <w:rFonts w:cs="Helvetica"/>
          <w:color w:val="000000" w:themeColor="text1"/>
        </w:rPr>
      </w:pPr>
      <w:r w:rsidRPr="00657E12">
        <w:rPr>
          <w:rFonts w:cs="Helvetica"/>
          <w:color w:val="000000" w:themeColor="text1"/>
        </w:rPr>
        <w:t>Sel</w:t>
      </w:r>
    </w:p>
    <w:p w14:paraId="421385E1" w14:textId="77777777" w:rsidR="00657E12" w:rsidRDefault="00657E12" w:rsidP="00657E12">
      <w:pPr>
        <w:rPr>
          <w:rFonts w:cs="Helvetica"/>
          <w:color w:val="000000" w:themeColor="text1"/>
        </w:rPr>
      </w:pPr>
    </w:p>
    <w:p w14:paraId="0203ED85" w14:textId="77777777" w:rsidR="00657E12" w:rsidRPr="00657E12" w:rsidRDefault="00657E12" w:rsidP="00657E12">
      <w:pPr>
        <w:rPr>
          <w:rFonts w:cs="Helvetica"/>
          <w:color w:val="000000" w:themeColor="text1"/>
        </w:rPr>
      </w:pPr>
    </w:p>
    <w:p w14:paraId="6BBBC68E" w14:textId="77777777" w:rsidR="00657E12" w:rsidRPr="00657E12" w:rsidRDefault="00657E12" w:rsidP="00657E12">
      <w:pPr>
        <w:rPr>
          <w:rFonts w:cs="Helvetica"/>
          <w:b/>
          <w:color w:val="000000" w:themeColor="text1"/>
          <w:sz w:val="28"/>
        </w:rPr>
      </w:pPr>
      <w:r w:rsidRPr="00657E12">
        <w:rPr>
          <w:rFonts w:cs="Helvetica"/>
          <w:b/>
          <w:color w:val="000000" w:themeColor="text1"/>
          <w:sz w:val="28"/>
        </w:rPr>
        <w:t>Préparation</w:t>
      </w:r>
    </w:p>
    <w:p w14:paraId="1DBD1B1E" w14:textId="77777777" w:rsidR="00657E12" w:rsidRPr="00657E12" w:rsidRDefault="00657E12" w:rsidP="00657E12">
      <w:pPr>
        <w:rPr>
          <w:rFonts w:cs="Helvetica"/>
          <w:color w:val="000000" w:themeColor="text1"/>
        </w:rPr>
      </w:pPr>
      <w:bookmarkStart w:id="0" w:name="_GoBack"/>
      <w:bookmarkEnd w:id="0"/>
    </w:p>
    <w:p w14:paraId="7AC61D18" w14:textId="77777777" w:rsidR="00657E12" w:rsidRPr="00657E12" w:rsidRDefault="00657E12" w:rsidP="00657E12">
      <w:pPr>
        <w:spacing w:before="100" w:beforeAutospacing="1" w:after="100" w:afterAutospacing="1"/>
        <w:rPr>
          <w:rFonts w:eastAsia="Times New Roman" w:cs="Times New Roman"/>
          <w:color w:val="000000" w:themeColor="text1"/>
          <w:lang w:eastAsia="fr-FR"/>
        </w:rPr>
      </w:pPr>
      <w:r w:rsidRPr="00657E12">
        <w:rPr>
          <w:rFonts w:eastAsia="Times New Roman" w:cs="Times New Roman"/>
          <w:color w:val="000000" w:themeColor="text1"/>
          <w:lang w:eastAsia="fr-FR"/>
        </w:rPr>
        <w:t>Laver puis couper le pâtisson en cubes et les éplucher. </w:t>
      </w:r>
    </w:p>
    <w:p w14:paraId="1D5721B3" w14:textId="77777777" w:rsidR="00657E12" w:rsidRPr="00657E12" w:rsidRDefault="00657E12" w:rsidP="00657E1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657E12">
        <w:rPr>
          <w:rFonts w:eastAsia="Times New Roman" w:cs="Times New Roman"/>
          <w:color w:val="000000" w:themeColor="text1"/>
          <w:lang w:eastAsia="fr-FR"/>
        </w:rPr>
        <w:t>Mettre les cubes de pâtisson dans une grande casserole avec l'eau et les 2 cubes de </w:t>
      </w:r>
      <w:hyperlink r:id="rId5" w:history="1">
        <w:r w:rsidRPr="00657E12">
          <w:rPr>
            <w:rFonts w:eastAsia="Times New Roman" w:cs="Times New Roman"/>
            <w:color w:val="000000" w:themeColor="text1"/>
            <w:lang w:eastAsia="fr-FR"/>
          </w:rPr>
          <w:t>bouillon de volaille</w:t>
        </w:r>
      </w:hyperlink>
      <w:r w:rsidRPr="00657E12">
        <w:rPr>
          <w:rFonts w:eastAsia="Times New Roman" w:cs="Times New Roman"/>
          <w:color w:val="000000" w:themeColor="text1"/>
          <w:lang w:eastAsia="fr-FR"/>
        </w:rPr>
        <w:t>. Saler et poivrer. Faire cuire environ 20 mn (Les cubes de pâtisson doivent être bien tendres). </w:t>
      </w:r>
    </w:p>
    <w:p w14:paraId="32B48CCC" w14:textId="77777777" w:rsidR="00657E12" w:rsidRPr="00657E12" w:rsidRDefault="00657E12" w:rsidP="00657E1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657E12">
        <w:rPr>
          <w:rFonts w:eastAsia="Times New Roman" w:cs="Times New Roman"/>
          <w:color w:val="000000" w:themeColor="text1"/>
          <w:lang w:eastAsia="fr-FR"/>
        </w:rPr>
        <w:t>Hors du feu, rajouter dans la casserole le </w:t>
      </w:r>
      <w:hyperlink r:id="rId6" w:history="1">
        <w:r w:rsidRPr="00657E12">
          <w:rPr>
            <w:rFonts w:eastAsia="Times New Roman" w:cs="Times New Roman"/>
            <w:color w:val="000000" w:themeColor="text1"/>
            <w:lang w:eastAsia="fr-FR"/>
          </w:rPr>
          <w:t>lait concentré</w:t>
        </w:r>
      </w:hyperlink>
      <w:r w:rsidRPr="00657E12">
        <w:rPr>
          <w:rFonts w:eastAsia="Times New Roman" w:cs="Times New Roman"/>
          <w:color w:val="000000" w:themeColor="text1"/>
          <w:lang w:eastAsia="fr-FR"/>
        </w:rPr>
        <w:t>, la </w:t>
      </w:r>
      <w:hyperlink r:id="rId7" w:history="1">
        <w:r w:rsidRPr="00657E12">
          <w:rPr>
            <w:rFonts w:eastAsia="Times New Roman" w:cs="Times New Roman"/>
            <w:color w:val="000000" w:themeColor="text1"/>
            <w:lang w:eastAsia="fr-FR"/>
          </w:rPr>
          <w:t>muscade</w:t>
        </w:r>
      </w:hyperlink>
      <w:r w:rsidRPr="00657E12">
        <w:rPr>
          <w:rFonts w:eastAsia="Times New Roman" w:cs="Times New Roman"/>
          <w:color w:val="000000" w:themeColor="text1"/>
          <w:lang w:eastAsia="fr-FR"/>
        </w:rPr>
        <w:t> et les herbes. Mixer le tout finement (avec un mixeur plongeant). Vérifier l'assaisonnement. Servir bien chaud. </w:t>
      </w:r>
    </w:p>
    <w:p w14:paraId="538A2D7F" w14:textId="77777777" w:rsidR="00657E12" w:rsidRPr="00657E12" w:rsidRDefault="00657E12" w:rsidP="00657E1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657E12">
        <w:rPr>
          <w:rFonts w:eastAsia="Times New Roman" w:cs="Times New Roman"/>
          <w:color w:val="000000" w:themeColor="text1"/>
          <w:lang w:eastAsia="fr-FR"/>
        </w:rPr>
        <w:t>Vous pouvez rajouter dans les assiettes quelques </w:t>
      </w:r>
      <w:hyperlink r:id="rId8" w:history="1">
        <w:r w:rsidRPr="00657E12">
          <w:rPr>
            <w:rFonts w:eastAsia="Times New Roman" w:cs="Times New Roman"/>
            <w:color w:val="000000" w:themeColor="text1"/>
            <w:lang w:eastAsia="fr-FR"/>
          </w:rPr>
          <w:t>croûtons</w:t>
        </w:r>
      </w:hyperlink>
      <w:r w:rsidRPr="00657E12">
        <w:rPr>
          <w:rFonts w:eastAsia="Times New Roman" w:cs="Times New Roman"/>
          <w:color w:val="000000" w:themeColor="text1"/>
          <w:lang w:eastAsia="fr-FR"/>
        </w:rPr>
        <w:t xml:space="preserve"> à l'ail et dés de </w:t>
      </w:r>
      <w:hyperlink r:id="rId9" w:history="1">
        <w:r w:rsidRPr="00657E12">
          <w:rPr>
            <w:rFonts w:eastAsia="Times New Roman" w:cs="Times New Roman"/>
            <w:color w:val="000000" w:themeColor="text1"/>
            <w:lang w:eastAsia="fr-FR"/>
          </w:rPr>
          <w:t>roquefort</w:t>
        </w:r>
      </w:hyperlink>
      <w:r w:rsidRPr="00657E12">
        <w:rPr>
          <w:rFonts w:eastAsia="Times New Roman" w:cs="Times New Roman"/>
          <w:color w:val="000000" w:themeColor="text1"/>
          <w:lang w:eastAsia="fr-FR"/>
        </w:rPr>
        <w:t>.</w:t>
      </w:r>
    </w:p>
    <w:p w14:paraId="77005499" w14:textId="77777777" w:rsidR="00657E12" w:rsidRDefault="00657E12" w:rsidP="00657E12"/>
    <w:sectPr w:rsidR="00657E12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681243"/>
    <w:multiLevelType w:val="multilevel"/>
    <w:tmpl w:val="7390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12"/>
    <w:rsid w:val="003D6518"/>
    <w:rsid w:val="00657E12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2A9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57E1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57E12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657E12"/>
  </w:style>
  <w:style w:type="character" w:styleId="Lienhypertexte">
    <w:name w:val="Hyperlink"/>
    <w:basedOn w:val="Policepardfaut"/>
    <w:uiPriority w:val="99"/>
    <w:semiHidden/>
    <w:unhideWhenUsed/>
    <w:rsid w:val="00657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techniques-culinaires-video-cuisine_preparer-un-bouillon-de-volaille.aspx" TargetMode="External"/><Relationship Id="rId6" Type="http://schemas.openxmlformats.org/officeDocument/2006/relationships/hyperlink" Target="https://www.marmiton.org/magazine/tendances-gourmandes_lait-concentre-sucre-et-non-sucre_1.aspx" TargetMode="External"/><Relationship Id="rId7" Type="http://schemas.openxmlformats.org/officeDocument/2006/relationships/hyperlink" Target="https://www.marmiton.org/magazine/plein-d-epices_muscade_1.aspx" TargetMode="External"/><Relationship Id="rId8" Type="http://schemas.openxmlformats.org/officeDocument/2006/relationships/hyperlink" Target="https://www.marmiton.org/magazine/tendances-gourmandes_pain-rassis-pain-perdu_2.aspx" TargetMode="External"/><Relationship Id="rId9" Type="http://schemas.openxmlformats.org/officeDocument/2006/relationships/hyperlink" Target="https://www.marmiton.org/magazine/tout-un-fromage_roquefort_1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1109</Characters>
  <Application>Microsoft Macintosh Word</Application>
  <DocSecurity>0</DocSecurity>
  <Lines>9</Lines>
  <Paragraphs>2</Paragraphs>
  <ScaleCrop>false</ScaleCrop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2018-12-28T19:29:00Z</dcterms:created>
  <dcterms:modified xsi:type="dcterms:W3CDTF">2018-12-28T19:32:00Z</dcterms:modified>
</cp:coreProperties>
</file>