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color w:val="999999"/>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b w:val="1"/>
                <w:i w:val="1"/>
              </w:rPr>
            </w:pPr>
            <w:r w:rsidDel="00000000" w:rsidR="00000000" w:rsidRPr="00000000">
              <w:rPr>
                <w:b w:val="1"/>
                <w:i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i w:val="1"/>
                <w:color w:val="1155cc"/>
                <w:u w:val="single"/>
              </w:rPr>
            </w:pPr>
            <w:r w:rsidDel="00000000" w:rsidR="00000000" w:rsidRPr="00000000">
              <w:rPr>
                <w:i w:val="1"/>
                <w:color w:val="1155cc"/>
                <w:u w:val="single"/>
                <w:rtl w:val="0"/>
              </w:rPr>
              <w:t xml:space="preserve">opdirector@officegreen.com</w:t>
            </w:r>
            <w:r w:rsidDel="00000000" w:rsidR="00000000" w:rsidRPr="00000000">
              <w:rPr>
                <w:i w:val="1"/>
                <w:color w:val="1155cc"/>
                <w:rtl w:val="0"/>
              </w:rPr>
              <w:t xml:space="preserve">; </w:t>
            </w:r>
            <w:r w:rsidDel="00000000" w:rsidR="00000000" w:rsidRPr="00000000">
              <w:rPr>
                <w:i w:val="1"/>
                <w:color w:val="1155cc"/>
                <w:u w:val="single"/>
                <w:rtl w:val="0"/>
              </w:rPr>
              <w:t xml:space="preserve">hrspecialist@officegreen.com</w:t>
            </w:r>
            <w:r w:rsidDel="00000000" w:rsidR="00000000" w:rsidRPr="00000000">
              <w:rPr>
                <w:i w:val="1"/>
                <w:color w:val="1155cc"/>
                <w:rtl w:val="0"/>
              </w:rPr>
              <w:t xml:space="preserve">; </w:t>
            </w:r>
            <w:hyperlink r:id="rId6">
              <w:r w:rsidDel="00000000" w:rsidR="00000000" w:rsidRPr="00000000">
                <w:rPr>
                  <w:i w:val="1"/>
                  <w:color w:val="1155cc"/>
                  <w:u w:val="single"/>
                  <w:rtl w:val="0"/>
                </w:rPr>
                <w:t xml:space="preserve">srvp@officegreen.com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b w:val="1"/>
                <w:i w:val="1"/>
              </w:rPr>
            </w:pPr>
            <w:r w:rsidDel="00000000" w:rsidR="00000000" w:rsidRPr="00000000">
              <w:rPr>
                <w:b w:val="1"/>
                <w:i w:val="1"/>
                <w:rtl w:val="0"/>
              </w:rPr>
              <w:t xml:space="preserve">Subject:</w:t>
            </w:r>
            <w:r w:rsidDel="00000000" w:rsidR="00000000" w:rsidRPr="00000000">
              <w:rPr>
                <w:i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i w:val="1"/>
              </w:rPr>
            </w:pPr>
            <w:r w:rsidDel="00000000" w:rsidR="00000000" w:rsidRPr="00000000">
              <w:rPr>
                <w:b w:val="1"/>
                <w:i w:val="1"/>
                <w:sz w:val="20"/>
                <w:szCs w:val="20"/>
                <w:rtl w:val="0"/>
              </w:rPr>
              <w:t xml:space="preserve">[Action Required] Discuss ideas to improve Service of Tablet at restaurants</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ind w:left="180" w:firstLine="0"/>
              <w:rPr/>
            </w:pPr>
            <w:r w:rsidDel="00000000" w:rsidR="00000000" w:rsidRPr="00000000">
              <w:rPr>
                <w:rtl w:val="0"/>
              </w:rPr>
              <w:t xml:space="preserve">Hello Everyone,</w:t>
            </w:r>
          </w:p>
          <w:p w:rsidR="00000000" w:rsidDel="00000000" w:rsidP="00000000" w:rsidRDefault="00000000" w:rsidRPr="00000000" w14:paraId="00000007">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8">
            <w:pPr>
              <w:pageBreakBefore w:val="0"/>
              <w:spacing w:line="240" w:lineRule="auto"/>
              <w:ind w:left="180" w:firstLine="0"/>
              <w:rPr/>
            </w:pPr>
            <w:r w:rsidDel="00000000" w:rsidR="00000000" w:rsidRPr="00000000">
              <w:rPr>
                <w:rtl w:val="0"/>
              </w:rPr>
              <w:t xml:space="preserve">I hope this email finds you well. As you may know, I am managing Office Green’s Plant Pals project. The team is currently working on the project and software to manage incoming orders and has begun sending test shipments to customers. However, there’s an issue that I would like to bring to your attention.</w:t>
            </w:r>
          </w:p>
          <w:p w:rsidR="00000000" w:rsidDel="00000000" w:rsidP="00000000" w:rsidRDefault="00000000" w:rsidRPr="00000000" w14:paraId="00000009">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A">
            <w:pPr>
              <w:pageBreakBefore w:val="0"/>
              <w:spacing w:line="240" w:lineRule="auto"/>
              <w:ind w:left="180" w:firstLine="0"/>
              <w:rPr/>
            </w:pPr>
            <w:r w:rsidDel="00000000" w:rsidR="00000000" w:rsidRPr="00000000">
              <w:rPr>
                <w:rtl w:val="0"/>
              </w:rPr>
              <w:t xml:space="preserve">We don’t have enough drivers to deliver all orders on time. So far, the drivers have delivered only 80% of the tablets successfully.</w:t>
            </w:r>
          </w:p>
          <w:p w:rsidR="00000000" w:rsidDel="00000000" w:rsidP="00000000" w:rsidRDefault="00000000" w:rsidRPr="00000000" w14:paraId="0000000B">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C">
            <w:pPr>
              <w:pageBreakBefore w:val="0"/>
              <w:spacing w:line="240" w:lineRule="auto"/>
              <w:ind w:left="180" w:firstLine="0"/>
              <w:rPr/>
            </w:pPr>
            <w:r w:rsidDel="00000000" w:rsidR="00000000" w:rsidRPr="00000000">
              <w:rPr>
                <w:rtl w:val="0"/>
              </w:rPr>
              <w:t xml:space="preserve">We’re suffering from customer dissatisfaction. Some customer have already canceled their subscriptions. This could further affect the product quality, revenue, and project timeline.</w:t>
            </w:r>
          </w:p>
          <w:p w:rsidR="00000000" w:rsidDel="00000000" w:rsidP="00000000" w:rsidRDefault="00000000" w:rsidRPr="00000000" w14:paraId="0000000D">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E">
            <w:pPr>
              <w:spacing w:line="240" w:lineRule="auto"/>
              <w:ind w:left="180" w:firstLine="0"/>
              <w:rPr/>
            </w:pPr>
            <w:r w:rsidDel="00000000" w:rsidR="00000000" w:rsidRPr="00000000">
              <w:rPr>
                <w:rtl w:val="0"/>
              </w:rPr>
              <w:t xml:space="preserve">I have a few ideas that could improve future delivery rates like utilizing route management software. Are you available for a meeting tomorrow to discuss options and come to an agreement on the next steps? Please respond with the times that work best for you. </w:t>
            </w:r>
          </w:p>
          <w:p w:rsidR="00000000" w:rsidDel="00000000" w:rsidP="00000000" w:rsidRDefault="00000000" w:rsidRPr="00000000" w14:paraId="0000000F">
            <w:pPr>
              <w:spacing w:line="240" w:lineRule="auto"/>
              <w:ind w:left="180" w:firstLine="0"/>
              <w:rPr/>
            </w:pPr>
            <w:r w:rsidDel="00000000" w:rsidR="00000000" w:rsidRPr="00000000">
              <w:rPr>
                <w:rtl w:val="0"/>
              </w:rPr>
            </w:r>
          </w:p>
          <w:p w:rsidR="00000000" w:rsidDel="00000000" w:rsidP="00000000" w:rsidRDefault="00000000" w:rsidRPr="00000000" w14:paraId="00000010">
            <w:pPr>
              <w:spacing w:line="240" w:lineRule="auto"/>
              <w:ind w:left="180" w:firstLine="0"/>
              <w:rPr/>
            </w:pPr>
            <w:r w:rsidDel="00000000" w:rsidR="00000000" w:rsidRPr="00000000">
              <w:rPr>
                <w:rtl w:val="0"/>
              </w:rPr>
              <w:t xml:space="preserve">Thank you in advance for your consideration and insight,</w:t>
            </w:r>
          </w:p>
          <w:p w:rsidR="00000000" w:rsidDel="00000000" w:rsidP="00000000" w:rsidRDefault="00000000" w:rsidRPr="00000000" w14:paraId="00000011">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12">
            <w:pPr>
              <w:pageBreakBefore w:val="0"/>
              <w:spacing w:line="240" w:lineRule="auto"/>
              <w:ind w:left="180" w:firstLine="0"/>
              <w:rPr/>
            </w:pPr>
            <w:r w:rsidDel="00000000" w:rsidR="00000000" w:rsidRPr="00000000">
              <w:rPr>
                <w:rtl w:val="0"/>
              </w:rPr>
              <w:t xml:space="preserve">Deepak</w:t>
            </w:r>
          </w:p>
          <w:p w:rsidR="00000000" w:rsidDel="00000000" w:rsidP="00000000" w:rsidRDefault="00000000" w:rsidRPr="00000000" w14:paraId="00000013">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14">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spacing w:line="240" w:lineRule="auto"/>
              <w:rPr>
                <w:i w:val="1"/>
              </w:rPr>
            </w:pPr>
            <w:r w:rsidDel="00000000" w:rsidR="00000000" w:rsidRPr="00000000">
              <w:rPr>
                <w:rtl w:val="0"/>
              </w:rPr>
            </w:r>
          </w:p>
        </w:tc>
      </w:tr>
    </w:tbl>
    <w:p w:rsidR="00000000" w:rsidDel="00000000" w:rsidP="00000000" w:rsidRDefault="00000000" w:rsidRPr="00000000" w14:paraId="0000001F">
      <w:pPr>
        <w:pStyle w:val="Heading2"/>
        <w:pageBreakBefore w:val="0"/>
        <w:spacing w:line="276" w:lineRule="auto"/>
        <w:rPr/>
      </w:pPr>
      <w:bookmarkStart w:colFirst="0" w:colLast="0" w:name="_r26y2mkre68v"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rvp@officegre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