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lineRule="auto" w:line="240" w:before="140" w:after="120"/>
        <w:jc w:val="center"/>
        <w:rPr/>
      </w:pPr>
      <w:r>
        <w:rPr>
          <w:b/>
        </w:rPr>
        <w:t>Видение системы управления доставкой Honeydrop</w:t>
      </w:r>
    </w:p>
    <w:p>
      <w:pPr>
        <w:pStyle w:val="Heading3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699760"/>
            <wp:effectExtent l="0" t="0" r="0" b="0"/>
            <wp:wrapSquare wrapText="bothSides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>
          <w:rFonts w:ascii="Roboto" w:hAnsi="Roboto" w:eastAsia="Roboto" w:cs="Roboto"/>
          <w:b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</w:r>
    </w:p>
    <w:p>
      <w:pPr>
        <w:pStyle w:val="Heading3"/>
        <w:rPr/>
      </w:pP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br/>
      </w: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Дата: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2</w:t>
      </w:r>
      <w:r>
        <w:rPr>
          <w:rFonts w:eastAsia="Roboto" w:cs="Roboto" w:ascii="Roboto" w:hAnsi="Roboto"/>
          <w:b w:val="false"/>
          <w:sz w:val="24"/>
          <w:szCs w:val="24"/>
        </w:rPr>
        <w:t>5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.07.2025</w:t>
        <w:br/>
      </w: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Исполнитель: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Команда разработки Honeydrop</w:t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  <w:t>1. Введение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1.1. Назначение документа</w:t>
      </w:r>
    </w:p>
    <w:p>
      <w:pPr>
        <w:pStyle w:val="Heading3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Данный документ описывает видение системы управления доставкой Honeydrop. Он предназначен для команды разработки, менеджмента проекта и заинтересованных сторон для формирования общего понимания целей, возможностей и границ проекта.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1.2. Цель и область применения</w:t>
      </w:r>
    </w:p>
    <w:p>
      <w:pPr>
        <w:pStyle w:val="Heading3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Цель  — определить бизнес-требования и высокоуровневые возможности системы Honeydrop, которая предназначена для автоматизации и оптимизации процессов курьерской доставки для малого и среднего бизнеса.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1.3. Исполнитель</w:t>
      </w:r>
    </w:p>
    <w:p>
      <w:pPr>
        <w:pStyle w:val="Heading3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Документ подготовлен командой разработки Honeydrop на основе результатов ролевой игры (ex00_DELV_rolegame.docx), мозгового штурма (ex01_DELV_brainstorming.docx) и семинара (ex02_DELV_seminar.docx).</w:t>
      </w:r>
    </w:p>
    <w:p>
      <w:pPr>
        <w:pStyle w:val="normal1"/>
        <w:rPr/>
      </w:pPr>
      <w:r>
        <w:rPr/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  <w:t>2. Исходная информация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2.1. Источники информации</w:t>
      </w:r>
    </w:p>
    <w:p>
      <w:pPr>
        <w:pStyle w:val="Heading3"/>
        <w:rPr>
          <w:b w:val="false"/>
        </w:rPr>
      </w:pPr>
      <w:r>
        <w:rPr>
          <w:b w:val="false"/>
          <w:sz w:val="24"/>
          <w:szCs w:val="24"/>
        </w:rPr>
        <w:t>Отчет о ролевой игре (ex00_DELV_rolegame.docx)</w:t>
      </w:r>
    </w:p>
    <w:p>
      <w:pPr>
        <w:pStyle w:val="Heading3"/>
        <w:rPr>
          <w:b w:val="false"/>
        </w:rPr>
      </w:pPr>
      <w:r>
        <w:rPr>
          <w:b w:val="false"/>
          <w:sz w:val="24"/>
          <w:szCs w:val="24"/>
        </w:rPr>
        <w:t>Протокол мозгового штурма (ex01_DELV_brainstorming.docx)</w:t>
      </w:r>
    </w:p>
    <w:p>
      <w:pPr>
        <w:pStyle w:val="Heading3"/>
        <w:rPr>
          <w:b w:val="false"/>
        </w:rPr>
      </w:pPr>
      <w:r>
        <w:rPr>
          <w:b w:val="false"/>
          <w:sz w:val="24"/>
          <w:szCs w:val="24"/>
        </w:rPr>
        <w:t>Протокол семинара (ex02_DELV_seminar.docx)</w:t>
      </w:r>
    </w:p>
    <w:p>
      <w:pPr>
        <w:pStyle w:val="Heading3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Анализ конкурентов (Delivery Club, Яндекс.Еда)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2.2. Глоссарий и список сокращений</w:t>
      </w:r>
    </w:p>
    <w:p>
      <w:pPr>
        <w:pStyle w:val="Heading3"/>
        <w:rPr/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Honeydrop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— рабочее название системы управления доставкой.</w:t>
      </w:r>
    </w:p>
    <w:p>
      <w:pPr>
        <w:pStyle w:val="Heading3"/>
        <w:rPr/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MVP (Minimum Viable Product)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— минимально жизнеспособный продукт.</w:t>
      </w:r>
    </w:p>
    <w:p>
      <w:pPr>
        <w:pStyle w:val="Heading3"/>
        <w:rPr/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API (Application Programming Interface)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 — интерфейс программирования приложений.</w:t>
      </w:r>
    </w:p>
    <w:p>
      <w:pPr>
        <w:pStyle w:val="Heading3"/>
        <w:rPr/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GPS (Global Positioning System)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 — глобальная система позиционирования.</w:t>
      </w:r>
    </w:p>
    <w:p>
      <w:pPr>
        <w:pStyle w:val="Heading3"/>
        <w:rPr/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CSV (Comma-Separated Values)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 — значения, разделенные запятыми (формат файла).</w:t>
      </w:r>
    </w:p>
    <w:p>
      <w:pPr>
        <w:pStyle w:val="Heading3"/>
        <w:rPr/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1С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— популярная в РФ система бухгалтерского учета.</w:t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140"/>
        <w:ind w:hanging="0" w:start="0" w:end="0"/>
        <w:jc w:val="start"/>
        <w:rPr>
          <w:rFonts w:ascii="Liberation Serif" w:hAnsi="Liberation Serif"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  <w:t>2.3. Заинтересованные стороны</w:t>
      </w:r>
    </w:p>
    <w:p>
      <w:pPr>
        <w:pStyle w:val="normal1"/>
        <w:rPr/>
      </w:pPr>
      <w:r>
        <w:rPr/>
      </w:r>
    </w:p>
    <w:tbl>
      <w:tblPr>
        <w:tblStyle w:val="Table1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83"/>
        <w:gridCol w:w="6954"/>
      </w:tblGrid>
      <w:tr>
        <w:trPr/>
        <w:tc>
          <w:tcPr>
            <w:tcW w:w="2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Роль</w:t>
            </w:r>
          </w:p>
        </w:tc>
        <w:tc>
          <w:tcPr>
            <w:tcW w:w="6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Описание</w:t>
            </w:r>
          </w:p>
        </w:tc>
      </w:tr>
      <w:tr>
        <w:trPr/>
        <w:tc>
          <w:tcPr>
            <w:tcW w:w="2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Курьер</w:t>
            </w:r>
          </w:p>
        </w:tc>
        <w:tc>
          <w:tcPr>
            <w:tcW w:w="6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Исполнитель, который доставляет заказ. Заинтересован в максимизации заработка и удобстве использования приложения.</w:t>
            </w:r>
          </w:p>
        </w:tc>
      </w:tr>
      <w:tr>
        <w:trPr/>
        <w:tc>
          <w:tcPr>
            <w:tcW w:w="2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Диспетчер</w:t>
            </w:r>
          </w:p>
        </w:tc>
        <w:tc>
          <w:tcPr>
            <w:tcW w:w="6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Координатор, который распределяет заказы между курьерами, контролирует их выполнение и решает проблемы в реальном времени.</w:t>
            </w:r>
          </w:p>
        </w:tc>
      </w:tr>
      <w:tr>
        <w:trPr/>
        <w:tc>
          <w:tcPr>
            <w:tcW w:w="2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Бухгалтер</w:t>
            </w:r>
          </w:p>
        </w:tc>
        <w:tc>
          <w:tcPr>
            <w:tcW w:w="6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Сотрудник, ответственный за финансовые расчеты с курьерами и партнерами.</w:t>
            </w:r>
          </w:p>
        </w:tc>
      </w:tr>
      <w:tr>
        <w:trPr/>
        <w:tc>
          <w:tcPr>
            <w:tcW w:w="2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Менеджер ресторана-партнера</w:t>
            </w:r>
          </w:p>
        </w:tc>
        <w:tc>
          <w:tcPr>
            <w:tcW w:w="6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Представитель бизнеса, который передает заказы в доставку. Заинтересован в скорости и качестве услуги.</w:t>
            </w:r>
          </w:p>
        </w:tc>
      </w:tr>
      <w:tr>
        <w:trPr/>
        <w:tc>
          <w:tcPr>
            <w:tcW w:w="26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Команда разработки</w:t>
            </w:r>
          </w:p>
        </w:tc>
        <w:tc>
          <w:tcPr>
            <w:tcW w:w="6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Создает и поддерживает систему Honeydrop.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>
          <w:b/>
          <w:sz w:val="24"/>
          <w:szCs w:val="24"/>
        </w:rPr>
      </w:pPr>
      <w:r>
        <w:rPr>
          <w:b/>
          <w:sz w:val="24"/>
          <w:szCs w:val="24"/>
        </w:rPr>
        <w:t>3. Бизнес-требования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3.1. Предпосылки и текущая ситуация</w:t>
      </w:r>
    </w:p>
    <w:p>
      <w:pPr>
        <w:pStyle w:val="Heading3"/>
        <w:rPr>
          <w:b/>
        </w:rPr>
      </w:pPr>
      <w:r>
        <w:rPr>
          <w:b/>
          <w:sz w:val="24"/>
          <w:szCs w:val="24"/>
        </w:rPr>
        <w:t>В настоящее время процессы доставки управляются вручную с использованием мессенджеров, телефонных звонков и электронной почты. Отсутствие единой системы приводит к:</w:t>
      </w:r>
    </w:p>
    <w:p>
      <w:pPr>
        <w:pStyle w:val="Heading3"/>
        <w:numPr>
          <w:ilvl w:val="0"/>
          <w:numId w:val="3"/>
        </w:numPr>
        <w:ind w:hanging="360" w:start="720"/>
        <w:rPr/>
      </w:pPr>
      <w:r>
        <w:rPr>
          <w:b w:val="false"/>
          <w:sz w:val="24"/>
          <w:szCs w:val="24"/>
        </w:rPr>
        <w:t>Ошибкам при передаче информации о заказах</w:t>
      </w:r>
    </w:p>
    <w:p>
      <w:pPr>
        <w:pStyle w:val="Heading3"/>
        <w:numPr>
          <w:ilvl w:val="0"/>
          <w:numId w:val="3"/>
        </w:numPr>
        <w:ind w:hanging="360" w:start="720"/>
        <w:rPr/>
      </w:pPr>
      <w:r>
        <w:rPr>
          <w:b w:val="false"/>
          <w:sz w:val="24"/>
          <w:szCs w:val="24"/>
        </w:rPr>
        <w:t>Задержкам в доставке</w:t>
      </w:r>
    </w:p>
    <w:p>
      <w:pPr>
        <w:pStyle w:val="Heading3"/>
        <w:numPr>
          <w:ilvl w:val="0"/>
          <w:numId w:val="3"/>
        </w:numPr>
        <w:ind w:hanging="360" w:start="720"/>
        <w:rPr/>
      </w:pPr>
      <w:r>
        <w:rPr>
          <w:b w:val="false"/>
          <w:sz w:val="24"/>
          <w:szCs w:val="24"/>
        </w:rPr>
        <w:t>Трудностям отслеживания местоположения курьеров</w:t>
      </w:r>
    </w:p>
    <w:p>
      <w:pPr>
        <w:pStyle w:val="Heading3"/>
        <w:numPr>
          <w:ilvl w:val="0"/>
          <w:numId w:val="3"/>
        </w:numPr>
        <w:ind w:hanging="360" w:start="720"/>
        <w:rPr/>
      </w:pPr>
      <w:r>
        <w:rPr>
          <w:b w:val="false"/>
          <w:sz w:val="24"/>
          <w:szCs w:val="24"/>
        </w:rPr>
        <w:t>Ручному вводу данных для финансовых расчетов</w:t>
      </w:r>
    </w:p>
    <w:p>
      <w:pPr>
        <w:pStyle w:val="Heading3"/>
        <w:numPr>
          <w:ilvl w:val="0"/>
          <w:numId w:val="3"/>
        </w:numPr>
        <w:ind w:hanging="360" w:start="720"/>
        <w:rPr>
          <w:b w:val="false"/>
        </w:rPr>
      </w:pPr>
      <w:r>
        <w:rPr>
          <w:b w:val="false"/>
          <w:sz w:val="24"/>
          <w:szCs w:val="24"/>
        </w:rPr>
        <w:t>Отсутствию прозрачности процесса для всех участников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3.2. Проблемы и возможности</w:t>
      </w:r>
    </w:p>
    <w:p>
      <w:pPr>
        <w:pStyle w:val="normal1"/>
        <w:rPr/>
      </w:pPr>
      <w:r>
        <w:rPr/>
      </w:r>
    </w:p>
    <w:tbl>
      <w:tblPr>
        <w:tblStyle w:val="Table2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427"/>
        <w:gridCol w:w="5210"/>
      </w:tblGrid>
      <w:tr>
        <w:trPr/>
        <w:tc>
          <w:tcPr>
            <w:tcW w:w="4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Проблема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Возможность</w:t>
            </w:r>
          </w:p>
        </w:tc>
      </w:tr>
      <w:tr>
        <w:trPr/>
        <w:tc>
          <w:tcPr>
            <w:tcW w:w="44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Курьеры не видят "выгодные" заказы с высокими чаевыми, что снижает их мотивацию.</w:t>
            </w:r>
          </w:p>
        </w:tc>
        <w:tc>
          <w:tcPr>
            <w:tcW w:w="52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Внедрить в мобильное приложение курьера отображение заказов с указанием стоимости, расстояния и размера чаевых.</w:t>
            </w:r>
          </w:p>
        </w:tc>
      </w:tr>
      <w:tr>
        <w:trPr/>
        <w:tc>
          <w:tcPr>
            <w:tcW w:w="44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Диспетчеры тратят много времени на ручное распределение заказов и контроль по телефону.</w:t>
            </w:r>
          </w:p>
        </w:tc>
        <w:tc>
          <w:tcPr>
            <w:tcW w:w="52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Разработать веб-панель диспетчера с интерактивной картой, GPS-трекингом курьеров и функцией массового переназначения заказов.</w:t>
            </w:r>
          </w:p>
        </w:tc>
      </w:tr>
      <w:tr>
        <w:trPr/>
        <w:tc>
          <w:tcPr>
            <w:tcW w:w="44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Бухгалтерия тратит много времени на ручной ввод данных и расчеты.</w:t>
            </w:r>
          </w:p>
        </w:tc>
        <w:tc>
          <w:tcPr>
            <w:tcW w:w="52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Реализовать автоматический сбор данных и экспорт ежедневных отчетов в CSV-формате для последующей загрузки в 1С.</w:t>
            </w:r>
          </w:p>
        </w:tc>
      </w:tr>
      <w:tr>
        <w:trPr/>
        <w:tc>
          <w:tcPr>
            <w:tcW w:w="44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center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Рестораны не могут контролировать время доставки, что приводит к охлаждению блюд и жалобам клиентов.</w:t>
            </w:r>
          </w:p>
        </w:tc>
        <w:tc>
          <w:tcPr>
            <w:tcW w:w="52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Предоставить ресторанам API для передачи заказов и базовый трекинг статусов курьера.</w:t>
            </w:r>
          </w:p>
        </w:tc>
      </w:tr>
    </w:tbl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sz w:val="24"/>
          <w:szCs w:val="24"/>
        </w:rPr>
        <w:t>3.3. Бизнес-цели и иерархия задач</w:t>
      </w:r>
    </w:p>
    <w:p>
      <w:pPr>
        <w:pStyle w:val="Heading3"/>
        <w:rPr>
          <w:rFonts w:ascii="Roboto" w:hAnsi="Roboto" w:eastAsia="Roboto" w:cs="Roboto"/>
          <w:b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rFonts w:eastAsia="Roboto" w:cs="Roboto" w:ascii="Roboto" w:hAnsi="Roboto"/>
          <w:b/>
          <w:i w:val="false"/>
          <w:caps w:val="false"/>
          <w:smallCaps w:val="false"/>
          <w:color w:val="000000"/>
          <w:sz w:val="24"/>
          <w:szCs w:val="24"/>
        </w:rPr>
        <w:t>Основная бизнес-цель:</w:t>
      </w:r>
      <w:r>
        <w:rPr>
          <w:rFonts w:eastAsia="Roboto" w:cs="Roboto" w:ascii="Roboto" w:hAnsi="Roboto"/>
          <w:b w:val="false"/>
          <w:i w:val="false"/>
          <w:caps w:val="false"/>
          <w:smallCaps w:val="false"/>
          <w:color w:val="000000"/>
          <w:sz w:val="24"/>
          <w:szCs w:val="24"/>
        </w:rPr>
        <w:t> Создать автоматизированную систему управления доставкой, которая повысит эффективность работы в течение 6 месяцев после внедрения.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>
          <w:b/>
          <w:sz w:val="24"/>
          <w:szCs w:val="24"/>
        </w:rPr>
        <w:t>Иерархия задач:</w:t>
      </w:r>
    </w:p>
    <w:tbl>
      <w:tblPr>
        <w:tblStyle w:val="Table3"/>
        <w:tblW w:w="961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785"/>
        <w:gridCol w:w="4827"/>
      </w:tblGrid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Оптимизация операционных процессов</w:t>
            </w:r>
          </w:p>
        </w:tc>
        <w:tc>
          <w:tcPr>
            <w:tcW w:w="4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 xml:space="preserve">1.1.  </w:t>
            </w: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Автоматизация распределения заказов</w:t>
            </w:r>
          </w:p>
          <w:p>
            <w:pPr>
              <w:pStyle w:val="Heading3"/>
              <w:jc w:val="start"/>
              <w:rPr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 xml:space="preserve">1.2. </w:t>
            </w: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Внедрение GPS-трекинга курьеров</w:t>
            </w:r>
          </w:p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 xml:space="preserve">1.3. </w:t>
            </w: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Реализация системы учета рабочего времени</w:t>
            </w:r>
          </w:p>
        </w:tc>
      </w:tr>
      <w:tr>
        <w:trPr/>
        <w:tc>
          <w:tcPr>
            <w:tcW w:w="47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Улучшение финансовой отчетности</w:t>
            </w:r>
          </w:p>
        </w:tc>
        <w:tc>
          <w:tcPr>
            <w:tcW w:w="4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2.1. Автоматизация расчета заработной платы</w:t>
            </w:r>
          </w:p>
          <w:p>
            <w:pPr>
              <w:pStyle w:val="Heading3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2.2. Интеграция с бухгалтерской системой 1С</w:t>
            </w:r>
          </w:p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2.3. Создание прозрачной системы учета чаевых</w:t>
            </w:r>
          </w:p>
        </w:tc>
      </w:tr>
      <w:tr>
        <w:trPr/>
        <w:tc>
          <w:tcPr>
            <w:tcW w:w="47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Повышение качества сервиса</w:t>
            </w:r>
          </w:p>
        </w:tc>
        <w:tc>
          <w:tcPr>
            <w:tcW w:w="4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3.1. Сокращение времени доставки</w:t>
            </w:r>
          </w:p>
          <w:p>
            <w:pPr>
              <w:pStyle w:val="Heading3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3.2. Уменьшение количества ошибок при доставке</w:t>
            </w:r>
          </w:p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3.3. Улучшение коммуникации между участниками процесса</w:t>
            </w:r>
          </w:p>
        </w:tc>
      </w:tr>
      <w:tr>
        <w:trPr/>
        <w:tc>
          <w:tcPr>
            <w:tcW w:w="47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Масштабирование бизнеса</w:t>
            </w:r>
          </w:p>
        </w:tc>
        <w:tc>
          <w:tcPr>
            <w:tcW w:w="4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4.1. Привлечение 5 новых партнеров-ресторанов</w:t>
            </w:r>
          </w:p>
          <w:p>
            <w:pPr>
              <w:pStyle w:val="Heading3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4.2. Расширение зоны покрытия доставки</w:t>
            </w:r>
          </w:p>
          <w:p>
            <w:pPr>
              <w:pStyle w:val="Heading3"/>
              <w:jc w:val="start"/>
              <w:rPr>
                <w:sz w:val="24"/>
                <w:szCs w:val="24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4.3. Подготовка системы к интеграции с новыми сервисами</w:t>
            </w:r>
          </w:p>
          <w:p>
            <w:pPr>
              <w:pStyle w:val="Heading3"/>
              <w:spacing w:lineRule="auto" w:line="240" w:before="140" w:after="120"/>
              <w:jc w:val="start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Heading3"/>
        <w:jc w:val="start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jc w:val="start"/>
        <w:rPr>
          <w:rFonts w:ascii="Liberation Serif" w:hAnsi="Liberation Serif" w:eastAsia="Liberation Serif" w:cs="Liberation Serif"/>
          <w:b w:val="false"/>
          <w:i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b/>
          <w:i w:val="false"/>
          <w:strike w:val="false"/>
          <w:dstrike w:val="false"/>
          <w:color w:val="000000"/>
          <w:sz w:val="24"/>
          <w:szCs w:val="24"/>
          <w:u w:val="none"/>
        </w:rPr>
        <w:t>4. Границы проекта</w:t>
      </w:r>
    </w:p>
    <w:tbl>
      <w:tblPr>
        <w:tblStyle w:val="Table4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Основные роли системы и их функции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numPr>
                <w:ilvl w:val="0"/>
                <w:numId w:val="2"/>
              </w:numPr>
              <w:spacing w:lineRule="auto" w:line="240" w:before="140" w:after="120"/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Курьер (Мобильное приложение):</w:t>
            </w:r>
          </w:p>
          <w:p>
            <w:pPr>
              <w:pStyle w:val="Heading3"/>
              <w:numPr>
                <w:ilvl w:val="0"/>
                <w:numId w:val="4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Просмотр доступных заказов на интерактивной карте</w:t>
            </w:r>
          </w:p>
          <w:p>
            <w:pPr>
              <w:pStyle w:val="Heading3"/>
              <w:numPr>
                <w:ilvl w:val="0"/>
                <w:numId w:val="4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Принятие/отклонение заказов</w:t>
            </w:r>
          </w:p>
          <w:p>
            <w:pPr>
              <w:pStyle w:val="Heading3"/>
              <w:numPr>
                <w:ilvl w:val="0"/>
                <w:numId w:val="4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Отслеживание статуса доставки</w:t>
            </w:r>
          </w:p>
          <w:p>
            <w:pPr>
              <w:pStyle w:val="Heading3"/>
              <w:numPr>
                <w:ilvl w:val="0"/>
                <w:numId w:val="4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Фотофиксация проблем при доставке</w:t>
            </w:r>
          </w:p>
          <w:p>
            <w:pPr>
              <w:pStyle w:val="Heading3"/>
              <w:numPr>
                <w:ilvl w:val="0"/>
                <w:numId w:val="4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Просмотр истории выполненных заказов</w:t>
            </w:r>
          </w:p>
          <w:p>
            <w:pPr>
              <w:pStyle w:val="Heading3"/>
              <w:numPr>
                <w:ilvl w:val="0"/>
                <w:numId w:val="2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Диспетчер (Веб-панель):</w:t>
            </w:r>
          </w:p>
          <w:p>
            <w:pPr>
              <w:pStyle w:val="Heading3"/>
              <w:numPr>
                <w:ilvl w:val="0"/>
                <w:numId w:val="5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Обзор всех активных заказов на карте</w:t>
            </w:r>
          </w:p>
          <w:p>
            <w:pPr>
              <w:pStyle w:val="Heading3"/>
              <w:numPr>
                <w:ilvl w:val="0"/>
                <w:numId w:val="5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Мониторинг местоположения курьеров в реальном времени</w:t>
            </w:r>
          </w:p>
          <w:p>
            <w:pPr>
              <w:pStyle w:val="Heading3"/>
              <w:numPr>
                <w:ilvl w:val="0"/>
                <w:numId w:val="5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Ручное и массовое переназначение заказов</w:t>
            </w:r>
          </w:p>
          <w:p>
            <w:pPr>
              <w:pStyle w:val="Heading3"/>
              <w:numPr>
                <w:ilvl w:val="0"/>
                <w:numId w:val="5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Контроль сроков доставки</w:t>
            </w:r>
          </w:p>
          <w:p>
            <w:pPr>
              <w:pStyle w:val="Heading3"/>
              <w:numPr>
                <w:ilvl w:val="0"/>
                <w:numId w:val="5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Обработка уведомлений о проблемах</w:t>
            </w:r>
          </w:p>
          <w:p>
            <w:pPr>
              <w:pStyle w:val="Heading3"/>
              <w:numPr>
                <w:ilvl w:val="0"/>
                <w:numId w:val="2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Бухгалтер (Веб-панель):</w:t>
            </w:r>
          </w:p>
          <w:p>
            <w:pPr>
              <w:pStyle w:val="Heading3"/>
              <w:numPr>
                <w:ilvl w:val="0"/>
                <w:numId w:val="6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Просмотр финансовых отчетов</w:t>
            </w:r>
          </w:p>
          <w:p>
            <w:pPr>
              <w:pStyle w:val="Heading3"/>
              <w:numPr>
                <w:ilvl w:val="0"/>
                <w:numId w:val="6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Экспорт данных в CSV-формате</w:t>
            </w:r>
          </w:p>
          <w:p>
            <w:pPr>
              <w:pStyle w:val="Heading3"/>
              <w:numPr>
                <w:ilvl w:val="0"/>
                <w:numId w:val="6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Мониторинг выплат курьерам</w:t>
            </w:r>
          </w:p>
          <w:p>
            <w:pPr>
              <w:pStyle w:val="Heading3"/>
              <w:numPr>
                <w:ilvl w:val="0"/>
                <w:numId w:val="6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Анализ эффективности работы курьеров</w:t>
            </w:r>
          </w:p>
          <w:p>
            <w:pPr>
              <w:pStyle w:val="Heading3"/>
              <w:numPr>
                <w:ilvl w:val="0"/>
                <w:numId w:val="2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Система (Backend):</w:t>
            </w:r>
          </w:p>
          <w:p>
            <w:pPr>
              <w:pStyle w:val="Heading3"/>
              <w:numPr>
                <w:ilvl w:val="0"/>
                <w:numId w:val="7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Обработка и распределение заказов</w:t>
            </w:r>
          </w:p>
          <w:p>
            <w:pPr>
              <w:pStyle w:val="Heading3"/>
              <w:numPr>
                <w:ilvl w:val="0"/>
                <w:numId w:val="7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GPS-трекинг и геоаналитика</w:t>
            </w:r>
          </w:p>
          <w:p>
            <w:pPr>
              <w:pStyle w:val="Heading3"/>
              <w:numPr>
                <w:ilvl w:val="0"/>
                <w:numId w:val="7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Автоматический расчет заработка и чаевых</w:t>
            </w:r>
          </w:p>
          <w:p>
            <w:pPr>
              <w:pStyle w:val="Heading3"/>
              <w:numPr>
                <w:ilvl w:val="0"/>
                <w:numId w:val="7"/>
              </w:numPr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Формирование отчетности</w:t>
            </w:r>
          </w:p>
          <w:p>
            <w:pPr>
              <w:pStyle w:val="Heading3"/>
              <w:numPr>
                <w:ilvl w:val="0"/>
                <w:numId w:val="7"/>
              </w:numPr>
              <w:spacing w:lineRule="auto" w:line="240" w:before="140" w:after="120"/>
              <w:ind w:hanging="360" w:start="720"/>
              <w:jc w:val="start"/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Интеграция с внешними системами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lineRule="auto" w:line="240" w:before="140" w:after="1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Что не входит в текущую версию системы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numPr>
                <w:ilvl w:val="0"/>
                <w:numId w:val="1"/>
              </w:numPr>
              <w:spacing w:lineRule="auto" w:line="240" w:before="140" w:after="120"/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Мобильное приложение для клиентов</w:t>
            </w:r>
          </w:p>
          <w:p>
            <w:pPr>
              <w:pStyle w:val="Heading3"/>
              <w:numPr>
                <w:ilvl w:val="0"/>
                <w:numId w:val="1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Система онлайн-оплаты через приложение</w:t>
            </w:r>
          </w:p>
          <w:p>
            <w:pPr>
              <w:pStyle w:val="Heading3"/>
              <w:numPr>
                <w:ilvl w:val="0"/>
                <w:numId w:val="1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AI-оптимизация маршрутов доставки</w:t>
            </w:r>
          </w:p>
          <w:p>
            <w:pPr>
              <w:pStyle w:val="Heading3"/>
              <w:numPr>
                <w:ilvl w:val="0"/>
                <w:numId w:val="1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Система рейтингов и отзывов клиентов</w:t>
            </w:r>
          </w:p>
          <w:p>
            <w:pPr>
              <w:pStyle w:val="Heading3"/>
              <w:numPr>
                <w:ilvl w:val="0"/>
                <w:numId w:val="1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Модуль автоматического прогнозирования спроса</w:t>
            </w:r>
          </w:p>
          <w:p>
            <w:pPr>
              <w:pStyle w:val="Heading3"/>
              <w:numPr>
                <w:ilvl w:val="0"/>
                <w:numId w:val="1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Интеграция с системами складского учета</w:t>
            </w:r>
          </w:p>
          <w:p>
            <w:pPr>
              <w:pStyle w:val="Heading3"/>
              <w:numPr>
                <w:ilvl w:val="0"/>
                <w:numId w:val="1"/>
              </w:numPr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Мультиязычная поддержка</w:t>
            </w:r>
          </w:p>
          <w:p>
            <w:pPr>
              <w:pStyle w:val="Heading3"/>
              <w:numPr>
                <w:ilvl w:val="0"/>
                <w:numId w:val="1"/>
              </w:numPr>
              <w:spacing w:lineRule="auto" w:line="240" w:before="140" w:after="120"/>
              <w:ind w:hanging="360" w:start="72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</w:pPr>
            <w:r>
              <w:rPr>
                <w:b w:val="false"/>
                <w:i w:val="false"/>
                <w:strike w:val="false"/>
                <w:dstrike w:val="false"/>
                <w:color w:val="000000"/>
                <w:sz w:val="21"/>
                <w:szCs w:val="21"/>
                <w:u w:val="none"/>
              </w:rPr>
              <w:t>Мобильное приложение для менеджеров ресторанов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140"/>
        <w:ind w:hanging="0" w:start="0" w:end="0"/>
        <w:jc w:val="start"/>
        <w:rPr>
          <w:rFonts w:ascii="Liberation Serif" w:hAnsi="Liberation Serif"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00" w:after="120"/>
    </w:pPr>
    <w:rPr>
      <w:rFonts w:ascii="Liberation Serif" w:hAnsi="Liberation Serif" w:eastAsia="Liberation Serif" w:cs="Liberation Serif"/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</w:pPr>
    <w:rPr>
      <w:rFonts w:ascii="Liberation Serif" w:hAnsi="Liberation Serif" w:eastAsia="Liberation Serif" w:cs="Liberation Serif"/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40" w:before="120" w:after="120"/>
    </w:pPr>
    <w:rPr>
      <w:rFonts w:ascii="Liberation Serif" w:hAnsi="Liberation Serif" w:eastAsia="Liberation Serif" w:cs="Liberation Serif"/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8</Pages>
  <Words>652</Words>
  <Characters>4754</Characters>
  <CharactersWithSpaces>5276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2026-05-14T13:32:28Z</dcterms:modified>
  <cp:revision>1</cp:revision>
  <dc:subject/>
  <dc:title/>
</cp:coreProperties>
</file>