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ols94fvscg" w:id="0"/>
      <w:bookmarkEnd w:id="0"/>
      <w:r w:rsidDel="00000000" w:rsidR="00000000" w:rsidRPr="00000000">
        <w:rPr>
          <w:rtl w:val="0"/>
        </w:rPr>
        <w:t xml:space="preserve">Organizations for by-laws investigation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vk410wm0hs9" w:id="1"/>
      <w:bookmarkEnd w:id="1"/>
      <w:r w:rsidDel="00000000" w:rsidR="00000000" w:rsidRPr="00000000">
        <w:rPr>
          <w:rtl w:val="0"/>
        </w:rPr>
        <w:t xml:space="preserve">Organization/Assignee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Earth Science Information Partners (ESIP)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 Anne Thessen (and I can also ask my friend with a non-profit management MBA)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Research Data Alliance (RDA)</w:t>
        </w:r>
      </w:hyperlink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  <w:ins w:author="Rebecca Koskela" w:id="0" w:date="2024-06-07T23:55:03Z">
        <w:r w:rsidDel="00000000" w:rsidR="00000000" w:rsidRPr="00000000">
          <w:rPr>
            <w:rtl w:val="0"/>
          </w:rPr>
          <w:t xml:space="preserve"> Rebecca Koskela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Practicing Institute of Engineering, Inc.</w:t>
        </w:r>
      </w:hyperlink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American Society of Civil Engineers</w:t>
        </w:r>
      </w:hyperlink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American Geophysical Union (AGU)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720" w:hanging="360"/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https://www.nolo.com/legal-encyclopedia/nonprofit-bylaws.html</w:t>
        </w:r>
      </w:hyperlink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/ Jorrit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Jersey Based </w:t>
      </w:r>
      <w:ins w:author="Rebecca Koskela" w:id="1" w:date="2024-06-08T00:04:29Z">
        <w:r w:rsidDel="00000000" w:rsidR="00000000" w:rsidRPr="00000000">
          <w:rPr>
            <w:rtl w:val="0"/>
          </w:rPr>
          <w:t xml:space="preserve">Non-Profit</w:t>
        </w:r>
      </w:ins>
      <w:del w:author="Rebecca Koskela" w:id="1" w:date="2024-06-08T00:04:29Z">
        <w:r w:rsidDel="00000000" w:rsidR="00000000" w:rsidRPr="00000000">
          <w:rPr>
            <w:rtl w:val="0"/>
          </w:rPr>
          <w:delText xml:space="preserve">Non Profit</w:delText>
        </w:r>
      </w:del>
      <w:r w:rsidDel="00000000" w:rsidR="00000000" w:rsidRPr="00000000">
        <w:rPr>
          <w:rtl w:val="0"/>
        </w:rPr>
        <w:t xml:space="preserve"> Bylaws / Jovita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Society for Transgenic Technology (https://www.transtechsociety.org/index.php)/ Elena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sce.org/" TargetMode="External"/><Relationship Id="rId10" Type="http://schemas.openxmlformats.org/officeDocument/2006/relationships/hyperlink" Target="https://practicinginstitute.org/" TargetMode="External"/><Relationship Id="rId13" Type="http://schemas.openxmlformats.org/officeDocument/2006/relationships/hyperlink" Target="https://www.agu.org/" TargetMode="External"/><Relationship Id="rId12" Type="http://schemas.openxmlformats.org/officeDocument/2006/relationships/hyperlink" Target="https://www.google.com/url?sa=t&amp;source=web&amp;rct=j&amp;opi=89978449&amp;url=https://www.asce.org/-/media/asce-images-and-files/about-asce/governance-guiding-documents/asce-bylaws.pdf&amp;ved=2ahUKEwi5_cS6lrSGAxWIFmIAHWFiD5gQFnoECAYQAQ&amp;usg=AOvVaw3t6EeS8D4t2DaV8PR1Dg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nodo.org/records/3759616#.Xp8XZsgzY2w" TargetMode="External"/><Relationship Id="rId15" Type="http://schemas.openxmlformats.org/officeDocument/2006/relationships/hyperlink" Target="https://www.nolo.com/legal-encyclopedia/nonprofit-bylaws.html" TargetMode="External"/><Relationship Id="rId14" Type="http://schemas.openxmlformats.org/officeDocument/2006/relationships/hyperlink" Target="https://www.agu.org/Learn-About-AGU/About-AGU/Governance/Bylaws" TargetMode="External"/><Relationship Id="rId5" Type="http://schemas.openxmlformats.org/officeDocument/2006/relationships/styles" Target="styles.xml"/><Relationship Id="rId6" Type="http://schemas.openxmlformats.org/officeDocument/2006/relationships/hyperlink" Target="http://esipfed.org" TargetMode="External"/><Relationship Id="rId7" Type="http://schemas.openxmlformats.org/officeDocument/2006/relationships/hyperlink" Target="https://github.com/ESIPFed/Governance" TargetMode="External"/><Relationship Id="rId8" Type="http://schemas.openxmlformats.org/officeDocument/2006/relationships/hyperlink" Target="https://www.rd-allia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