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r>
        <w:rPr>
          <w:rFonts w:ascii="微软雅黑" w:hAnsi="微软雅黑" w:eastAsia="微软雅黑"/>
          <w:color w:val="000000"/>
          <w:sz w:val="56"/>
          <w:szCs w:val="84"/>
        </w:rPr>
        <w:t>U3D</w:t>
      </w:r>
      <w:r>
        <w:rPr>
          <w:rFonts w:hint="eastAsia" w:ascii="微软雅黑" w:hAnsi="微软雅黑" w:eastAsia="微软雅黑"/>
          <w:color w:val="000000"/>
          <w:sz w:val="56"/>
          <w:szCs w:val="84"/>
        </w:rPr>
        <w:t xml:space="preserve"> 项目实训方案</w:t>
      </w:r>
    </w:p>
    <w:p>
      <w:pPr>
        <w:jc w:val="center"/>
        <w:rPr>
          <w:rFonts w:ascii="微软雅黑" w:hAnsi="微软雅黑" w:eastAsia="微软雅黑"/>
          <w:color w:val="000000"/>
          <w:sz w:val="40"/>
          <w:szCs w:val="84"/>
        </w:rPr>
      </w:pPr>
      <w:r>
        <w:rPr>
          <w:rFonts w:hint="eastAsia" w:ascii="微软雅黑" w:hAnsi="微软雅黑" w:eastAsia="微软雅黑"/>
          <w:color w:val="000000"/>
          <w:sz w:val="40"/>
          <w:szCs w:val="84"/>
        </w:rPr>
        <w:t>塔防游戏制作</w:t>
      </w:r>
    </w:p>
    <w:p>
      <w:pPr>
        <w:jc w:val="center"/>
        <w:rPr>
          <w:rFonts w:ascii="微软雅黑" w:hAnsi="微软雅黑" w:eastAsia="微软雅黑"/>
          <w:color w:val="000000"/>
          <w:sz w:val="40"/>
          <w:szCs w:val="84"/>
        </w:rPr>
      </w:pPr>
    </w:p>
    <w:p>
      <w:pPr>
        <w:jc w:val="center"/>
        <w:rPr>
          <w:rFonts w:ascii="微软雅黑" w:hAnsi="微软雅黑" w:eastAsia="微软雅黑"/>
          <w:color w:val="000000"/>
          <w:sz w:val="40"/>
          <w:szCs w:val="84"/>
        </w:rPr>
      </w:pPr>
    </w:p>
    <w:p>
      <w:pPr>
        <w:jc w:val="center"/>
        <w:rPr>
          <w:rFonts w:ascii="微软雅黑" w:hAnsi="微软雅黑" w:eastAsia="微软雅黑"/>
          <w:color w:val="000000"/>
          <w:sz w:val="40"/>
          <w:szCs w:val="84"/>
        </w:rPr>
      </w:pPr>
    </w:p>
    <w:p>
      <w:pPr>
        <w:jc w:val="center"/>
        <w:rPr>
          <w:rFonts w:ascii="微软雅黑" w:hAnsi="微软雅黑" w:eastAsia="微软雅黑"/>
          <w:color w:val="000000"/>
          <w:sz w:val="40"/>
          <w:szCs w:val="84"/>
        </w:rPr>
      </w:pPr>
    </w:p>
    <w:p>
      <w:pPr>
        <w:pStyle w:val="2"/>
        <w:rPr>
          <w:rFonts w:ascii="微软雅黑" w:hAnsi="微软雅黑" w:eastAsia="微软雅黑"/>
          <w:sz w:val="32"/>
          <w:szCs w:val="32"/>
        </w:rPr>
      </w:pPr>
      <w:r>
        <w:rPr>
          <w:rFonts w:hint="eastAsia" w:ascii="微软雅黑" w:hAnsi="微软雅黑" w:eastAsia="微软雅黑"/>
          <w:sz w:val="32"/>
          <w:szCs w:val="32"/>
        </w:rPr>
        <w:t>实训对象</w:t>
      </w:r>
    </w:p>
    <w:p>
      <w:pPr>
        <w:snapToGrid w:val="0"/>
        <w:ind w:firstLine="420"/>
        <w:rPr>
          <w:rFonts w:ascii="微软雅黑" w:hAnsi="微软雅黑" w:eastAsia="微软雅黑"/>
        </w:rPr>
      </w:pPr>
      <w:r>
        <w:rPr>
          <w:rFonts w:hint="eastAsia" w:ascii="微软雅黑" w:hAnsi="微软雅黑" w:eastAsia="微软雅黑"/>
        </w:rPr>
        <w:t>本实训方案所适用的学生对象为各全日制高校在校的相关专业大学生， 要求学生具有一定的计算机语言编程基础，熟练或精通C#以及JAVA基础</w:t>
      </w:r>
      <w:r>
        <w:rPr>
          <w:rFonts w:ascii="微软雅黑" w:hAnsi="微软雅黑" w:eastAsia="微软雅黑"/>
        </w:rPr>
        <w:t>语言。</w:t>
      </w:r>
    </w:p>
    <w:p>
      <w:pPr>
        <w:pStyle w:val="2"/>
        <w:rPr>
          <w:rFonts w:ascii="微软雅黑" w:hAnsi="微软雅黑" w:eastAsia="微软雅黑"/>
          <w:sz w:val="32"/>
          <w:szCs w:val="32"/>
        </w:rPr>
      </w:pPr>
      <w:r>
        <w:rPr>
          <w:rFonts w:hint="eastAsia" w:ascii="微软雅黑" w:hAnsi="微软雅黑" w:eastAsia="微软雅黑"/>
          <w:sz w:val="32"/>
          <w:szCs w:val="32"/>
        </w:rPr>
        <w:t>实训目标</w:t>
      </w:r>
    </w:p>
    <w:p>
      <w:pPr>
        <w:snapToGrid w:val="0"/>
        <w:ind w:firstLine="420"/>
        <w:rPr>
          <w:rFonts w:ascii="微软雅黑" w:hAnsi="微软雅黑" w:eastAsia="微软雅黑"/>
        </w:rPr>
      </w:pPr>
      <w:r>
        <w:rPr>
          <w:rFonts w:hint="eastAsia" w:ascii="微软雅黑" w:hAnsi="微软雅黑" w:eastAsia="微软雅黑"/>
        </w:rPr>
        <w:t>为了让学生了解、熟悉项目开发模式及流程，提高学生软件编程技术的实战能力，特制订达内院校技术支持方案。</w:t>
      </w:r>
    </w:p>
    <w:p>
      <w:pPr>
        <w:snapToGrid w:val="0"/>
        <w:ind w:firstLine="420"/>
        <w:rPr>
          <w:rFonts w:ascii="微软雅黑" w:hAnsi="微软雅黑" w:eastAsia="微软雅黑"/>
        </w:rPr>
      </w:pPr>
      <w:r>
        <w:rPr>
          <w:rFonts w:hint="eastAsia" w:ascii="微软雅黑" w:hAnsi="微软雅黑" w:eastAsia="微软雅黑"/>
        </w:rPr>
        <w:t>本实训项目采用案例驱动模式，并模拟企业项目的实际项目开发流程，通过指导老师来带领学生完成项目的前期策划、需求分析、总体设计、详细设计、编码、测试、文档等环节的工作任务，协作完成一个项目的开发，提高学生的项目实战能力，并达成以下的目标：</w:t>
      </w:r>
    </w:p>
    <w:p>
      <w:pPr>
        <w:pStyle w:val="19"/>
        <w:numPr>
          <w:ilvl w:val="0"/>
          <w:numId w:val="1"/>
        </w:numPr>
        <w:snapToGrid w:val="0"/>
        <w:ind w:firstLineChars="0"/>
        <w:rPr>
          <w:rFonts w:ascii="微软雅黑" w:hAnsi="微软雅黑" w:eastAsia="微软雅黑"/>
        </w:rPr>
      </w:pPr>
      <w:r>
        <w:rPr>
          <w:rFonts w:hint="eastAsia" w:ascii="微软雅黑" w:hAnsi="微软雅黑" w:eastAsia="微软雅黑"/>
        </w:rPr>
        <w:t>掌握</w:t>
      </w:r>
      <w:r>
        <w:rPr>
          <w:rFonts w:ascii="微软雅黑" w:hAnsi="微软雅黑" w:eastAsia="微软雅黑"/>
        </w:rPr>
        <w:t>U</w:t>
      </w:r>
      <w:r>
        <w:rPr>
          <w:rFonts w:hint="eastAsia" w:ascii="微软雅黑" w:hAnsi="微软雅黑" w:eastAsia="微软雅黑"/>
        </w:rPr>
        <w:t>nity3</w:t>
      </w:r>
      <w:r>
        <w:rPr>
          <w:rFonts w:ascii="微软雅黑" w:hAnsi="微软雅黑" w:eastAsia="微软雅黑"/>
        </w:rPr>
        <w:t>D</w:t>
      </w:r>
      <w:r>
        <w:rPr>
          <w:rFonts w:hint="eastAsia" w:ascii="微软雅黑" w:hAnsi="微软雅黑" w:eastAsia="微软雅黑"/>
        </w:rPr>
        <w:t>开发工具，熟悉面向对象的使用和语法；</w:t>
      </w:r>
    </w:p>
    <w:p>
      <w:pPr>
        <w:numPr>
          <w:ilvl w:val="0"/>
          <w:numId w:val="1"/>
        </w:numPr>
        <w:snapToGrid w:val="0"/>
        <w:rPr>
          <w:rFonts w:ascii="微软雅黑" w:hAnsi="微软雅黑" w:eastAsia="微软雅黑"/>
        </w:rPr>
      </w:pPr>
      <w:r>
        <w:rPr>
          <w:rFonts w:hint="eastAsia" w:ascii="微软雅黑" w:hAnsi="微软雅黑" w:eastAsia="微软雅黑"/>
        </w:rPr>
        <w:t>指导学生进行需求分析报告的拟定以及实训报告的编写；</w:t>
      </w:r>
    </w:p>
    <w:p>
      <w:pPr>
        <w:numPr>
          <w:ilvl w:val="0"/>
          <w:numId w:val="1"/>
        </w:numPr>
        <w:snapToGrid w:val="0"/>
        <w:rPr>
          <w:rFonts w:ascii="微软雅黑" w:hAnsi="微软雅黑" w:eastAsia="微软雅黑"/>
        </w:rPr>
      </w:pPr>
      <w:r>
        <w:rPr>
          <w:rFonts w:hint="eastAsia" w:ascii="微软雅黑" w:hAnsi="微软雅黑" w:eastAsia="微软雅黑"/>
        </w:rPr>
        <w:t>熟练掌握Unity</w:t>
      </w:r>
      <w:r>
        <w:rPr>
          <w:rFonts w:ascii="微软雅黑" w:hAnsi="微软雅黑" w:eastAsia="微软雅黑"/>
        </w:rPr>
        <w:t>API</w:t>
      </w:r>
      <w:r>
        <w:rPr>
          <w:rFonts w:hint="eastAsia" w:ascii="微软雅黑" w:hAnsi="微软雅黑" w:eastAsia="微软雅黑"/>
        </w:rPr>
        <w:t>的语法，熟练掌握应用逻辑的编写，掌握Unity高级组件的使用及其方法适用性；</w:t>
      </w:r>
    </w:p>
    <w:p>
      <w:pPr>
        <w:numPr>
          <w:ilvl w:val="0"/>
          <w:numId w:val="1"/>
        </w:numPr>
        <w:snapToGrid w:val="0"/>
        <w:rPr>
          <w:rFonts w:ascii="微软雅黑" w:hAnsi="微软雅黑" w:eastAsia="微软雅黑"/>
        </w:rPr>
      </w:pPr>
      <w:r>
        <w:rPr>
          <w:rFonts w:hint="eastAsia" w:ascii="微软雅黑" w:hAnsi="微软雅黑" w:eastAsia="微软雅黑"/>
        </w:rPr>
        <w:t>掌握分析设计与unity相结合；</w:t>
      </w:r>
    </w:p>
    <w:p>
      <w:pPr>
        <w:numPr>
          <w:ilvl w:val="0"/>
          <w:numId w:val="1"/>
        </w:numPr>
        <w:snapToGrid w:val="0"/>
        <w:rPr>
          <w:rFonts w:ascii="微软雅黑" w:hAnsi="微软雅黑" w:eastAsia="微软雅黑"/>
        </w:rPr>
      </w:pPr>
      <w:r>
        <w:rPr>
          <w:rFonts w:hint="eastAsia" w:ascii="微软雅黑" w:hAnsi="微软雅黑" w:eastAsia="微软雅黑"/>
        </w:rPr>
        <w:t>学会使用举一反三，设计案例；</w:t>
      </w:r>
    </w:p>
    <w:p>
      <w:pPr>
        <w:numPr>
          <w:ilvl w:val="0"/>
          <w:numId w:val="1"/>
        </w:numPr>
        <w:snapToGrid w:val="0"/>
        <w:rPr>
          <w:rFonts w:ascii="微软雅黑" w:hAnsi="微软雅黑" w:eastAsia="微软雅黑"/>
        </w:rPr>
      </w:pPr>
      <w:r>
        <w:rPr>
          <w:rFonts w:hint="eastAsia" w:ascii="微软雅黑" w:hAnsi="微软雅黑" w:eastAsia="微软雅黑"/>
        </w:rPr>
        <w:t>掌握以需求设计为导向，编写类图设计，为应用开发打下基础；</w:t>
      </w:r>
    </w:p>
    <w:p>
      <w:pPr>
        <w:numPr>
          <w:ilvl w:val="0"/>
          <w:numId w:val="1"/>
        </w:numPr>
        <w:snapToGrid w:val="0"/>
        <w:rPr>
          <w:rFonts w:ascii="微软雅黑" w:hAnsi="微软雅黑" w:eastAsia="微软雅黑"/>
        </w:rPr>
      </w:pPr>
      <w:r>
        <w:rPr>
          <w:rFonts w:hint="eastAsia" w:ascii="微软雅黑" w:hAnsi="微软雅黑" w:eastAsia="微软雅黑"/>
        </w:rPr>
        <w:t>了解项目开发的流程控制。</w:t>
      </w:r>
    </w:p>
    <w:p>
      <w:pPr>
        <w:pStyle w:val="2"/>
        <w:rPr>
          <w:rFonts w:ascii="微软雅黑" w:hAnsi="微软雅黑" w:eastAsia="微软雅黑"/>
          <w:sz w:val="32"/>
          <w:szCs w:val="32"/>
        </w:rPr>
      </w:pPr>
      <w:r>
        <w:rPr>
          <w:rFonts w:hint="eastAsia" w:ascii="微软雅黑" w:hAnsi="微软雅黑" w:eastAsia="微软雅黑"/>
          <w:sz w:val="32"/>
          <w:szCs w:val="32"/>
        </w:rPr>
        <w:t>实训周期</w:t>
      </w:r>
    </w:p>
    <w:p>
      <w:pPr>
        <w:ind w:firstLine="420"/>
        <w:rPr>
          <w:rFonts w:ascii="微软雅黑" w:hAnsi="微软雅黑" w:eastAsia="微软雅黑" w:cs="微软雅黑"/>
        </w:rPr>
      </w:pPr>
      <w:r>
        <w:rPr>
          <w:rFonts w:hint="eastAsia" w:ascii="微软雅黑" w:hAnsi="微软雅黑" w:eastAsia="微软雅黑" w:cs="微软雅黑"/>
        </w:rPr>
        <w:t>本实训案例需2周</w:t>
      </w:r>
    </w:p>
    <w:p>
      <w:pPr>
        <w:pStyle w:val="2"/>
        <w:rPr>
          <w:rFonts w:ascii="微软雅黑" w:hAnsi="微软雅黑" w:eastAsia="微软雅黑"/>
          <w:sz w:val="32"/>
          <w:szCs w:val="32"/>
        </w:rPr>
      </w:pPr>
      <w:bookmarkStart w:id="0" w:name="OLE_LINK1"/>
      <w:r>
        <w:rPr>
          <w:rFonts w:hint="eastAsia" w:ascii="微软雅黑" w:hAnsi="微软雅黑" w:eastAsia="微软雅黑"/>
          <w:sz w:val="32"/>
          <w:szCs w:val="32"/>
        </w:rPr>
        <w:t>组织形式</w:t>
      </w:r>
      <w:bookmarkEnd w:id="0"/>
    </w:p>
    <w:p>
      <w:pPr>
        <w:snapToGrid w:val="0"/>
        <w:ind w:firstLine="420"/>
        <w:rPr>
          <w:rFonts w:ascii="微软雅黑" w:hAnsi="微软雅黑" w:eastAsia="微软雅黑" w:cs="微软雅黑"/>
        </w:rPr>
      </w:pPr>
      <w:r>
        <w:rPr>
          <w:rFonts w:hint="eastAsia" w:ascii="微软雅黑" w:hAnsi="微软雅黑" w:eastAsia="微软雅黑" w:cs="微软雅黑"/>
        </w:rPr>
        <w:t>由达内集团指定一名金牌讲师，担当整个项目的技术指导及项目经理的角色，负责项目计划的制定，人员协调及进度控制等工作，同时负责项目开发过程中的相关技术培训及总体技术架构等工作。</w:t>
      </w:r>
    </w:p>
    <w:p>
      <w:pPr>
        <w:snapToGrid w:val="0"/>
        <w:ind w:firstLine="420"/>
        <w:rPr>
          <w:rFonts w:ascii="微软雅黑" w:hAnsi="微软雅黑" w:eastAsia="微软雅黑" w:cs="微软雅黑"/>
        </w:rPr>
      </w:pPr>
      <w:r>
        <w:rPr>
          <w:rFonts w:hint="eastAsia" w:ascii="微软雅黑" w:hAnsi="微软雅黑" w:eastAsia="微软雅黑" w:cs="微软雅黑"/>
        </w:rPr>
        <w:t>整个项目将全程对项目各环节的项目资源、工作成果进行版本更新及协同管理。</w:t>
      </w:r>
    </w:p>
    <w:p>
      <w:pPr>
        <w:snapToGrid w:val="0"/>
        <w:ind w:firstLine="420"/>
        <w:rPr>
          <w:rFonts w:ascii="微软雅黑" w:hAnsi="微软雅黑" w:eastAsia="微软雅黑" w:cs="微软雅黑"/>
        </w:rPr>
      </w:pP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项目相关的知识点</w:t>
      </w:r>
    </w:p>
    <w:p>
      <w:pPr>
        <w:snapToGrid w:val="0"/>
        <w:ind w:firstLine="420"/>
        <w:rPr>
          <w:rFonts w:ascii="微软雅黑" w:hAnsi="微软雅黑" w:eastAsia="微软雅黑"/>
          <w:szCs w:val="21"/>
        </w:rPr>
      </w:pPr>
      <w:r>
        <w:rPr>
          <w:rFonts w:hint="eastAsia" w:ascii="微软雅黑" w:hAnsi="微软雅黑" w:eastAsia="微软雅黑" w:cs="微软雅黑"/>
          <w:szCs w:val="21"/>
        </w:rPr>
        <w:t>本项目的顺利实施离不开对基础知识的掌握，下表列出所需的核心知识点：</w:t>
      </w:r>
    </w:p>
    <w:tbl>
      <w:tblPr>
        <w:tblStyle w:val="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jc w:val="center"/>
              <w:rPr>
                <w:rFonts w:ascii="微软雅黑" w:hAnsi="微软雅黑" w:eastAsia="微软雅黑" w:cs="微软雅黑"/>
                <w:szCs w:val="21"/>
              </w:rPr>
            </w:pPr>
            <w:r>
              <w:rPr>
                <w:rFonts w:hint="eastAsia" w:ascii="微软雅黑" w:hAnsi="微软雅黑" w:eastAsia="微软雅黑" w:cs="微软雅黑"/>
                <w:szCs w:val="21"/>
              </w:rPr>
              <w:t>项目</w:t>
            </w:r>
          </w:p>
        </w:tc>
        <w:tc>
          <w:tcPr>
            <w:tcW w:w="6259" w:type="dxa"/>
          </w:tcPr>
          <w:p>
            <w:pPr>
              <w:jc w:val="center"/>
              <w:rPr>
                <w:rFonts w:ascii="微软雅黑" w:hAnsi="微软雅黑" w:eastAsia="微软雅黑" w:cs="微软雅黑"/>
                <w:szCs w:val="21"/>
              </w:rPr>
            </w:pPr>
            <w:r>
              <w:rPr>
                <w:rFonts w:hint="eastAsia" w:ascii="微软雅黑" w:hAnsi="微软雅黑" w:eastAsia="微软雅黑" w:cs="微软雅黑"/>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snapToGrid w:val="0"/>
              <w:rPr>
                <w:rFonts w:ascii="微软雅黑" w:hAnsi="微软雅黑" w:eastAsia="微软雅黑" w:cs="微软雅黑"/>
                <w:szCs w:val="21"/>
              </w:rPr>
            </w:pPr>
            <w:r>
              <w:rPr>
                <w:rFonts w:ascii="微软雅黑" w:hAnsi="微软雅黑" w:eastAsia="微软雅黑" w:cs="微软雅黑"/>
                <w:szCs w:val="21"/>
              </w:rPr>
              <w:t>U</w:t>
            </w:r>
            <w:r>
              <w:rPr>
                <w:rFonts w:hint="eastAsia" w:ascii="微软雅黑" w:hAnsi="微软雅黑" w:eastAsia="微软雅黑" w:cs="微软雅黑"/>
                <w:szCs w:val="21"/>
              </w:rPr>
              <w:t>nity</w:t>
            </w:r>
            <w:r>
              <w:rPr>
                <w:rFonts w:ascii="微软雅黑" w:hAnsi="微软雅黑" w:eastAsia="微软雅黑" w:cs="微软雅黑"/>
                <w:szCs w:val="21"/>
              </w:rPr>
              <w:t>API</w:t>
            </w:r>
          </w:p>
        </w:tc>
        <w:tc>
          <w:tcPr>
            <w:tcW w:w="6259" w:type="dxa"/>
          </w:tcPr>
          <w:p>
            <w:pPr>
              <w:snapToGrid w:val="0"/>
              <w:rPr>
                <w:rFonts w:ascii="微软雅黑" w:hAnsi="微软雅黑" w:eastAsia="微软雅黑" w:cs="微软雅黑"/>
                <w:szCs w:val="21"/>
              </w:rPr>
            </w:pPr>
            <w:r>
              <w:rPr>
                <w:rFonts w:ascii="微软雅黑" w:hAnsi="微软雅黑" w:eastAsia="微软雅黑" w:cs="微软雅黑"/>
                <w:szCs w:val="21"/>
              </w:rPr>
              <w:t>API</w:t>
            </w:r>
            <w:r>
              <w:rPr>
                <w:rFonts w:hint="eastAsia" w:ascii="微软雅黑" w:hAnsi="微软雅黑" w:eastAsia="微软雅黑" w:cs="微软雅黑"/>
                <w:szCs w:val="21"/>
              </w:rPr>
              <w:t>语法，常用方法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rPr>
                <w:rFonts w:ascii="微软雅黑" w:hAnsi="微软雅黑" w:eastAsia="微软雅黑" w:cs="微软雅黑"/>
                <w:szCs w:val="21"/>
              </w:rPr>
            </w:pPr>
            <w:r>
              <w:rPr>
                <w:rFonts w:ascii="微软雅黑" w:hAnsi="微软雅黑" w:eastAsia="微软雅黑" w:cs="微软雅黑"/>
                <w:szCs w:val="21"/>
              </w:rPr>
              <w:t>U</w:t>
            </w:r>
            <w:r>
              <w:rPr>
                <w:rFonts w:hint="eastAsia" w:ascii="微软雅黑" w:hAnsi="微软雅黑" w:eastAsia="微软雅黑" w:cs="微软雅黑"/>
                <w:szCs w:val="21"/>
              </w:rPr>
              <w:t>nity高级组件</w:t>
            </w:r>
          </w:p>
        </w:tc>
        <w:tc>
          <w:tcPr>
            <w:tcW w:w="6259" w:type="dxa"/>
          </w:tcPr>
          <w:p>
            <w:pPr>
              <w:rPr>
                <w:rFonts w:ascii="微软雅黑" w:hAnsi="微软雅黑" w:eastAsia="微软雅黑" w:cs="微软雅黑"/>
                <w:szCs w:val="21"/>
              </w:rPr>
            </w:pPr>
            <w:r>
              <w:rPr>
                <w:rFonts w:hint="eastAsia" w:ascii="微软雅黑" w:hAnsi="微软雅黑" w:eastAsia="微软雅黑" w:cs="微软雅黑"/>
                <w:szCs w:val="21"/>
              </w:rPr>
              <w:t>常用组件以及方法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rPr>
                <w:rFonts w:ascii="微软雅黑" w:hAnsi="微软雅黑" w:eastAsia="微软雅黑" w:cs="微软雅黑"/>
                <w:szCs w:val="21"/>
              </w:rPr>
            </w:pPr>
            <w:r>
              <w:rPr>
                <w:rFonts w:ascii="微软雅黑" w:hAnsi="微软雅黑" w:eastAsia="微软雅黑" w:cs="微软雅黑"/>
                <w:szCs w:val="21"/>
              </w:rPr>
              <w:t>C#</w:t>
            </w:r>
            <w:r>
              <w:rPr>
                <w:rFonts w:hint="eastAsia" w:ascii="微软雅黑" w:hAnsi="微软雅黑" w:eastAsia="微软雅黑" w:cs="微软雅黑"/>
                <w:szCs w:val="21"/>
              </w:rPr>
              <w:t>高级</w:t>
            </w:r>
          </w:p>
        </w:tc>
        <w:tc>
          <w:tcPr>
            <w:tcW w:w="6259" w:type="dxa"/>
          </w:tcPr>
          <w:p>
            <w:pPr>
              <w:snapToGrid w:val="0"/>
              <w:rPr>
                <w:rFonts w:ascii="微软雅黑" w:hAnsi="微软雅黑" w:eastAsia="微软雅黑" w:cs="微软雅黑"/>
                <w:szCs w:val="21"/>
              </w:rPr>
            </w:pPr>
            <w:r>
              <w:rPr>
                <w:rFonts w:hint="eastAsia" w:ascii="微软雅黑" w:hAnsi="微软雅黑" w:eastAsia="微软雅黑" w:cs="微软雅黑"/>
                <w:szCs w:val="21"/>
              </w:rPr>
              <w:t>协程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rPr>
                <w:rFonts w:ascii="微软雅黑" w:hAnsi="微软雅黑" w:eastAsia="微软雅黑" w:cs="微软雅黑"/>
                <w:szCs w:val="21"/>
              </w:rPr>
            </w:pPr>
            <w:r>
              <w:rPr>
                <w:rFonts w:hint="eastAsia" w:ascii="微软雅黑" w:hAnsi="微软雅黑" w:eastAsia="微软雅黑" w:cs="微软雅黑"/>
                <w:szCs w:val="21"/>
              </w:rPr>
              <w:t>相关工具</w:t>
            </w:r>
          </w:p>
        </w:tc>
        <w:tc>
          <w:tcPr>
            <w:tcW w:w="6259" w:type="dxa"/>
          </w:tcPr>
          <w:p>
            <w:pPr>
              <w:snapToGrid w:val="0"/>
              <w:rPr>
                <w:rFonts w:ascii="微软雅黑" w:hAnsi="微软雅黑" w:eastAsia="微软雅黑" w:cs="微软雅黑"/>
                <w:szCs w:val="21"/>
              </w:rPr>
            </w:pPr>
            <w:r>
              <w:rPr>
                <w:rFonts w:ascii="微软雅黑" w:hAnsi="微软雅黑" w:eastAsia="微软雅黑" w:cs="微软雅黑"/>
                <w:szCs w:val="21"/>
              </w:rPr>
              <w:t>U</w:t>
            </w:r>
            <w:r>
              <w:rPr>
                <w:rFonts w:hint="eastAsia" w:ascii="微软雅黑" w:hAnsi="微软雅黑" w:eastAsia="微软雅黑" w:cs="微软雅黑"/>
                <w:szCs w:val="21"/>
              </w:rPr>
              <w:t>nity2018，</w:t>
            </w:r>
            <w:r>
              <w:rPr>
                <w:rFonts w:ascii="微软雅黑" w:hAnsi="微软雅黑" w:eastAsia="微软雅黑" w:cs="微软雅黑"/>
                <w:szCs w:val="21"/>
              </w:rPr>
              <w:t>Visual Studio 201</w:t>
            </w:r>
            <w:r>
              <w:rPr>
                <w:rFonts w:hint="eastAsia" w:ascii="微软雅黑" w:hAnsi="微软雅黑" w:eastAsia="微软雅黑" w:cs="微软雅黑"/>
                <w:szCs w:val="21"/>
              </w:rPr>
              <w:t>8</w:t>
            </w:r>
          </w:p>
        </w:tc>
      </w:tr>
    </w:tbl>
    <w:p>
      <w:pPr>
        <w:pStyle w:val="2"/>
        <w:rPr>
          <w:rFonts w:ascii="微软雅黑" w:hAnsi="微软雅黑" w:eastAsia="微软雅黑"/>
          <w:sz w:val="32"/>
          <w:szCs w:val="32"/>
        </w:rPr>
      </w:pPr>
      <w:r>
        <w:rPr>
          <w:rFonts w:hint="eastAsia" w:ascii="微软雅黑" w:hAnsi="微软雅黑" w:eastAsia="微软雅黑"/>
          <w:sz w:val="32"/>
          <w:szCs w:val="32"/>
        </w:rPr>
        <w:t>准备环境</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微软雅黑" w:hAnsi="微软雅黑" w:eastAsia="微软雅黑" w:cs="微软雅黑"/>
              </w:rPr>
            </w:pPr>
            <w:r>
              <w:rPr>
                <w:rFonts w:hint="eastAsia" w:ascii="微软雅黑" w:hAnsi="微软雅黑" w:eastAsia="微软雅黑" w:cs="微软雅黑"/>
              </w:rPr>
              <w:t>教室要求</w:t>
            </w:r>
          </w:p>
        </w:tc>
        <w:tc>
          <w:tcPr>
            <w:tcW w:w="7251" w:type="dxa"/>
          </w:tcPr>
          <w:p>
            <w:pPr>
              <w:snapToGrid w:val="0"/>
              <w:rPr>
                <w:rFonts w:ascii="微软雅黑" w:hAnsi="微软雅黑" w:eastAsia="微软雅黑"/>
              </w:rPr>
            </w:pPr>
            <w:r>
              <w:rPr>
                <w:rFonts w:hint="eastAsia" w:ascii="微软雅黑" w:hAnsi="微软雅黑" w:eastAsia="微软雅黑" w:cs="微软雅黑"/>
              </w:rPr>
              <w:t>多媒体教室及机房（必须）、投影仪或者局域网控屏二选一，确保每位参加的同学人手一台电脑。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微软雅黑" w:hAnsi="微软雅黑" w:eastAsia="微软雅黑" w:cs="微软雅黑"/>
              </w:rPr>
            </w:pPr>
            <w:r>
              <w:rPr>
                <w:rFonts w:hint="eastAsia" w:ascii="微软雅黑" w:hAnsi="微软雅黑" w:eastAsia="微软雅黑" w:cs="微软雅黑"/>
              </w:rPr>
              <w:t>硬件要求</w:t>
            </w:r>
          </w:p>
        </w:tc>
        <w:tc>
          <w:tcPr>
            <w:tcW w:w="7251" w:type="dxa"/>
          </w:tcPr>
          <w:p>
            <w:pPr>
              <w:snapToGrid w:val="0"/>
              <w:rPr>
                <w:rFonts w:ascii="微软雅黑" w:hAnsi="微软雅黑" w:eastAsia="微软雅黑" w:cs="微软雅黑"/>
                <w:b/>
              </w:rPr>
            </w:pPr>
            <w:r>
              <w:rPr>
                <w:rFonts w:ascii="微软雅黑" w:hAnsi="微软雅黑" w:eastAsia="微软雅黑" w:cs="微软雅黑"/>
                <w:b/>
              </w:rPr>
              <w:t>Windows</w:t>
            </w:r>
            <w:r>
              <w:rPr>
                <w:rFonts w:hint="eastAsia" w:ascii="微软雅黑" w:hAnsi="微软雅黑" w:eastAsia="微软雅黑" w:cs="微软雅黑"/>
                <w:b/>
              </w:rPr>
              <w:t>（推荐）</w:t>
            </w:r>
          </w:p>
          <w:p>
            <w:pPr>
              <w:snapToGrid w:val="0"/>
              <w:rPr>
                <w:rFonts w:ascii="微软雅黑" w:hAnsi="微软雅黑" w:eastAsia="微软雅黑" w:cs="微软雅黑"/>
              </w:rPr>
            </w:pPr>
            <w:r>
              <w:rPr>
                <w:rFonts w:ascii="微软雅黑" w:hAnsi="微软雅黑" w:eastAsia="微软雅黑" w:cs="微软雅黑"/>
              </w:rPr>
              <w:t xml:space="preserve">Microsoft® Windows® </w:t>
            </w:r>
            <w:r>
              <w:rPr>
                <w:rFonts w:hint="eastAsia" w:ascii="微软雅黑" w:hAnsi="微软雅黑" w:eastAsia="微软雅黑" w:cs="微软雅黑"/>
              </w:rPr>
              <w:t>XP/</w:t>
            </w:r>
            <w:r>
              <w:rPr>
                <w:rFonts w:ascii="微软雅黑" w:hAnsi="微软雅黑" w:eastAsia="微软雅黑" w:cs="微软雅黑"/>
              </w:rPr>
              <w:t>7/8/10（32 位或 64 位）</w:t>
            </w:r>
          </w:p>
          <w:p>
            <w:pPr>
              <w:snapToGrid w:val="0"/>
              <w:rPr>
                <w:rFonts w:ascii="微软雅黑" w:hAnsi="微软雅黑" w:eastAsia="微软雅黑" w:cs="微软雅黑"/>
              </w:rPr>
            </w:pPr>
            <w:r>
              <w:rPr>
                <w:rFonts w:hint="eastAsia" w:ascii="微软雅黑" w:hAnsi="微软雅黑" w:eastAsia="微软雅黑" w:cs="微软雅黑"/>
              </w:rPr>
              <w:t>最低：</w:t>
            </w:r>
            <w:r>
              <w:rPr>
                <w:rFonts w:ascii="微软雅黑" w:hAnsi="微软雅黑" w:eastAsia="微软雅黑" w:cs="微软雅黑"/>
              </w:rPr>
              <w:t>2GB RAM，推荐：</w:t>
            </w:r>
            <w:r>
              <w:rPr>
                <w:rFonts w:hint="eastAsia" w:ascii="微软雅黑" w:hAnsi="微软雅黑" w:eastAsia="微软雅黑" w:cs="微软雅黑"/>
              </w:rPr>
              <w:t>4</w:t>
            </w:r>
            <w:r>
              <w:rPr>
                <w:rFonts w:ascii="微软雅黑" w:hAnsi="微软雅黑" w:eastAsia="微软雅黑" w:cs="微软雅黑"/>
              </w:rPr>
              <w:t>GB RAM</w:t>
            </w:r>
          </w:p>
          <w:p>
            <w:pPr>
              <w:snapToGrid w:val="0"/>
              <w:rPr>
                <w:rFonts w:ascii="微软雅黑" w:hAnsi="微软雅黑" w:eastAsia="微软雅黑" w:cs="微软雅黑"/>
              </w:rPr>
            </w:pPr>
            <w:r>
              <w:rPr>
                <w:rFonts w:hint="eastAsia" w:ascii="微软雅黑" w:hAnsi="微软雅黑" w:eastAsia="微软雅黑" w:cs="微软雅黑"/>
              </w:rPr>
              <w:t>最低：</w:t>
            </w:r>
            <w:r>
              <w:rPr>
                <w:rFonts w:ascii="微软雅黑" w:hAnsi="微软雅黑" w:eastAsia="微软雅黑" w:cs="微软雅黑"/>
              </w:rPr>
              <w:t>2GB 可用磁盘空间，</w:t>
            </w:r>
          </w:p>
          <w:p>
            <w:pPr>
              <w:snapToGrid w:val="0"/>
              <w:rPr>
                <w:rFonts w:ascii="微软雅黑" w:hAnsi="微软雅黑" w:eastAsia="微软雅黑" w:cs="微软雅黑"/>
              </w:rPr>
            </w:pPr>
            <w:r>
              <w:rPr>
                <w:rFonts w:hint="eastAsia" w:ascii="微软雅黑" w:hAnsi="微软雅黑" w:eastAsia="微软雅黑" w:cs="微软雅黑"/>
              </w:rPr>
              <w:t>推荐：</w:t>
            </w:r>
            <w:r>
              <w:rPr>
                <w:rFonts w:ascii="微软雅黑" w:hAnsi="微软雅黑" w:eastAsia="微软雅黑" w:cs="微软雅黑"/>
              </w:rPr>
              <w:t>4GB 可用磁盘空间</w:t>
            </w:r>
          </w:p>
          <w:p>
            <w:pPr>
              <w:snapToGrid w:val="0"/>
              <w:rPr>
                <w:rFonts w:ascii="微软雅黑" w:hAnsi="微软雅黑" w:eastAsia="微软雅黑" w:cs="微软雅黑"/>
              </w:rPr>
            </w:pPr>
            <w:r>
              <w:rPr>
                <w:rFonts w:hint="eastAsia" w:ascii="微软雅黑" w:hAnsi="微软雅黑" w:eastAsia="微软雅黑" w:cs="微软雅黑"/>
              </w:rPr>
              <w:t>最低屏幕分辨率：</w:t>
            </w:r>
            <w:r>
              <w:rPr>
                <w:rFonts w:ascii="微软雅黑" w:hAnsi="微软雅黑" w:eastAsia="微软雅黑" w:cs="微软雅黑"/>
              </w:rPr>
              <w:t>10</w:t>
            </w:r>
            <w:r>
              <w:rPr>
                <w:rFonts w:hint="eastAsia" w:ascii="微软雅黑" w:hAnsi="微软雅黑" w:eastAsia="微软雅黑" w:cs="微软雅黑"/>
              </w:rPr>
              <w:t>24</w:t>
            </w:r>
            <w:r>
              <w:rPr>
                <w:rFonts w:ascii="微软雅黑" w:hAnsi="微软雅黑" w:eastAsia="微软雅黑" w:cs="微软雅黑"/>
              </w:rPr>
              <w:t xml:space="preserve"> x </w:t>
            </w:r>
            <w:r>
              <w:rPr>
                <w:rFonts w:hint="eastAsia" w:ascii="微软雅黑" w:hAnsi="微软雅黑" w:eastAsia="微软雅黑" w:cs="微软雅黑"/>
              </w:rPr>
              <w:t>76</w:t>
            </w:r>
            <w:r>
              <w:rPr>
                <w:rFonts w:ascii="微软雅黑" w:hAnsi="微软雅黑" w:eastAsia="微软雅黑" w:cs="微软雅黑"/>
              </w:rPr>
              <w:t>8</w:t>
            </w:r>
          </w:p>
          <w:p>
            <w:pPr>
              <w:snapToGrid w:val="0"/>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微软雅黑" w:hAnsi="微软雅黑" w:eastAsia="微软雅黑" w:cs="微软雅黑"/>
              </w:rPr>
            </w:pPr>
            <w:r>
              <w:rPr>
                <w:rFonts w:hint="eastAsia" w:ascii="微软雅黑" w:hAnsi="微软雅黑" w:eastAsia="微软雅黑" w:cs="微软雅黑"/>
              </w:rPr>
              <w:t>软件要求</w:t>
            </w:r>
          </w:p>
        </w:tc>
        <w:tc>
          <w:tcPr>
            <w:tcW w:w="7251" w:type="dxa"/>
          </w:tcPr>
          <w:p>
            <w:pPr>
              <w:snapToGrid w:val="0"/>
              <w:rPr>
                <w:rFonts w:ascii="微软雅黑" w:hAnsi="微软雅黑" w:eastAsia="微软雅黑" w:cs="微软雅黑"/>
              </w:rPr>
            </w:pPr>
            <w:r>
              <w:rPr>
                <w:rFonts w:hint="eastAsia" w:ascii="微软雅黑" w:hAnsi="微软雅黑" w:eastAsia="微软雅黑" w:cs="微软雅黑"/>
              </w:rPr>
              <w:t>常见办公软件，</w:t>
            </w:r>
            <w:r>
              <w:rPr>
                <w:rFonts w:ascii="微软雅黑" w:hAnsi="微软雅黑" w:eastAsia="微软雅黑" w:cs="微软雅黑"/>
                <w:szCs w:val="21"/>
              </w:rPr>
              <w:t>U</w:t>
            </w:r>
            <w:r>
              <w:rPr>
                <w:rFonts w:hint="eastAsia" w:ascii="微软雅黑" w:hAnsi="微软雅黑" w:eastAsia="微软雅黑" w:cs="微软雅黑"/>
                <w:szCs w:val="21"/>
              </w:rPr>
              <w:t>nity2017，</w:t>
            </w:r>
            <w:r>
              <w:rPr>
                <w:rFonts w:ascii="微软雅黑" w:hAnsi="微软雅黑" w:eastAsia="微软雅黑" w:cs="微软雅黑"/>
                <w:szCs w:val="21"/>
              </w:rPr>
              <w:t>Visual Studio 2017</w:t>
            </w:r>
          </w:p>
          <w:p>
            <w:pPr>
              <w:snapToGrid w:val="0"/>
              <w:rPr>
                <w:rFonts w:ascii="微软雅黑" w:hAnsi="微软雅黑" w:eastAsia="微软雅黑"/>
              </w:rPr>
            </w:pPr>
          </w:p>
        </w:tc>
      </w:tr>
    </w:tbl>
    <w:p>
      <w:pPr>
        <w:rPr>
          <w:rFonts w:ascii="微软雅黑" w:hAnsi="微软雅黑" w:eastAsia="微软雅黑"/>
        </w:rPr>
      </w:pPr>
    </w:p>
    <w:p>
      <w:pPr>
        <w:pStyle w:val="2"/>
        <w:rPr>
          <w:rFonts w:ascii="微软雅黑" w:hAnsi="微软雅黑" w:eastAsia="微软雅黑"/>
          <w:sz w:val="32"/>
          <w:szCs w:val="32"/>
        </w:rPr>
      </w:pPr>
      <w:r>
        <w:rPr>
          <w:rFonts w:hint="eastAsia" w:ascii="微软雅黑" w:hAnsi="微软雅黑" w:eastAsia="微软雅黑"/>
          <w:sz w:val="32"/>
          <w:szCs w:val="32"/>
        </w:rPr>
        <w:t>实训计划</w:t>
      </w:r>
    </w:p>
    <w:p>
      <w:pPr>
        <w:rPr>
          <w:rFonts w:ascii="微软雅黑" w:hAnsi="微软雅黑" w:eastAsia="微软雅黑"/>
        </w:rPr>
      </w:pPr>
      <w:r>
        <w:rPr>
          <w:rFonts w:hint="eastAsia" w:ascii="微软雅黑" w:hAnsi="微软雅黑" w:eastAsia="微软雅黑"/>
        </w:rPr>
        <w:t>暂定为个人项目：</w:t>
      </w:r>
    </w:p>
    <w:tbl>
      <w:tblPr>
        <w:tblStyle w:val="9"/>
        <w:tblW w:w="71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ascii="微软雅黑" w:hAnsi="微软雅黑" w:eastAsia="微软雅黑"/>
              </w:rPr>
            </w:pPr>
            <w:r>
              <w:rPr>
                <w:rFonts w:hint="eastAsia" w:ascii="微软雅黑" w:hAnsi="微软雅黑" w:eastAsia="微软雅黑"/>
              </w:rPr>
              <w:t>人数</w:t>
            </w:r>
          </w:p>
        </w:tc>
        <w:tc>
          <w:tcPr>
            <w:tcW w:w="5891" w:type="dxa"/>
          </w:tcPr>
          <w:p>
            <w:pPr>
              <w:rPr>
                <w:rFonts w:ascii="微软雅黑" w:hAnsi="微软雅黑" w:eastAsia="微软雅黑"/>
              </w:rPr>
            </w:pPr>
            <w:r>
              <w:rPr>
                <w:rFonts w:hint="eastAsia" w:ascii="微软雅黑" w:hAnsi="微软雅黑" w:eastAsia="微软雅黑"/>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ascii="微软雅黑" w:hAnsi="微软雅黑" w:eastAsia="微软雅黑"/>
              </w:rPr>
            </w:pPr>
            <w:r>
              <w:rPr>
                <w:rFonts w:hint="eastAsia" w:ascii="微软雅黑" w:hAnsi="微软雅黑" w:eastAsia="微软雅黑"/>
              </w:rPr>
              <w:t>1人</w:t>
            </w:r>
          </w:p>
        </w:tc>
        <w:tc>
          <w:tcPr>
            <w:tcW w:w="5891" w:type="dxa"/>
          </w:tcPr>
          <w:p>
            <w:pPr>
              <w:rPr>
                <w:rFonts w:ascii="微软雅黑" w:hAnsi="微软雅黑" w:eastAsia="微软雅黑"/>
              </w:rPr>
            </w:pPr>
            <w:r>
              <w:rPr>
                <w:rFonts w:hint="eastAsia" w:ascii="微软雅黑" w:hAnsi="微软雅黑" w:eastAsia="微软雅黑"/>
              </w:rPr>
              <w:t>负责项目整体进度的工作，完成实训要求</w:t>
            </w:r>
          </w:p>
        </w:tc>
      </w:tr>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项目进度安排如下：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1286"/>
        <w:gridCol w:w="482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时间</w:t>
            </w:r>
          </w:p>
        </w:tc>
        <w:tc>
          <w:tcPr>
            <w:tcW w:w="1286" w:type="dxa"/>
          </w:tcPr>
          <w:p>
            <w:pPr>
              <w:jc w:val="left"/>
              <w:rPr>
                <w:rFonts w:ascii="微软雅黑" w:hAnsi="微软雅黑" w:eastAsia="微软雅黑"/>
              </w:rPr>
            </w:pPr>
            <w:r>
              <w:rPr>
                <w:rFonts w:hint="eastAsia" w:ascii="微软雅黑" w:hAnsi="微软雅黑" w:eastAsia="微软雅黑"/>
              </w:rPr>
              <w:t>主题</w:t>
            </w:r>
          </w:p>
        </w:tc>
        <w:tc>
          <w:tcPr>
            <w:tcW w:w="4820" w:type="dxa"/>
          </w:tcPr>
          <w:p>
            <w:pPr>
              <w:rPr>
                <w:rFonts w:ascii="微软雅黑" w:hAnsi="微软雅黑" w:eastAsia="微软雅黑"/>
              </w:rPr>
            </w:pPr>
            <w:r>
              <w:rPr>
                <w:rFonts w:hint="eastAsia" w:ascii="微软雅黑" w:hAnsi="微软雅黑" w:eastAsia="微软雅黑"/>
              </w:rPr>
              <w:t>内容</w:t>
            </w:r>
          </w:p>
        </w:tc>
        <w:tc>
          <w:tcPr>
            <w:tcW w:w="1071" w:type="dxa"/>
          </w:tcPr>
          <w:p>
            <w:pPr>
              <w:rPr>
                <w:rFonts w:ascii="微软雅黑" w:hAnsi="微软雅黑" w:eastAsia="微软雅黑"/>
              </w:rPr>
            </w:pPr>
            <w:r>
              <w:rPr>
                <w:rFonts w:hint="eastAsia" w:ascii="微软雅黑" w:hAnsi="微软雅黑" w:eastAsia="微软雅黑"/>
              </w:rPr>
              <w:t>授课形式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第1天</w:t>
            </w:r>
          </w:p>
        </w:tc>
        <w:tc>
          <w:tcPr>
            <w:tcW w:w="1286" w:type="dxa"/>
          </w:tcPr>
          <w:p>
            <w:pPr>
              <w:jc w:val="left"/>
              <w:rPr>
                <w:rFonts w:ascii="微软雅黑" w:hAnsi="微软雅黑" w:eastAsia="微软雅黑"/>
              </w:rPr>
            </w:pPr>
            <w:r>
              <w:rPr>
                <w:rFonts w:hint="eastAsia" w:ascii="微软雅黑" w:hAnsi="微软雅黑" w:eastAsia="微软雅黑" w:cs="微软雅黑"/>
              </w:rPr>
              <w:t>需求分析</w:t>
            </w:r>
          </w:p>
        </w:tc>
        <w:tc>
          <w:tcPr>
            <w:tcW w:w="4820" w:type="dxa"/>
          </w:tcPr>
          <w:p>
            <w:pPr>
              <w:pStyle w:val="19"/>
              <w:numPr>
                <w:ilvl w:val="0"/>
                <w:numId w:val="2"/>
              </w:numPr>
              <w:ind w:firstLineChars="0"/>
              <w:jc w:val="left"/>
              <w:rPr>
                <w:rFonts w:ascii="微软雅黑" w:hAnsi="微软雅黑" w:eastAsia="微软雅黑"/>
                <w:szCs w:val="21"/>
              </w:rPr>
            </w:pPr>
            <w:r>
              <w:rPr>
                <w:rFonts w:hint="eastAsia" w:ascii="微软雅黑" w:hAnsi="微软雅黑" w:eastAsia="微软雅黑"/>
                <w:szCs w:val="21"/>
              </w:rPr>
              <w:t>塔防游戏需求分析</w:t>
            </w:r>
            <w:bookmarkStart w:id="1" w:name="_GoBack"/>
            <w:bookmarkEnd w:id="1"/>
          </w:p>
          <w:p>
            <w:pPr>
              <w:pStyle w:val="19"/>
              <w:numPr>
                <w:ilvl w:val="0"/>
                <w:numId w:val="2"/>
              </w:numPr>
              <w:ind w:firstLineChars="0"/>
              <w:jc w:val="left"/>
              <w:rPr>
                <w:rFonts w:ascii="微软雅黑" w:hAnsi="微软雅黑" w:eastAsia="微软雅黑"/>
                <w:szCs w:val="21"/>
              </w:rPr>
            </w:pPr>
            <w:r>
              <w:rPr>
                <w:rFonts w:hint="eastAsia" w:ascii="微软雅黑" w:hAnsi="微软雅黑" w:eastAsia="微软雅黑"/>
                <w:szCs w:val="21"/>
              </w:rPr>
              <w:t>图示化分配类的职责</w:t>
            </w:r>
          </w:p>
          <w:p>
            <w:pPr>
              <w:pStyle w:val="19"/>
              <w:numPr>
                <w:ilvl w:val="0"/>
                <w:numId w:val="2"/>
              </w:numPr>
              <w:ind w:firstLineChars="0"/>
              <w:rPr>
                <w:rFonts w:ascii="微软雅黑" w:hAnsi="微软雅黑" w:eastAsia="微软雅黑"/>
              </w:rPr>
            </w:pPr>
            <w:r>
              <w:rPr>
                <w:rFonts w:hint="eastAsia" w:ascii="微软雅黑" w:hAnsi="微软雅黑" w:eastAsia="微软雅黑"/>
                <w:szCs w:val="21"/>
              </w:rPr>
              <w:t>导入资源</w:t>
            </w:r>
          </w:p>
          <w:p>
            <w:pPr>
              <w:pStyle w:val="19"/>
              <w:numPr>
                <w:ilvl w:val="0"/>
                <w:numId w:val="2"/>
              </w:numPr>
              <w:ind w:firstLineChars="0"/>
              <w:rPr>
                <w:rFonts w:ascii="微软雅黑" w:hAnsi="微软雅黑" w:eastAsia="微软雅黑"/>
              </w:rPr>
            </w:pPr>
            <w:r>
              <w:rPr>
                <w:rFonts w:hint="eastAsia" w:ascii="微软雅黑" w:hAnsi="微软雅黑" w:eastAsia="微软雅黑"/>
                <w:szCs w:val="21"/>
              </w:rPr>
              <w:t>配置环境</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第2天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ind w:firstLine="0" w:firstLineChars="0"/>
              <w:rPr>
                <w:rFonts w:ascii="微软雅黑" w:hAnsi="微软雅黑" w:eastAsia="微软雅黑"/>
                <w:szCs w:val="21"/>
              </w:rPr>
            </w:pPr>
            <w:r>
              <w:rPr>
                <w:rFonts w:hint="eastAsia" w:ascii="微软雅黑" w:hAnsi="微软雅黑" w:eastAsia="微软雅黑"/>
              </w:rPr>
              <w:t>1</w:t>
            </w:r>
            <w:r>
              <w:rPr>
                <w:rFonts w:hint="eastAsia" w:ascii="微软雅黑" w:hAnsi="微软雅黑" w:eastAsia="微软雅黑"/>
                <w:szCs w:val="21"/>
              </w:rPr>
              <w:t>.  分析地形并绘制路点</w:t>
            </w:r>
          </w:p>
          <w:p>
            <w:pPr>
              <w:pStyle w:val="19"/>
              <w:ind w:firstLine="0" w:firstLineChars="0"/>
              <w:rPr>
                <w:rFonts w:ascii="微软雅黑" w:hAnsi="微软雅黑" w:eastAsia="微软雅黑"/>
                <w:szCs w:val="21"/>
              </w:rPr>
            </w:pPr>
            <w:r>
              <w:rPr>
                <w:rFonts w:hint="eastAsia" w:ascii="微软雅黑" w:hAnsi="微软雅黑" w:eastAsia="微软雅黑"/>
                <w:szCs w:val="21"/>
              </w:rPr>
              <w:t>2.  编写相机移动类</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第3天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ind w:firstLine="0" w:firstLineChars="0"/>
              <w:jc w:val="left"/>
              <w:rPr>
                <w:rFonts w:ascii="微软雅黑" w:hAnsi="微软雅黑" w:eastAsia="微软雅黑" w:cs="微软雅黑"/>
              </w:rPr>
            </w:pPr>
            <w:r>
              <w:rPr>
                <w:rFonts w:hint="eastAsia" w:ascii="微软雅黑" w:hAnsi="微软雅黑" w:eastAsia="微软雅黑" w:cs="微软雅黑"/>
              </w:rPr>
              <w:t>1.编写创建塔的类</w:t>
            </w:r>
          </w:p>
          <w:p>
            <w:pPr>
              <w:pStyle w:val="19"/>
              <w:ind w:firstLine="0" w:firstLineChars="0"/>
              <w:jc w:val="left"/>
              <w:rPr>
                <w:rFonts w:ascii="微软雅黑" w:hAnsi="微软雅黑" w:eastAsia="微软雅黑" w:cs="微软雅黑"/>
              </w:rPr>
            </w:pPr>
            <w:r>
              <w:rPr>
                <w:rFonts w:hint="eastAsia" w:ascii="微软雅黑" w:hAnsi="微软雅黑" w:eastAsia="微软雅黑" w:cs="微软雅黑"/>
              </w:rPr>
              <w:t>2.</w:t>
            </w:r>
            <w:r>
              <w:rPr>
                <w:rFonts w:ascii="微软雅黑" w:hAnsi="微软雅黑" w:eastAsia="微软雅黑" w:cs="微软雅黑"/>
              </w:rPr>
              <w:t>R</w:t>
            </w:r>
            <w:r>
              <w:rPr>
                <w:rFonts w:hint="eastAsia" w:ascii="微软雅黑" w:hAnsi="微软雅黑" w:eastAsia="微软雅黑" w:cs="微软雅黑"/>
              </w:rPr>
              <w:t>eources类的使用</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第4天</w:t>
            </w:r>
          </w:p>
        </w:tc>
        <w:tc>
          <w:tcPr>
            <w:tcW w:w="1286" w:type="dxa"/>
          </w:tcPr>
          <w:p>
            <w:pPr>
              <w:jc w:val="left"/>
              <w:rPr>
                <w:rFonts w:ascii="微软雅黑" w:hAnsi="微软雅黑" w:eastAsia="微软雅黑"/>
              </w:rPr>
            </w:pPr>
            <w:r>
              <w:rPr>
                <w:rFonts w:hint="eastAsia" w:ascii="微软雅黑" w:hAnsi="微软雅黑" w:eastAsia="微软雅黑" w:cs="微软雅黑"/>
              </w:rPr>
              <w:t>根据现有类实现塔的创建</w:t>
            </w:r>
          </w:p>
        </w:tc>
        <w:tc>
          <w:tcPr>
            <w:tcW w:w="4820" w:type="dxa"/>
          </w:tcPr>
          <w:p>
            <w:pPr>
              <w:pStyle w:val="19"/>
              <w:ind w:firstLine="0" w:firstLineChars="0"/>
              <w:jc w:val="left"/>
              <w:rPr>
                <w:rFonts w:ascii="微软雅黑" w:hAnsi="微软雅黑" w:eastAsia="微软雅黑" w:cs="微软雅黑"/>
              </w:rPr>
            </w:pPr>
            <w:r>
              <w:rPr>
                <w:rFonts w:hint="eastAsia" w:ascii="微软雅黑" w:hAnsi="微软雅黑" w:eastAsia="微软雅黑" w:cs="微软雅黑"/>
              </w:rPr>
              <w:t>1. 实现创建塔 ，测试Bug</w:t>
            </w:r>
          </w:p>
          <w:p>
            <w:pPr>
              <w:pStyle w:val="19"/>
              <w:ind w:firstLine="0" w:firstLineChars="0"/>
              <w:jc w:val="left"/>
              <w:rPr>
                <w:rFonts w:ascii="微软雅黑" w:hAnsi="微软雅黑" w:eastAsia="微软雅黑" w:cs="微软雅黑"/>
              </w:rPr>
            </w:pPr>
            <w:r>
              <w:rPr>
                <w:rFonts w:hint="eastAsia" w:ascii="微软雅黑" w:hAnsi="微软雅黑" w:eastAsia="微软雅黑" w:cs="微软雅黑"/>
              </w:rPr>
              <w:t>2.  编写塔的控制类</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第5天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ind w:firstLine="0" w:firstLineChars="0"/>
              <w:jc w:val="left"/>
              <w:rPr>
                <w:rFonts w:ascii="微软雅黑" w:hAnsi="微软雅黑" w:eastAsia="微软雅黑"/>
                <w:szCs w:val="21"/>
              </w:rPr>
            </w:pPr>
            <w:r>
              <w:rPr>
                <w:rFonts w:hint="eastAsia" w:ascii="微软雅黑" w:hAnsi="微软雅黑" w:eastAsia="微软雅黑"/>
                <w:szCs w:val="21"/>
              </w:rPr>
              <w:t>1.  编写塔的控制类</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第6天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numPr>
                <w:ilvl w:val="0"/>
                <w:numId w:val="3"/>
              </w:numPr>
              <w:ind w:firstLineChars="0"/>
              <w:rPr>
                <w:rFonts w:ascii="微软雅黑" w:hAnsi="微软雅黑" w:eastAsia="微软雅黑"/>
              </w:rPr>
            </w:pPr>
            <w:r>
              <w:rPr>
                <w:rFonts w:hint="eastAsia" w:ascii="微软雅黑" w:hAnsi="微软雅黑" w:eastAsia="微软雅黑"/>
                <w:szCs w:val="21"/>
              </w:rPr>
              <w:t>编写子弹的控制类</w:t>
            </w:r>
          </w:p>
          <w:p>
            <w:pPr>
              <w:pStyle w:val="19"/>
              <w:ind w:firstLine="0" w:firstLineChars="0"/>
              <w:rPr>
                <w:rFonts w:ascii="微软雅黑" w:hAnsi="微软雅黑" w:eastAsia="微软雅黑"/>
              </w:rPr>
            </w:pPr>
            <w:r>
              <w:rPr>
                <w:rFonts w:hint="eastAsia" w:ascii="微软雅黑" w:hAnsi="微软雅黑" w:eastAsia="微软雅黑"/>
                <w:color w:val="FF0000"/>
              </w:rPr>
              <w:t>以下内容为项目实训作业，请认真完成</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第7天</w:t>
            </w:r>
          </w:p>
        </w:tc>
        <w:tc>
          <w:tcPr>
            <w:tcW w:w="1286" w:type="dxa"/>
          </w:tcPr>
          <w:p>
            <w:pPr>
              <w:jc w:val="left"/>
              <w:rPr>
                <w:rFonts w:ascii="微软雅黑" w:hAnsi="微软雅黑" w:eastAsia="微软雅黑"/>
              </w:rPr>
            </w:pPr>
            <w:r>
              <w:rPr>
                <w:rFonts w:hint="eastAsia" w:ascii="微软雅黑" w:hAnsi="微软雅黑" w:eastAsia="微软雅黑" w:cs="微软雅黑"/>
              </w:rPr>
              <w:t>类</w:t>
            </w:r>
            <w:r>
              <w:rPr>
                <w:rFonts w:hint="eastAsia" w:ascii="微软雅黑" w:hAnsi="微软雅黑" w:eastAsia="微软雅黑"/>
              </w:rPr>
              <w:t>设计</w:t>
            </w:r>
          </w:p>
        </w:tc>
        <w:tc>
          <w:tcPr>
            <w:tcW w:w="4820" w:type="dxa"/>
          </w:tcPr>
          <w:p>
            <w:pPr>
              <w:jc w:val="left"/>
              <w:rPr>
                <w:rFonts w:ascii="微软雅黑" w:hAnsi="微软雅黑" w:eastAsia="微软雅黑" w:cs="微软雅黑"/>
              </w:rPr>
            </w:pPr>
            <w:r>
              <w:rPr>
                <w:rFonts w:ascii="微软雅黑" w:hAnsi="微软雅黑" w:eastAsia="微软雅黑" w:cs="微软雅黑"/>
              </w:rPr>
              <w:t>1</w:t>
            </w:r>
            <w:r>
              <w:rPr>
                <w:rFonts w:hint="eastAsia" w:ascii="微软雅黑" w:hAnsi="微软雅黑" w:eastAsia="微软雅黑" w:cs="微软雅黑"/>
              </w:rPr>
              <w:t>. 敌人诞生类（</w:t>
            </w:r>
            <w:r>
              <w:rPr>
                <w:rFonts w:ascii="微软雅黑" w:hAnsi="微软雅黑" w:eastAsia="微软雅黑" w:cs="微软雅黑"/>
              </w:rPr>
              <w:t>S</w:t>
            </w:r>
            <w:r>
              <w:rPr>
                <w:rFonts w:hint="eastAsia" w:ascii="微软雅黑" w:hAnsi="微软雅黑" w:eastAsia="微软雅黑" w:cs="微软雅黑"/>
              </w:rPr>
              <w:t>pwan</w:t>
            </w:r>
            <w:r>
              <w:rPr>
                <w:rFonts w:ascii="微软雅黑" w:hAnsi="微软雅黑" w:eastAsia="微软雅黑" w:cs="微软雅黑"/>
              </w:rPr>
              <w:t>E</w:t>
            </w:r>
            <w:r>
              <w:rPr>
                <w:rFonts w:hint="eastAsia" w:ascii="微软雅黑" w:hAnsi="微软雅黑" w:eastAsia="微软雅黑" w:cs="微软雅黑"/>
              </w:rPr>
              <w:t>nemy）</w:t>
            </w:r>
          </w:p>
          <w:p>
            <w:pPr>
              <w:jc w:val="left"/>
              <w:rPr>
                <w:rFonts w:ascii="微软雅黑" w:hAnsi="微软雅黑" w:eastAsia="微软雅黑" w:cs="微软雅黑"/>
              </w:rPr>
            </w:pPr>
            <w:r>
              <w:rPr>
                <w:rFonts w:hint="eastAsia" w:ascii="微软雅黑" w:hAnsi="微软雅黑" w:eastAsia="微软雅黑" w:cs="微软雅黑"/>
              </w:rPr>
              <w:t>类职责：挂载到场景</w:t>
            </w:r>
            <w:r>
              <w:rPr>
                <w:rFonts w:ascii="微软雅黑" w:hAnsi="微软雅黑" w:eastAsia="微软雅黑" w:cs="微软雅黑"/>
              </w:rPr>
              <w:t>S</w:t>
            </w:r>
            <w:r>
              <w:rPr>
                <w:rFonts w:hint="eastAsia" w:ascii="微软雅黑" w:hAnsi="微软雅黑" w:eastAsia="微软雅黑" w:cs="微软雅黑"/>
              </w:rPr>
              <w:t>cripts</w:t>
            </w:r>
            <w:r>
              <w:rPr>
                <w:rFonts w:ascii="微软雅黑" w:hAnsi="微软雅黑" w:eastAsia="微软雅黑" w:cs="微软雅黑"/>
              </w:rPr>
              <w:t>M</w:t>
            </w:r>
            <w:r>
              <w:rPr>
                <w:rFonts w:hint="eastAsia" w:ascii="微软雅黑" w:hAnsi="微软雅黑" w:eastAsia="微软雅黑" w:cs="微软雅黑"/>
              </w:rPr>
              <w:t>anager物体上</w:t>
            </w:r>
          </w:p>
          <w:p>
            <w:pPr>
              <w:jc w:val="left"/>
              <w:rPr>
                <w:rFonts w:ascii="微软雅黑" w:hAnsi="微软雅黑" w:eastAsia="微软雅黑" w:cs="微软雅黑"/>
              </w:rPr>
            </w:pPr>
            <w:r>
              <w:rPr>
                <w:rFonts w:hint="eastAsia" w:ascii="微软雅黑" w:hAnsi="微软雅黑" w:eastAsia="微软雅黑" w:cs="微软雅黑"/>
              </w:rPr>
              <w:t>游戏运行5秒后批量产生20个敌人</w:t>
            </w:r>
            <w:r>
              <w:rPr>
                <w:rFonts w:ascii="微软雅黑" w:hAnsi="微软雅黑" w:eastAsia="微软雅黑" w:cs="微软雅黑"/>
              </w:rPr>
              <w:t>,</w:t>
            </w:r>
            <w:r>
              <w:rPr>
                <w:rFonts w:hint="eastAsia" w:ascii="微软雅黑" w:hAnsi="微软雅黑" w:eastAsia="微软雅黑" w:cs="微软雅黑"/>
              </w:rPr>
              <w:t>每个敌人之间间隔2秒产生，当创建达到20个敌人后，间隔5秒再依次创建另一种类型的敌人。（至少需要2个敌人模型）</w:t>
            </w:r>
          </w:p>
        </w:tc>
        <w:tc>
          <w:tcPr>
            <w:tcW w:w="1071" w:type="dxa"/>
          </w:tcPr>
          <w:p>
            <w:pPr>
              <w:rPr>
                <w:rFonts w:ascii="微软雅黑" w:hAnsi="微软雅黑" w:eastAsia="微软雅黑"/>
              </w:rPr>
            </w:pPr>
            <w:r>
              <w:rPr>
                <w:rFonts w:hint="eastAsia" w:ascii="微软雅黑" w:hAnsi="微软雅黑" w:eastAsia="微软雅黑"/>
                <w:color w:val="FF0000"/>
                <w:szCs w:val="21"/>
              </w:rPr>
              <w:t>自行实现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第8天</w:t>
            </w:r>
          </w:p>
        </w:tc>
        <w:tc>
          <w:tcPr>
            <w:tcW w:w="1286" w:type="dxa"/>
          </w:tcPr>
          <w:p>
            <w:pPr>
              <w:jc w:val="left"/>
              <w:rPr>
                <w:rFonts w:ascii="微软雅黑" w:hAnsi="微软雅黑" w:eastAsia="微软雅黑"/>
              </w:rPr>
            </w:pPr>
            <w:r>
              <w:rPr>
                <w:rFonts w:hint="eastAsia" w:ascii="微软雅黑" w:hAnsi="微软雅黑" w:eastAsia="微软雅黑"/>
              </w:rPr>
              <w:t>类设计</w:t>
            </w:r>
          </w:p>
        </w:tc>
        <w:tc>
          <w:tcPr>
            <w:tcW w:w="4820" w:type="dxa"/>
          </w:tcPr>
          <w:p>
            <w:pPr>
              <w:jc w:val="left"/>
              <w:rPr>
                <w:rFonts w:ascii="微软雅黑" w:hAnsi="微软雅黑" w:eastAsia="微软雅黑" w:cs="微软雅黑"/>
              </w:rPr>
            </w:pPr>
            <w:r>
              <w:rPr>
                <w:rFonts w:hint="eastAsia" w:ascii="微软雅黑" w:hAnsi="微软雅黑" w:eastAsia="微软雅黑"/>
                <w:szCs w:val="21"/>
              </w:rPr>
              <w:t>1</w:t>
            </w:r>
            <w:r>
              <w:rPr>
                <w:rFonts w:hint="eastAsia" w:ascii="微软雅黑" w:hAnsi="微软雅黑" w:eastAsia="微软雅黑" w:cs="微软雅黑"/>
              </w:rPr>
              <w:t>.</w:t>
            </w:r>
            <w:r>
              <w:rPr>
                <w:rFonts w:ascii="微软雅黑" w:hAnsi="微软雅黑" w:eastAsia="微软雅黑" w:cs="微软雅黑"/>
              </w:rPr>
              <w:t xml:space="preserve"> </w:t>
            </w:r>
            <w:r>
              <w:rPr>
                <w:rFonts w:hint="eastAsia" w:ascii="微软雅黑" w:hAnsi="微软雅黑" w:eastAsia="微软雅黑" w:cs="微软雅黑"/>
              </w:rPr>
              <w:t>敌人控制类（Enemy</w:t>
            </w:r>
            <w:r>
              <w:rPr>
                <w:rFonts w:ascii="微软雅黑" w:hAnsi="微软雅黑" w:eastAsia="微软雅黑" w:cs="微软雅黑"/>
              </w:rPr>
              <w:t>C</w:t>
            </w:r>
            <w:r>
              <w:rPr>
                <w:rFonts w:hint="eastAsia" w:ascii="微软雅黑" w:hAnsi="微软雅黑" w:eastAsia="微软雅黑" w:cs="微软雅黑"/>
              </w:rPr>
              <w:t>ontroller）</w:t>
            </w:r>
          </w:p>
          <w:p>
            <w:pPr>
              <w:jc w:val="left"/>
              <w:rPr>
                <w:rFonts w:ascii="微软雅黑" w:hAnsi="微软雅黑" w:eastAsia="微软雅黑"/>
              </w:rPr>
            </w:pPr>
            <w:r>
              <w:rPr>
                <w:rFonts w:hint="eastAsia" w:ascii="微软雅黑" w:hAnsi="微软雅黑" w:eastAsia="微软雅黑"/>
              </w:rPr>
              <w:t>类职责：挂载到敌人预制体身上，当敌人被创建出来时，沿着当前场景中路点依次进行移动播放动画等。</w:t>
            </w:r>
          </w:p>
          <w:p>
            <w:pPr>
              <w:jc w:val="left"/>
              <w:rPr>
                <w:rFonts w:ascii="微软雅黑" w:hAnsi="微软雅黑" w:eastAsia="微软雅黑"/>
              </w:rPr>
            </w:pPr>
            <w:r>
              <w:rPr>
                <w:rFonts w:hint="eastAsia" w:ascii="微软雅黑" w:hAnsi="微软雅黑" w:eastAsia="微软雅黑"/>
              </w:rPr>
              <w:t>如果获取路点数组，可以将P</w:t>
            </w:r>
            <w:r>
              <w:rPr>
                <w:rFonts w:ascii="微软雅黑" w:hAnsi="微软雅黑" w:eastAsia="微软雅黑"/>
              </w:rPr>
              <w:t>athM</w:t>
            </w:r>
            <w:r>
              <w:rPr>
                <w:rFonts w:hint="eastAsia" w:ascii="微软雅黑" w:hAnsi="微软雅黑" w:eastAsia="微软雅黑"/>
              </w:rPr>
              <w:t>anager里面的路点数组设置为静态的，直接通过类名访问即可。</w:t>
            </w:r>
          </w:p>
        </w:tc>
        <w:tc>
          <w:tcPr>
            <w:tcW w:w="1071" w:type="dxa"/>
          </w:tcPr>
          <w:p>
            <w:pPr>
              <w:rPr>
                <w:rFonts w:ascii="微软雅黑" w:hAnsi="微软雅黑" w:eastAsia="微软雅黑"/>
              </w:rPr>
            </w:pPr>
            <w:r>
              <w:rPr>
                <w:rFonts w:hint="eastAsia" w:ascii="微软雅黑" w:hAnsi="微软雅黑" w:eastAsia="微软雅黑"/>
                <w:color w:val="FF0000"/>
                <w:szCs w:val="21"/>
              </w:rPr>
              <w:t>自行实现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第9天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numPr>
                <w:ilvl w:val="0"/>
                <w:numId w:val="4"/>
              </w:numPr>
              <w:ind w:firstLineChars="0"/>
              <w:rPr>
                <w:rFonts w:ascii="微软雅黑" w:hAnsi="微软雅黑" w:eastAsia="微软雅黑"/>
              </w:rPr>
            </w:pPr>
            <w:r>
              <w:rPr>
                <w:rFonts w:hint="eastAsia" w:ascii="微软雅黑" w:hAnsi="微软雅黑" w:eastAsia="微软雅黑"/>
              </w:rPr>
              <w:t>敌人信息类（Enemy</w:t>
            </w:r>
            <w:r>
              <w:rPr>
                <w:rFonts w:ascii="微软雅黑" w:hAnsi="微软雅黑" w:eastAsia="微软雅黑"/>
              </w:rPr>
              <w:t>I</w:t>
            </w:r>
            <w:r>
              <w:rPr>
                <w:rFonts w:hint="eastAsia" w:ascii="微软雅黑" w:hAnsi="微软雅黑" w:eastAsia="微软雅黑"/>
              </w:rPr>
              <w:t>nfo）</w:t>
            </w:r>
          </w:p>
          <w:p>
            <w:pPr>
              <w:pStyle w:val="19"/>
              <w:ind w:firstLine="0" w:firstLineChars="0"/>
              <w:rPr>
                <w:rFonts w:ascii="微软雅黑" w:hAnsi="微软雅黑" w:eastAsia="微软雅黑"/>
              </w:rPr>
            </w:pPr>
            <w:r>
              <w:rPr>
                <w:rFonts w:hint="eastAsia" w:ascii="微软雅黑" w:hAnsi="微软雅黑" w:eastAsia="微软雅黑"/>
              </w:rPr>
              <w:t>类职责：设置当前血量最大血量并实现3</w:t>
            </w:r>
            <w:r>
              <w:rPr>
                <w:rFonts w:ascii="微软雅黑" w:hAnsi="微软雅黑" w:eastAsia="微软雅黑"/>
              </w:rPr>
              <w:t>D</w:t>
            </w:r>
            <w:r>
              <w:rPr>
                <w:rFonts w:hint="eastAsia" w:ascii="微软雅黑" w:hAnsi="微软雅黑" w:eastAsia="微软雅黑"/>
              </w:rPr>
              <w:t>血条效果，对外提供受伤（Damage）方法，供子弹控制脚本进行传递伤害，当血量为0时销毁当前敌人。</w:t>
            </w:r>
          </w:p>
        </w:tc>
        <w:tc>
          <w:tcPr>
            <w:tcW w:w="1071" w:type="dxa"/>
          </w:tcPr>
          <w:p>
            <w:pPr>
              <w:rPr>
                <w:rFonts w:ascii="微软雅黑" w:hAnsi="微软雅黑" w:eastAsia="微软雅黑"/>
              </w:rPr>
            </w:pPr>
            <w:r>
              <w:rPr>
                <w:rFonts w:hint="eastAsia" w:ascii="微软雅黑" w:hAnsi="微软雅黑" w:eastAsia="微软雅黑"/>
                <w:color w:val="FF0000"/>
                <w:szCs w:val="21"/>
              </w:rPr>
              <w:t>自行实现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第1</w:t>
            </w:r>
            <w:r>
              <w:rPr>
                <w:rFonts w:ascii="微软雅黑" w:hAnsi="微软雅黑" w:eastAsia="微软雅黑"/>
              </w:rPr>
              <w:t>0</w:t>
            </w:r>
            <w:r>
              <w:rPr>
                <w:rFonts w:hint="eastAsia" w:ascii="微软雅黑" w:hAnsi="微软雅黑" w:eastAsia="微软雅黑"/>
              </w:rPr>
              <w:t>天</w:t>
            </w:r>
          </w:p>
        </w:tc>
        <w:tc>
          <w:tcPr>
            <w:tcW w:w="1286" w:type="dxa"/>
          </w:tcPr>
          <w:p>
            <w:pPr>
              <w:jc w:val="left"/>
              <w:rPr>
                <w:rFonts w:ascii="微软雅黑" w:hAnsi="微软雅黑" w:eastAsia="微软雅黑"/>
              </w:rPr>
            </w:pPr>
            <w:r>
              <w:rPr>
                <w:rFonts w:hint="eastAsia" w:ascii="微软雅黑" w:hAnsi="微软雅黑" w:eastAsia="微软雅黑" w:cs="微软雅黑"/>
              </w:rPr>
              <w:t>完成项目总结及验收</w:t>
            </w:r>
          </w:p>
        </w:tc>
        <w:tc>
          <w:tcPr>
            <w:tcW w:w="4820" w:type="dxa"/>
          </w:tcPr>
          <w:p>
            <w:pPr>
              <w:pStyle w:val="19"/>
              <w:numPr>
                <w:ilvl w:val="0"/>
                <w:numId w:val="5"/>
              </w:numPr>
              <w:ind w:firstLineChars="0"/>
              <w:jc w:val="left"/>
              <w:rPr>
                <w:rFonts w:ascii="微软雅黑" w:hAnsi="微软雅黑" w:eastAsia="微软雅黑"/>
                <w:szCs w:val="21"/>
              </w:rPr>
            </w:pPr>
            <w:r>
              <w:rPr>
                <w:rFonts w:hint="eastAsia" w:ascii="微软雅黑" w:hAnsi="微软雅黑" w:eastAsia="微软雅黑"/>
                <w:szCs w:val="21"/>
              </w:rPr>
              <w:t>项目调试以及优化</w:t>
            </w:r>
          </w:p>
          <w:p>
            <w:pPr>
              <w:pStyle w:val="19"/>
              <w:numPr>
                <w:ilvl w:val="0"/>
                <w:numId w:val="5"/>
              </w:numPr>
              <w:ind w:firstLineChars="0"/>
              <w:rPr>
                <w:rFonts w:ascii="微软雅黑" w:hAnsi="微软雅黑" w:eastAsia="微软雅黑"/>
              </w:rPr>
            </w:pPr>
            <w:r>
              <w:rPr>
                <w:rFonts w:hint="eastAsia" w:ascii="微软雅黑" w:hAnsi="微软雅黑" w:eastAsia="微软雅黑"/>
                <w:szCs w:val="21"/>
              </w:rPr>
              <w:t>项目验收</w:t>
            </w:r>
          </w:p>
        </w:tc>
        <w:tc>
          <w:tcPr>
            <w:tcW w:w="1071" w:type="dxa"/>
          </w:tcPr>
          <w:p>
            <w:pPr>
              <w:rPr>
                <w:rFonts w:ascii="微软雅黑" w:hAnsi="微软雅黑" w:eastAsia="微软雅黑"/>
              </w:rPr>
            </w:pPr>
            <w:r>
              <w:rPr>
                <w:rFonts w:hint="eastAsia" w:ascii="微软雅黑" w:hAnsi="微软雅黑" w:eastAsia="微软雅黑"/>
                <w:color w:val="FF0000"/>
                <w:szCs w:val="21"/>
              </w:rPr>
              <w:t>项目验收</w:t>
            </w:r>
          </w:p>
        </w:tc>
      </w:tr>
    </w:tbl>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sz w:val="32"/>
          <w:szCs w:val="32"/>
        </w:rPr>
        <w:t>实训人员考核评价标准说明</w:t>
      </w:r>
    </w:p>
    <w:p>
      <w:pPr>
        <w:pStyle w:val="3"/>
        <w:rPr>
          <w:rFonts w:ascii="微软雅黑" w:hAnsi="微软雅黑" w:eastAsia="微软雅黑"/>
          <w:sz w:val="28"/>
          <w:szCs w:val="28"/>
        </w:rPr>
      </w:pPr>
      <w:r>
        <w:rPr>
          <w:rFonts w:hint="eastAsia" w:ascii="微软雅黑" w:hAnsi="微软雅黑" w:eastAsia="微软雅黑"/>
          <w:sz w:val="28"/>
          <w:szCs w:val="28"/>
        </w:rPr>
        <w:t>项目完成度(</w:t>
      </w:r>
      <w:r>
        <w:rPr>
          <w:rFonts w:ascii="微软雅黑" w:hAnsi="微软雅黑" w:eastAsia="微软雅黑"/>
          <w:sz w:val="28"/>
          <w:szCs w:val="28"/>
        </w:rPr>
        <w:t>70</w:t>
      </w:r>
      <w:r>
        <w:rPr>
          <w:rFonts w:hint="eastAsia" w:ascii="微软雅黑" w:hAnsi="微软雅黑" w:eastAsia="微软雅黑"/>
          <w:sz w:val="28"/>
          <w:szCs w:val="28"/>
        </w:rPr>
        <w:t>分)</w:t>
      </w:r>
    </w:p>
    <w:p>
      <w:pPr>
        <w:snapToGrid w:val="0"/>
        <w:rPr>
          <w:rFonts w:ascii="微软雅黑" w:hAnsi="微软雅黑" w:eastAsia="微软雅黑"/>
        </w:rPr>
      </w:pPr>
      <w:r>
        <w:rPr>
          <w:rFonts w:hint="eastAsia" w:ascii="微软雅黑" w:hAnsi="微软雅黑" w:eastAsia="微软雅黑"/>
        </w:rPr>
        <w:t>完成程度分为五个等级：</w:t>
      </w:r>
    </w:p>
    <w:p>
      <w:pPr>
        <w:snapToGrid w:val="0"/>
        <w:rPr>
          <w:rFonts w:ascii="微软雅黑" w:hAnsi="微软雅黑" w:eastAsia="微软雅黑"/>
        </w:rPr>
      </w:pPr>
      <w:r>
        <w:rPr>
          <w:rFonts w:hint="eastAsia" w:ascii="微软雅黑" w:hAnsi="微软雅黑" w:eastAsia="微软雅黑"/>
        </w:rPr>
        <w:t>一级：完成90%以上，但尚需完善细节代码，得分70分；</w:t>
      </w:r>
    </w:p>
    <w:p>
      <w:pPr>
        <w:snapToGrid w:val="0"/>
        <w:rPr>
          <w:rFonts w:ascii="微软雅黑" w:hAnsi="微软雅黑" w:eastAsia="微软雅黑"/>
        </w:rPr>
      </w:pPr>
      <w:r>
        <w:rPr>
          <w:rFonts w:hint="eastAsia" w:ascii="微软雅黑" w:hAnsi="微软雅黑" w:eastAsia="微软雅黑"/>
        </w:rPr>
        <w:t>二级：完成85%以上，存在少量Bug，得分60分；</w:t>
      </w:r>
    </w:p>
    <w:p>
      <w:pPr>
        <w:snapToGrid w:val="0"/>
        <w:rPr>
          <w:rFonts w:ascii="微软雅黑" w:hAnsi="微软雅黑" w:eastAsia="微软雅黑"/>
        </w:rPr>
      </w:pPr>
      <w:r>
        <w:rPr>
          <w:rFonts w:hint="eastAsia" w:ascii="微软雅黑" w:hAnsi="微软雅黑" w:eastAsia="微软雅黑"/>
        </w:rPr>
        <w:t>三级：完成75%以上，存在大量Bug，得分55分；</w:t>
      </w:r>
    </w:p>
    <w:p>
      <w:pPr>
        <w:snapToGrid w:val="0"/>
        <w:rPr>
          <w:rFonts w:ascii="微软雅黑" w:hAnsi="微软雅黑" w:eastAsia="微软雅黑"/>
        </w:rPr>
      </w:pPr>
      <w:r>
        <w:rPr>
          <w:rFonts w:hint="eastAsia" w:ascii="微软雅黑" w:hAnsi="微软雅黑" w:eastAsia="微软雅黑"/>
        </w:rPr>
        <w:t>四级：完成60%以上，存在大量Bug，得分50分；</w:t>
      </w:r>
    </w:p>
    <w:p>
      <w:pPr>
        <w:snapToGrid w:val="0"/>
        <w:rPr>
          <w:rFonts w:ascii="微软雅黑" w:hAnsi="微软雅黑" w:eastAsia="微软雅黑"/>
        </w:rPr>
      </w:pPr>
      <w:r>
        <w:rPr>
          <w:rFonts w:hint="eastAsia" w:ascii="微软雅黑" w:hAnsi="微软雅黑" w:eastAsia="微软雅黑"/>
        </w:rPr>
        <w:t>五级：完成60%及以下，得分50分以下；</w:t>
      </w:r>
    </w:p>
    <w:p>
      <w:pPr>
        <w:pStyle w:val="3"/>
        <w:rPr>
          <w:rFonts w:ascii="微软雅黑" w:hAnsi="微软雅黑" w:eastAsia="微软雅黑"/>
          <w:sz w:val="28"/>
          <w:szCs w:val="28"/>
        </w:rPr>
      </w:pPr>
      <w:r>
        <w:rPr>
          <w:rFonts w:hint="eastAsia" w:ascii="微软雅黑" w:hAnsi="微软雅黑" w:eastAsia="微软雅黑"/>
          <w:sz w:val="28"/>
          <w:szCs w:val="28"/>
        </w:rPr>
        <w:t>能力及技术</w:t>
      </w:r>
      <w:r>
        <w:rPr>
          <w:rFonts w:hint="eastAsia" w:ascii="微软雅黑" w:hAnsi="微软雅黑" w:eastAsia="微软雅黑"/>
          <w:sz w:val="28"/>
          <w:szCs w:val="28"/>
          <w:lang w:val="en-US" w:eastAsia="zh-CN"/>
        </w:rPr>
        <w:t>应用</w:t>
      </w:r>
      <w:r>
        <w:rPr>
          <w:rFonts w:hint="eastAsia" w:ascii="微软雅黑" w:hAnsi="微软雅黑" w:eastAsia="微软雅黑"/>
          <w:sz w:val="28"/>
          <w:szCs w:val="28"/>
        </w:rPr>
        <w:t>(3</w:t>
      </w:r>
      <w:r>
        <w:rPr>
          <w:rFonts w:ascii="微软雅黑" w:hAnsi="微软雅黑" w:eastAsia="微软雅黑"/>
          <w:sz w:val="28"/>
          <w:szCs w:val="28"/>
        </w:rPr>
        <w:t>0</w:t>
      </w:r>
      <w:r>
        <w:rPr>
          <w:rFonts w:hint="eastAsia" w:ascii="微软雅黑" w:hAnsi="微软雅黑" w:eastAsia="微软雅黑"/>
          <w:sz w:val="28"/>
          <w:szCs w:val="28"/>
        </w:rPr>
        <w:t>分)</w:t>
      </w:r>
    </w:p>
    <w:p>
      <w:pPr>
        <w:rPr>
          <w:rFonts w:ascii="微软雅黑" w:hAnsi="微软雅黑" w:eastAsia="微软雅黑"/>
        </w:rPr>
      </w:pPr>
      <w:r>
        <w:rPr>
          <w:rFonts w:hint="eastAsia" w:ascii="微软雅黑" w:hAnsi="微软雅黑" w:eastAsia="微软雅黑"/>
        </w:rPr>
        <w:t>结合自身完成任务情况，自行下载怪物模型，如果能力出众可自行建造敌人模型；</w:t>
      </w:r>
    </w:p>
    <w:p>
      <w:pPr>
        <w:pStyle w:val="2"/>
        <w:rPr>
          <w:rFonts w:ascii="微软雅黑" w:hAnsi="微软雅黑" w:eastAsia="微软雅黑"/>
          <w:sz w:val="32"/>
          <w:szCs w:val="32"/>
        </w:rPr>
      </w:pPr>
      <w:r>
        <w:rPr>
          <w:rFonts w:hint="eastAsia" w:ascii="微软雅黑" w:hAnsi="微软雅黑" w:eastAsia="微软雅黑"/>
          <w:sz w:val="32"/>
          <w:szCs w:val="32"/>
        </w:rPr>
        <w:t>附：基于</w:t>
      </w:r>
      <w:r>
        <w:rPr>
          <w:rFonts w:ascii="微软雅黑" w:hAnsi="微软雅黑" w:eastAsia="微软雅黑"/>
          <w:sz w:val="32"/>
          <w:szCs w:val="32"/>
        </w:rPr>
        <w:t>U</w:t>
      </w:r>
      <w:r>
        <w:rPr>
          <w:rFonts w:hint="eastAsia" w:ascii="微软雅黑" w:hAnsi="微软雅黑" w:eastAsia="微软雅黑"/>
          <w:sz w:val="32"/>
          <w:szCs w:val="32"/>
        </w:rPr>
        <w:t>nity</w:t>
      </w:r>
      <w:r>
        <w:rPr>
          <w:rFonts w:ascii="微软雅黑" w:hAnsi="微软雅黑" w:eastAsia="微软雅黑"/>
          <w:sz w:val="32"/>
          <w:szCs w:val="32"/>
        </w:rPr>
        <w:t>3D</w:t>
      </w:r>
      <w:r>
        <w:rPr>
          <w:rFonts w:hint="eastAsia" w:ascii="微软雅黑" w:hAnsi="微软雅黑" w:eastAsia="微软雅黑"/>
          <w:sz w:val="32"/>
          <w:szCs w:val="32"/>
        </w:rPr>
        <w:t>的游戏开发介绍(部分)</w:t>
      </w:r>
    </w:p>
    <w:p>
      <w:pPr>
        <w:pStyle w:val="3"/>
        <w:rPr>
          <w:rFonts w:ascii="微软雅黑" w:hAnsi="微软雅黑" w:eastAsia="微软雅黑"/>
          <w:sz w:val="28"/>
          <w:szCs w:val="28"/>
        </w:rPr>
      </w:pPr>
      <w:r>
        <w:rPr>
          <w:rFonts w:hint="eastAsia" w:ascii="微软雅黑" w:hAnsi="微软雅黑" w:eastAsia="微软雅黑"/>
          <w:sz w:val="28"/>
          <w:szCs w:val="28"/>
        </w:rPr>
        <w:t>1</w:t>
      </w:r>
      <w:r>
        <w:rPr>
          <w:rFonts w:ascii="微软雅黑" w:hAnsi="微软雅黑" w:eastAsia="微软雅黑"/>
          <w:sz w:val="28"/>
          <w:szCs w:val="28"/>
        </w:rPr>
        <w:t xml:space="preserve"> </w:t>
      </w:r>
      <w:r>
        <w:rPr>
          <w:rFonts w:hint="eastAsia" w:ascii="微软雅黑" w:hAnsi="微软雅黑" w:eastAsia="微软雅黑"/>
          <w:sz w:val="28"/>
          <w:szCs w:val="28"/>
        </w:rPr>
        <w:t>引言</w:t>
      </w:r>
    </w:p>
    <w:p>
      <w:pPr>
        <w:pStyle w:val="4"/>
        <w:tabs>
          <w:tab w:val="left" w:pos="1860"/>
        </w:tabs>
        <w:rPr>
          <w:rFonts w:ascii="微软雅黑" w:hAnsi="微软雅黑" w:eastAsia="微软雅黑"/>
          <w:sz w:val="24"/>
          <w:szCs w:val="24"/>
        </w:rPr>
      </w:pPr>
      <w:r>
        <w:rPr>
          <w:rFonts w:hint="eastAsia" w:ascii="微软雅黑" w:hAnsi="微软雅黑" w:eastAsia="微软雅黑"/>
          <w:sz w:val="24"/>
          <w:szCs w:val="24"/>
        </w:rPr>
        <w:t>1.1项目背景</w:t>
      </w:r>
      <w:r>
        <w:rPr>
          <w:rFonts w:ascii="微软雅黑" w:hAnsi="微软雅黑" w:eastAsia="微软雅黑"/>
          <w:sz w:val="24"/>
          <w:szCs w:val="24"/>
        </w:rPr>
        <w:tab/>
      </w:r>
    </w:p>
    <w:p>
      <w:pPr>
        <w:snapToGrid w:val="0"/>
        <w:ind w:firstLine="420"/>
        <w:rPr>
          <w:rFonts w:ascii="微软雅黑" w:hAnsi="微软雅黑" w:eastAsia="微软雅黑"/>
        </w:rPr>
      </w:pPr>
      <w:r>
        <w:rPr>
          <w:rFonts w:hint="eastAsia" w:ascii="微软雅黑" w:hAnsi="微软雅黑" w:eastAsia="微软雅黑"/>
        </w:rPr>
        <w:t>塔防类型游戏的核心模块为塔的攻击和子弹的攻击脚本，通过带领学生搭建到实现，让学生明白从项目方案敲定到需求设计转变到代码实现的全流程，从而感受程序的设计魅力，为后期进一步学习计算机相关知识打下坚实的基础。兴趣是最好的老师,大家通过三周的集中学习和训练将前期所学知识能够融会贯通且知道程序开发的流程，为后期职业规划以及就业做好方向性的铺垫。</w:t>
      </w:r>
    </w:p>
    <w:p>
      <w:pPr>
        <w:pStyle w:val="4"/>
        <w:rPr>
          <w:rFonts w:ascii="微软雅黑" w:hAnsi="微软雅黑" w:eastAsia="微软雅黑"/>
          <w:sz w:val="24"/>
          <w:szCs w:val="24"/>
        </w:rPr>
      </w:pPr>
      <w:r>
        <w:rPr>
          <w:rFonts w:hint="eastAsia" w:ascii="微软雅黑" w:hAnsi="微软雅黑" w:eastAsia="微软雅黑"/>
          <w:sz w:val="24"/>
          <w:szCs w:val="24"/>
        </w:rPr>
        <w:t>1.2项目目的与期望</w:t>
      </w:r>
    </w:p>
    <w:p>
      <w:pPr>
        <w:snapToGrid w:val="0"/>
        <w:ind w:firstLine="420"/>
        <w:rPr>
          <w:rFonts w:ascii="微软雅黑" w:hAnsi="微软雅黑" w:eastAsia="微软雅黑"/>
        </w:rPr>
      </w:pPr>
      <w:r>
        <w:rPr>
          <w:rFonts w:hint="eastAsia" w:ascii="微软雅黑" w:hAnsi="微软雅黑" w:eastAsia="微软雅黑"/>
        </w:rPr>
        <w:t>本次实训将带领学生进入到开发行业，了解计算机软件是如何开发出来的且自身也经历开发的流程</w:t>
      </w:r>
      <w:r>
        <w:rPr>
          <w:rFonts w:ascii="微软雅黑" w:hAnsi="微软雅黑" w:eastAsia="微软雅黑"/>
        </w:rPr>
        <w:t>。内容的讲解学习也是以案例为驱动，通过不断的对每一个小案例的学习完善进而逐渐提高。在学习完一个或者几个知识点之后会开设</w:t>
      </w:r>
      <w:r>
        <w:rPr>
          <w:rFonts w:hint="eastAsia" w:ascii="微软雅黑" w:hAnsi="微软雅黑" w:eastAsia="微软雅黑"/>
        </w:rPr>
        <w:t>整个项目的学习讲解</w:t>
      </w:r>
      <w:r>
        <w:rPr>
          <w:rFonts w:ascii="微软雅黑" w:hAnsi="微软雅黑" w:eastAsia="微软雅黑"/>
        </w:rPr>
        <w:t>。每一个小知识点也都是围绕着案例进行安排设计的，整个</w:t>
      </w:r>
      <w:r>
        <w:rPr>
          <w:rFonts w:hint="eastAsia" w:ascii="微软雅黑" w:hAnsi="微软雅黑" w:eastAsia="微软雅黑"/>
        </w:rPr>
        <w:t>实训</w:t>
      </w:r>
      <w:r>
        <w:rPr>
          <w:rFonts w:ascii="微软雅黑" w:hAnsi="微软雅黑" w:eastAsia="微软雅黑"/>
        </w:rPr>
        <w:t>的大纲设计也是围绕着项目学习的路线而进行实施的。</w:t>
      </w:r>
      <w:r>
        <w:rPr>
          <w:rFonts w:hint="eastAsia" w:ascii="微软雅黑" w:hAnsi="微软雅黑" w:eastAsia="微软雅黑"/>
        </w:rPr>
        <w:t>该项目后期可以进一步扩展，如后期毕业设计基于当前模块的内容继续制作其它模块，如关卡模块，U</w:t>
      </w:r>
      <w:r>
        <w:rPr>
          <w:rFonts w:ascii="微软雅黑" w:hAnsi="微软雅黑" w:eastAsia="微软雅黑"/>
        </w:rPr>
        <w:t>I</w:t>
      </w:r>
      <w:r>
        <w:rPr>
          <w:rFonts w:hint="eastAsia" w:ascii="微软雅黑" w:hAnsi="微软雅黑" w:eastAsia="微软雅黑"/>
        </w:rPr>
        <w:t>模块，</w:t>
      </w:r>
      <w:r>
        <w:rPr>
          <w:rFonts w:hint="eastAsia" w:ascii="微软雅黑" w:hAnsi="微软雅黑" w:eastAsia="微软雅黑"/>
          <w:lang w:val="en-US" w:eastAsia="zh-CN"/>
        </w:rPr>
        <w:t>塔升级</w:t>
      </w:r>
      <w:r>
        <w:rPr>
          <w:rFonts w:hint="eastAsia" w:ascii="微软雅黑" w:hAnsi="微软雅黑" w:eastAsia="微软雅黑"/>
        </w:rPr>
        <w:t>模块等。从而进一步学习相关的技术，使自己能够顺利进入软件行业。</w:t>
      </w:r>
    </w:p>
    <w:p>
      <w:pPr>
        <w:rPr>
          <w:rFonts w:ascii="微软雅黑" w:hAnsi="微软雅黑" w:eastAsia="微软雅黑"/>
        </w:rPr>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8200438"/>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pict>
        <v:shape id="PowerPlusWaterMarkObject4509048" o:spid="_x0000_s3074" o:spt="136" type="#_x0000_t136" style="position:absolute;left:0pt;height:195.15pt;width:390.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TEDU" style="font-family:微软雅黑;font-size:1pt;v-text-align:center;"/>
        </v:shape>
      </w:pict>
    </w:r>
    <w:r>
      <w:drawing>
        <wp:inline distT="0" distB="0" distL="0" distR="0">
          <wp:extent cx="1571625" cy="9055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95236" cy="919191"/>
                  </a:xfrm>
                  <a:prstGeom prst="rect">
                    <a:avLst/>
                  </a:prstGeom>
                </pic:spPr>
              </pic:pic>
            </a:graphicData>
          </a:graphic>
        </wp:inline>
      </w:drawing>
    </w:r>
    <w:r>
      <w:rPr>
        <w:rFonts w:hint="eastAsia"/>
      </w:rPr>
      <w:t xml:space="preserve">                                           </w:t>
    </w:r>
    <w:r>
      <w:rPr>
        <w:rFonts w:hint="eastAsia"/>
        <w:sz w:val="24"/>
      </w:rPr>
      <w:t>院校技术支持方案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4509047" o:spid="_x0000_s3075" o:spt="136" type="#_x0000_t136" style="position:absolute;left:0pt;height:195.15pt;width:390.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TEDU"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4509046" o:spid="_x0000_s3073" o:spt="136" type="#_x0000_t136" style="position:absolute;left:0pt;height:195.15pt;width:390.3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TEDU"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D6210A"/>
    <w:multiLevelType w:val="multilevel"/>
    <w:tmpl w:val="17D621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A644F8D"/>
    <w:multiLevelType w:val="multilevel"/>
    <w:tmpl w:val="3A644F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331E1A"/>
    <w:multiLevelType w:val="multilevel"/>
    <w:tmpl w:val="56331E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B1C524"/>
    <w:multiLevelType w:val="singleLevel"/>
    <w:tmpl w:val="57B1C524"/>
    <w:lvl w:ilvl="0" w:tentative="0">
      <w:start w:val="1"/>
      <w:numFmt w:val="decimal"/>
      <w:lvlText w:val="%1."/>
      <w:lvlJc w:val="left"/>
      <w:pPr>
        <w:tabs>
          <w:tab w:val="left" w:pos="425"/>
        </w:tabs>
        <w:ind w:left="425" w:hanging="425"/>
      </w:pPr>
      <w:rPr>
        <w:rFonts w:hint="default"/>
      </w:rPr>
    </w:lvl>
  </w:abstractNum>
  <w:abstractNum w:abstractNumId="4">
    <w:nsid w:val="61776109"/>
    <w:multiLevelType w:val="multilevel"/>
    <w:tmpl w:val="617761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1"/>
    <w:rsid w:val="00004B3C"/>
    <w:rsid w:val="00010F35"/>
    <w:rsid w:val="00020A5A"/>
    <w:rsid w:val="00030E56"/>
    <w:rsid w:val="0006539A"/>
    <w:rsid w:val="0007132A"/>
    <w:rsid w:val="000744E7"/>
    <w:rsid w:val="0009536A"/>
    <w:rsid w:val="00100E54"/>
    <w:rsid w:val="001E018A"/>
    <w:rsid w:val="001F1D70"/>
    <w:rsid w:val="00210795"/>
    <w:rsid w:val="00243186"/>
    <w:rsid w:val="0027512F"/>
    <w:rsid w:val="002B5F3F"/>
    <w:rsid w:val="003025C3"/>
    <w:rsid w:val="00316721"/>
    <w:rsid w:val="003608FC"/>
    <w:rsid w:val="003918A9"/>
    <w:rsid w:val="003D75B2"/>
    <w:rsid w:val="00405223"/>
    <w:rsid w:val="004116D4"/>
    <w:rsid w:val="00415010"/>
    <w:rsid w:val="0042207F"/>
    <w:rsid w:val="00432052"/>
    <w:rsid w:val="00450884"/>
    <w:rsid w:val="004943E4"/>
    <w:rsid w:val="004A223C"/>
    <w:rsid w:val="004A2A79"/>
    <w:rsid w:val="004A7236"/>
    <w:rsid w:val="004E4C55"/>
    <w:rsid w:val="004F0906"/>
    <w:rsid w:val="00531FED"/>
    <w:rsid w:val="00554686"/>
    <w:rsid w:val="00562EBF"/>
    <w:rsid w:val="00566575"/>
    <w:rsid w:val="00591E8C"/>
    <w:rsid w:val="005A31F3"/>
    <w:rsid w:val="005B4D22"/>
    <w:rsid w:val="005D0FD5"/>
    <w:rsid w:val="005D4165"/>
    <w:rsid w:val="00645BF6"/>
    <w:rsid w:val="0065287A"/>
    <w:rsid w:val="00687B05"/>
    <w:rsid w:val="006919A2"/>
    <w:rsid w:val="006A66DC"/>
    <w:rsid w:val="006F4B38"/>
    <w:rsid w:val="0072415D"/>
    <w:rsid w:val="00725B84"/>
    <w:rsid w:val="00735391"/>
    <w:rsid w:val="00736256"/>
    <w:rsid w:val="0075128F"/>
    <w:rsid w:val="00765E20"/>
    <w:rsid w:val="007B2813"/>
    <w:rsid w:val="007D36FE"/>
    <w:rsid w:val="007F5B21"/>
    <w:rsid w:val="008718F8"/>
    <w:rsid w:val="0088727F"/>
    <w:rsid w:val="008A707D"/>
    <w:rsid w:val="00923E69"/>
    <w:rsid w:val="00972FCC"/>
    <w:rsid w:val="009D76B3"/>
    <w:rsid w:val="009E4869"/>
    <w:rsid w:val="00AA03D7"/>
    <w:rsid w:val="00AC4646"/>
    <w:rsid w:val="00AE31C3"/>
    <w:rsid w:val="00AF7F67"/>
    <w:rsid w:val="00B57A01"/>
    <w:rsid w:val="00BD55C1"/>
    <w:rsid w:val="00BE415C"/>
    <w:rsid w:val="00C057CB"/>
    <w:rsid w:val="00C36AE4"/>
    <w:rsid w:val="00C540E1"/>
    <w:rsid w:val="00C94A9E"/>
    <w:rsid w:val="00CB52F1"/>
    <w:rsid w:val="00CC7E05"/>
    <w:rsid w:val="00D26CB4"/>
    <w:rsid w:val="00D466EC"/>
    <w:rsid w:val="00D607F4"/>
    <w:rsid w:val="00DE2D5F"/>
    <w:rsid w:val="00DE7921"/>
    <w:rsid w:val="00E03FD2"/>
    <w:rsid w:val="00E21A31"/>
    <w:rsid w:val="00E22EFF"/>
    <w:rsid w:val="00E32AC9"/>
    <w:rsid w:val="00E45958"/>
    <w:rsid w:val="00E467F7"/>
    <w:rsid w:val="00EA06AA"/>
    <w:rsid w:val="00F21741"/>
    <w:rsid w:val="00F26525"/>
    <w:rsid w:val="00F453C3"/>
    <w:rsid w:val="00F74447"/>
    <w:rsid w:val="00FC4F30"/>
    <w:rsid w:val="00FE205E"/>
    <w:rsid w:val="00FF5334"/>
    <w:rsid w:val="019D7105"/>
    <w:rsid w:val="052A0217"/>
    <w:rsid w:val="0A667A89"/>
    <w:rsid w:val="0AD63F20"/>
    <w:rsid w:val="0C20703D"/>
    <w:rsid w:val="0E01323E"/>
    <w:rsid w:val="0F80436B"/>
    <w:rsid w:val="12F13FD4"/>
    <w:rsid w:val="133D244C"/>
    <w:rsid w:val="13DA380B"/>
    <w:rsid w:val="159D723D"/>
    <w:rsid w:val="15C45A81"/>
    <w:rsid w:val="15D37962"/>
    <w:rsid w:val="16A42105"/>
    <w:rsid w:val="1785177B"/>
    <w:rsid w:val="192540A4"/>
    <w:rsid w:val="19C70D6B"/>
    <w:rsid w:val="1A7E2939"/>
    <w:rsid w:val="1ADC1365"/>
    <w:rsid w:val="1C1E354A"/>
    <w:rsid w:val="1D11702C"/>
    <w:rsid w:val="1D1C01AD"/>
    <w:rsid w:val="1E397923"/>
    <w:rsid w:val="1F066657"/>
    <w:rsid w:val="23691801"/>
    <w:rsid w:val="250A09A5"/>
    <w:rsid w:val="25E40972"/>
    <w:rsid w:val="271940E3"/>
    <w:rsid w:val="27737605"/>
    <w:rsid w:val="27861A28"/>
    <w:rsid w:val="28756B8E"/>
    <w:rsid w:val="2CBC6FBC"/>
    <w:rsid w:val="2CEF3AFF"/>
    <w:rsid w:val="2EBC2389"/>
    <w:rsid w:val="2F911EFF"/>
    <w:rsid w:val="31F8388B"/>
    <w:rsid w:val="33080DEF"/>
    <w:rsid w:val="333B7C00"/>
    <w:rsid w:val="39E93AFD"/>
    <w:rsid w:val="3BD5792D"/>
    <w:rsid w:val="3C1A16CD"/>
    <w:rsid w:val="3C900FB8"/>
    <w:rsid w:val="3FF27A9B"/>
    <w:rsid w:val="41C30BFB"/>
    <w:rsid w:val="42AF04DF"/>
    <w:rsid w:val="44393301"/>
    <w:rsid w:val="454F5130"/>
    <w:rsid w:val="45814EC7"/>
    <w:rsid w:val="467E18D0"/>
    <w:rsid w:val="469F2DF9"/>
    <w:rsid w:val="46A547E6"/>
    <w:rsid w:val="4B033A1A"/>
    <w:rsid w:val="4C8935FA"/>
    <w:rsid w:val="4C9D75BB"/>
    <w:rsid w:val="4CF83C02"/>
    <w:rsid w:val="4D084AF0"/>
    <w:rsid w:val="4EBA6341"/>
    <w:rsid w:val="4FC12B1C"/>
    <w:rsid w:val="501B1F8B"/>
    <w:rsid w:val="51117480"/>
    <w:rsid w:val="51631090"/>
    <w:rsid w:val="51905BE1"/>
    <w:rsid w:val="51A3681E"/>
    <w:rsid w:val="535D6D3F"/>
    <w:rsid w:val="53881C0D"/>
    <w:rsid w:val="58066145"/>
    <w:rsid w:val="59FD733F"/>
    <w:rsid w:val="5CE369CD"/>
    <w:rsid w:val="5EDD453B"/>
    <w:rsid w:val="5F2C5A8E"/>
    <w:rsid w:val="611E641A"/>
    <w:rsid w:val="62747A01"/>
    <w:rsid w:val="6291664A"/>
    <w:rsid w:val="641454EF"/>
    <w:rsid w:val="6565491D"/>
    <w:rsid w:val="657035D0"/>
    <w:rsid w:val="657A24B6"/>
    <w:rsid w:val="66F16339"/>
    <w:rsid w:val="67181BE9"/>
    <w:rsid w:val="69E66D27"/>
    <w:rsid w:val="69FB0130"/>
    <w:rsid w:val="6A597A89"/>
    <w:rsid w:val="6C9D3A7F"/>
    <w:rsid w:val="6CF5153B"/>
    <w:rsid w:val="6DB82865"/>
    <w:rsid w:val="6DC10B39"/>
    <w:rsid w:val="6E0C65CD"/>
    <w:rsid w:val="6E345C5F"/>
    <w:rsid w:val="6E94290B"/>
    <w:rsid w:val="6ECA2165"/>
    <w:rsid w:val="6F004123"/>
    <w:rsid w:val="702054C0"/>
    <w:rsid w:val="70E606D7"/>
    <w:rsid w:val="71DF27AF"/>
    <w:rsid w:val="7B010A0E"/>
    <w:rsid w:val="7BFB579B"/>
    <w:rsid w:val="7C20144E"/>
    <w:rsid w:val="7C30738B"/>
    <w:rsid w:val="7C6F2802"/>
    <w:rsid w:val="7D23255B"/>
    <w:rsid w:val="7F3469B4"/>
    <w:rsid w:val="7F4818B6"/>
    <w:rsid w:val="7F4E722F"/>
    <w:rsid w:val="7F57771D"/>
    <w:rsid w:val="7F620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u w:val="single"/>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customStyle="1" w:styleId="16">
    <w:name w:val="列出段落1"/>
    <w:basedOn w:val="1"/>
    <w:qFormat/>
    <w:uiPriority w:val="34"/>
    <w:pPr>
      <w:ind w:firstLine="420" w:firstLineChars="200"/>
    </w:pPr>
  </w:style>
  <w:style w:type="character" w:customStyle="1" w:styleId="17">
    <w:name w:val="标题 3 字符"/>
    <w:basedOn w:val="10"/>
    <w:link w:val="4"/>
    <w:qFormat/>
    <w:uiPriority w:val="9"/>
    <w:rPr>
      <w:b/>
      <w:bCs/>
      <w:sz w:val="32"/>
      <w:szCs w:val="32"/>
    </w:rPr>
  </w:style>
  <w:style w:type="character" w:customStyle="1" w:styleId="18">
    <w:name w:val="标题 4 字符"/>
    <w:basedOn w:val="10"/>
    <w:link w:val="5"/>
    <w:qFormat/>
    <w:uiPriority w:val="9"/>
    <w:rPr>
      <w:rFonts w:asciiTheme="majorHAnsi" w:hAnsiTheme="majorHAnsi" w:eastAsiaTheme="majorEastAsia" w:cstheme="majorBidi"/>
      <w:b/>
      <w:bCs/>
      <w:sz w:val="28"/>
      <w:szCs w:val="28"/>
    </w:rPr>
  </w:style>
  <w:style w:type="paragraph" w:customStyle="1" w:styleId="19">
    <w:name w:val="列出段落2"/>
    <w:basedOn w:val="1"/>
    <w:qFormat/>
    <w:uiPriority w:val="34"/>
    <w:pPr>
      <w:ind w:firstLine="420" w:firstLineChars="200"/>
    </w:p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D4271F-B31F-4FCC-BA99-3D78774520E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352</Words>
  <Characters>2008</Characters>
  <Lines>16</Lines>
  <Paragraphs>4</Paragraphs>
  <TotalTime>103</TotalTime>
  <ScaleCrop>false</ScaleCrop>
  <LinksUpToDate>false</LinksUpToDate>
  <CharactersWithSpaces>2356</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2016-10-09T06:35:00Z</dcterms:created>
  <dc:creator>Name</dc:creator>
  <cp:lastModifiedBy>19389</cp:lastModifiedBy>
  <cp:lastPrinted>2016-08-16T02:44:00Z</cp:lastPrinted>
  <dcterms:modified xsi:type="dcterms:W3CDTF">2021-06-30T13:57:02Z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FF3EB6B2BAB843E29E2466686631FA28</vt:lpwstr>
  </property>
</Properties>
</file>