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C24" w:rsidRDefault="00F52C24" w:rsidP="00F52C24">
      <w:pPr>
        <w:jc w:val="center"/>
        <w:rPr>
          <w:sz w:val="72"/>
          <w:szCs w:val="72"/>
        </w:rPr>
      </w:pPr>
      <w:r>
        <w:rPr>
          <w:sz w:val="72"/>
          <w:szCs w:val="72"/>
        </w:rPr>
        <w:t>ITM UNIVERSITY GWALIOR</w:t>
      </w:r>
    </w:p>
    <w:p w:rsidR="00F52C24" w:rsidRDefault="00F52C24" w:rsidP="00F52C24">
      <w:pPr>
        <w:jc w:val="center"/>
        <w:rPr>
          <w:sz w:val="72"/>
          <w:szCs w:val="72"/>
        </w:rPr>
      </w:pPr>
    </w:p>
    <w:p w:rsidR="00F52C24" w:rsidRDefault="00F52C24" w:rsidP="00F52C24">
      <w:pPr>
        <w:jc w:val="center"/>
        <w:rPr>
          <w:sz w:val="72"/>
          <w:szCs w:val="72"/>
        </w:rPr>
      </w:pPr>
      <w:r>
        <w:rPr>
          <w:noProof/>
        </w:rPr>
        <w:drawing>
          <wp:inline distT="0" distB="0" distL="0" distR="0" wp14:anchorId="68694D48" wp14:editId="2AC6BD11">
            <wp:extent cx="2559050" cy="1038816"/>
            <wp:effectExtent l="0" t="0" r="0" b="9525"/>
            <wp:docPr id="68924588" name="Picture 7" descr="ITM University Gwalior | GALA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M University Gwalior | GALA Glob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7790" cy="1050483"/>
                    </a:xfrm>
                    <a:prstGeom prst="rect">
                      <a:avLst/>
                    </a:prstGeom>
                    <a:noFill/>
                    <a:ln>
                      <a:noFill/>
                    </a:ln>
                  </pic:spPr>
                </pic:pic>
              </a:graphicData>
            </a:graphic>
          </wp:inline>
        </w:drawing>
      </w:r>
    </w:p>
    <w:p w:rsidR="00F52C24" w:rsidRDefault="00F52C24" w:rsidP="00F52C24">
      <w:pPr>
        <w:tabs>
          <w:tab w:val="left" w:pos="3396"/>
        </w:tabs>
        <w:rPr>
          <w:sz w:val="72"/>
          <w:szCs w:val="72"/>
        </w:rPr>
      </w:pPr>
    </w:p>
    <w:p w:rsidR="00F52C24" w:rsidRDefault="00F52C24" w:rsidP="00F52C24">
      <w:pPr>
        <w:tabs>
          <w:tab w:val="left" w:pos="3396"/>
        </w:tabs>
        <w:jc w:val="center"/>
        <w:rPr>
          <w:sz w:val="72"/>
          <w:szCs w:val="72"/>
        </w:rPr>
      </w:pPr>
      <w:r>
        <w:rPr>
          <w:sz w:val="72"/>
          <w:szCs w:val="72"/>
        </w:rPr>
        <w:t>PBL</w:t>
      </w:r>
    </w:p>
    <w:p w:rsidR="00F52C24" w:rsidRDefault="00F52C24" w:rsidP="00F52C24">
      <w:pPr>
        <w:tabs>
          <w:tab w:val="left" w:pos="3396"/>
        </w:tabs>
        <w:jc w:val="center"/>
        <w:rPr>
          <w:sz w:val="72"/>
          <w:szCs w:val="72"/>
        </w:rPr>
      </w:pPr>
      <w:r>
        <w:rPr>
          <w:sz w:val="72"/>
          <w:szCs w:val="72"/>
        </w:rPr>
        <w:t xml:space="preserve"> of</w:t>
      </w:r>
    </w:p>
    <w:p w:rsidR="00F52C24" w:rsidRDefault="00F52C24" w:rsidP="00F52C24">
      <w:pPr>
        <w:tabs>
          <w:tab w:val="left" w:pos="3396"/>
        </w:tabs>
        <w:jc w:val="center"/>
        <w:rPr>
          <w:sz w:val="72"/>
          <w:szCs w:val="72"/>
        </w:rPr>
      </w:pPr>
      <w:r>
        <w:rPr>
          <w:sz w:val="72"/>
          <w:szCs w:val="72"/>
        </w:rPr>
        <w:t>Deep Learning</w:t>
      </w:r>
    </w:p>
    <w:p w:rsidR="00F52C24" w:rsidRDefault="00F52C24" w:rsidP="00F52C24">
      <w:pPr>
        <w:tabs>
          <w:tab w:val="left" w:pos="3396"/>
        </w:tabs>
        <w:jc w:val="center"/>
        <w:rPr>
          <w:sz w:val="72"/>
          <w:szCs w:val="72"/>
        </w:rPr>
      </w:pPr>
      <w:r>
        <w:rPr>
          <w:sz w:val="72"/>
          <w:szCs w:val="72"/>
        </w:rPr>
        <w:t>(CSD-0606)</w:t>
      </w:r>
    </w:p>
    <w:p w:rsidR="00F52C24" w:rsidRDefault="00F52C24" w:rsidP="00F52C24">
      <w:pPr>
        <w:tabs>
          <w:tab w:val="left" w:pos="3396"/>
        </w:tabs>
        <w:jc w:val="center"/>
        <w:rPr>
          <w:sz w:val="72"/>
          <w:szCs w:val="72"/>
        </w:rPr>
      </w:pPr>
      <w:r>
        <w:rPr>
          <w:noProof/>
        </w:rPr>
        <mc:AlternateContent>
          <mc:Choice Requires="wps">
            <w:drawing>
              <wp:anchor distT="182880" distB="182880" distL="114300" distR="114300" simplePos="0" relativeHeight="251659264" behindDoc="0" locked="0" layoutInCell="1" allowOverlap="1" wp14:anchorId="254FFCF6" wp14:editId="08A81D4C">
                <wp:simplePos x="0" y="0"/>
                <wp:positionH relativeFrom="margin">
                  <wp:posOffset>0</wp:posOffset>
                </wp:positionH>
                <wp:positionV relativeFrom="margin">
                  <wp:posOffset>6751320</wp:posOffset>
                </wp:positionV>
                <wp:extent cx="2247900" cy="1333500"/>
                <wp:effectExtent l="0" t="0" r="19050" b="19050"/>
                <wp:wrapTopAndBottom/>
                <wp:docPr id="1363779695" name="Text Box 3" descr="Pull quote"/>
                <wp:cNvGraphicFramePr/>
                <a:graphic xmlns:a="http://schemas.openxmlformats.org/drawingml/2006/main">
                  <a:graphicData uri="http://schemas.microsoft.com/office/word/2010/wordprocessingShape">
                    <wps:wsp>
                      <wps:cNvSpPr txBox="1"/>
                      <wps:spPr>
                        <a:xfrm>
                          <a:off x="0" y="0"/>
                          <a:ext cx="2247900" cy="1333500"/>
                        </a:xfrm>
                        <a:prstGeom prst="rect">
                          <a:avLst/>
                        </a:prstGeom>
                        <a:noFill/>
                        <a:ln w="6350">
                          <a:solidFill>
                            <a:sysClr val="windowText" lastClr="000000"/>
                          </a:solidFill>
                        </a:ln>
                        <a:effectLst/>
                      </wps:spPr>
                      <wps:txbx>
                        <w:txbxContent>
                          <w:p w:rsidR="00F52C24" w:rsidRDefault="00F52C24" w:rsidP="00F52C24">
                            <w:pPr>
                              <w:rPr>
                                <w:sz w:val="28"/>
                                <w:szCs w:val="28"/>
                              </w:rPr>
                            </w:pPr>
                            <w:r>
                              <w:rPr>
                                <w:sz w:val="28"/>
                                <w:szCs w:val="28"/>
                              </w:rPr>
                              <w:t>Submitted To: -</w:t>
                            </w:r>
                          </w:p>
                          <w:p w:rsidR="00F52C24" w:rsidRDefault="00F52C24" w:rsidP="00F52C24">
                            <w:pPr>
                              <w:rPr>
                                <w:sz w:val="28"/>
                                <w:szCs w:val="28"/>
                              </w:rPr>
                            </w:pPr>
                            <w:r>
                              <w:rPr>
                                <w:sz w:val="28"/>
                                <w:szCs w:val="28"/>
                              </w:rPr>
                              <w:t>Dr. Sanjay Jain</w:t>
                            </w:r>
                          </w:p>
                          <w:p w:rsidR="00F52C24" w:rsidRDefault="00F52C24" w:rsidP="00F52C24">
                            <w:pPr>
                              <w:rPr>
                                <w:sz w:val="28"/>
                                <w:szCs w:val="28"/>
                              </w:rPr>
                            </w:pPr>
                            <w:r>
                              <w:rPr>
                                <w:sz w:val="28"/>
                                <w:szCs w:val="28"/>
                              </w:rPr>
                              <w:t>Professor, Dept. of CSA,</w:t>
                            </w:r>
                          </w:p>
                          <w:p w:rsidR="00F52C24" w:rsidRDefault="00F52C24" w:rsidP="00F52C24">
                            <w:pPr>
                              <w:rPr>
                                <w:sz w:val="28"/>
                                <w:szCs w:val="28"/>
                              </w:rPr>
                            </w:pPr>
                            <w:r>
                              <w:rPr>
                                <w:sz w:val="28"/>
                                <w:szCs w:val="28"/>
                              </w:rPr>
                              <w:t>SOET, ITM University, Gwalior</w:t>
                            </w:r>
                          </w:p>
                          <w:p w:rsidR="00F52C24" w:rsidRDefault="00F52C24" w:rsidP="00F52C24">
                            <w:pPr>
                              <w:rPr>
                                <w:sz w:val="28"/>
                                <w:szCs w:val="28"/>
                              </w:rPr>
                            </w:pPr>
                          </w:p>
                          <w:p w:rsidR="00F52C24" w:rsidRDefault="00F52C24" w:rsidP="00F52C24">
                            <w:pPr>
                              <w:rPr>
                                <w:sz w:val="28"/>
                                <w:szCs w:val="28"/>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FFCF6" id="_x0000_t202" coordsize="21600,21600" o:spt="202" path="m,l,21600r21600,l21600,xe">
                <v:stroke joinstyle="miter"/>
                <v:path gradientshapeok="t" o:connecttype="rect"/>
              </v:shapetype>
              <v:shape id="Text Box 3" o:spid="_x0000_s1026" type="#_x0000_t202" alt="Pull quote" style="position:absolute;left:0;text-align:left;margin-left:0;margin-top:531.6pt;width:177pt;height:105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" filled="f" strokecolor="windowText" strokeweight=".5pt">
                <v:textbox inset="0,0,0,0">
                  <w:txbxContent>
                    <w:p w:rsidR="00F52C24" w:rsidRDefault="00F52C24" w:rsidP="00F52C24">
                      <w:pPr>
                        <w:rPr>
                          <w:sz w:val="28"/>
                          <w:szCs w:val="28"/>
                        </w:rPr>
                      </w:pPr>
                      <w:r>
                        <w:rPr>
                          <w:sz w:val="28"/>
                          <w:szCs w:val="28"/>
                        </w:rPr>
                        <w:t>Submitted To: -</w:t>
                      </w:r>
                    </w:p>
                    <w:p w:rsidR="00F52C24" w:rsidRDefault="00F52C24" w:rsidP="00F52C24">
                      <w:pPr>
                        <w:rPr>
                          <w:sz w:val="28"/>
                          <w:szCs w:val="28"/>
                        </w:rPr>
                      </w:pPr>
                      <w:r>
                        <w:rPr>
                          <w:sz w:val="28"/>
                          <w:szCs w:val="28"/>
                        </w:rPr>
                        <w:t>Dr. Sanjay Jain</w:t>
                      </w:r>
                    </w:p>
                    <w:p w:rsidR="00F52C24" w:rsidRDefault="00F52C24" w:rsidP="00F52C24">
                      <w:pPr>
                        <w:rPr>
                          <w:sz w:val="28"/>
                          <w:szCs w:val="28"/>
                        </w:rPr>
                      </w:pPr>
                      <w:r>
                        <w:rPr>
                          <w:sz w:val="28"/>
                          <w:szCs w:val="28"/>
                        </w:rPr>
                        <w:t>Professor, Dept. of CSA,</w:t>
                      </w:r>
                    </w:p>
                    <w:p w:rsidR="00F52C24" w:rsidRDefault="00F52C24" w:rsidP="00F52C24">
                      <w:pPr>
                        <w:rPr>
                          <w:sz w:val="28"/>
                          <w:szCs w:val="28"/>
                        </w:rPr>
                      </w:pPr>
                      <w:r>
                        <w:rPr>
                          <w:sz w:val="28"/>
                          <w:szCs w:val="28"/>
                        </w:rPr>
                        <w:t>SOET, ITM University, Gwalior</w:t>
                      </w:r>
                    </w:p>
                    <w:p w:rsidR="00F52C24" w:rsidRDefault="00F52C24" w:rsidP="00F52C24">
                      <w:pPr>
                        <w:rPr>
                          <w:sz w:val="28"/>
                          <w:szCs w:val="28"/>
                        </w:rPr>
                      </w:pPr>
                    </w:p>
                    <w:p w:rsidR="00F52C24" w:rsidRDefault="00F52C24" w:rsidP="00F52C24">
                      <w:pPr>
                        <w:rPr>
                          <w:sz w:val="28"/>
                          <w:szCs w:val="28"/>
                        </w:rPr>
                      </w:pPr>
                    </w:p>
                  </w:txbxContent>
                </v:textbox>
                <w10:wrap type="topAndBottom" anchorx="margin" anchory="margin"/>
              </v:shape>
            </w:pict>
          </mc:Fallback>
        </mc:AlternateContent>
      </w:r>
      <w:r>
        <w:rPr>
          <w:noProof/>
        </w:rPr>
        <mc:AlternateContent>
          <mc:Choice Requires="wps">
            <w:drawing>
              <wp:anchor distT="182880" distB="182880" distL="114300" distR="114300" simplePos="0" relativeHeight="251660288" behindDoc="0" locked="0" layoutInCell="1" allowOverlap="1" wp14:anchorId="34789B5E" wp14:editId="11ED25D1">
                <wp:simplePos x="0" y="0"/>
                <wp:positionH relativeFrom="margin">
                  <wp:posOffset>3276600</wp:posOffset>
                </wp:positionH>
                <wp:positionV relativeFrom="margin">
                  <wp:posOffset>6766560</wp:posOffset>
                </wp:positionV>
                <wp:extent cx="3116580" cy="1325880"/>
                <wp:effectExtent l="0" t="0" r="26670" b="26670"/>
                <wp:wrapTopAndBottom/>
                <wp:docPr id="1811765379" name="Text Box 3" descr="Pull quote"/>
                <wp:cNvGraphicFramePr/>
                <a:graphic xmlns:a="http://schemas.openxmlformats.org/drawingml/2006/main">
                  <a:graphicData uri="http://schemas.microsoft.com/office/word/2010/wordprocessingShape">
                    <wps:wsp>
                      <wps:cNvSpPr txBox="1"/>
                      <wps:spPr>
                        <a:xfrm>
                          <a:off x="0" y="0"/>
                          <a:ext cx="3116580" cy="1325880"/>
                        </a:xfrm>
                        <a:prstGeom prst="rect">
                          <a:avLst/>
                        </a:prstGeom>
                        <a:noFill/>
                        <a:ln w="6350">
                          <a:solidFill>
                            <a:sysClr val="windowText" lastClr="000000"/>
                          </a:solidFill>
                        </a:ln>
                        <a:effectLst/>
                      </wps:spPr>
                      <wps:txbx>
                        <w:txbxContent>
                          <w:p w:rsidR="00F52C24" w:rsidRDefault="00F52C24" w:rsidP="00F52C24">
                            <w:pPr>
                              <w:rPr>
                                <w:sz w:val="28"/>
                                <w:szCs w:val="28"/>
                              </w:rPr>
                            </w:pPr>
                            <w:r>
                              <w:rPr>
                                <w:sz w:val="28"/>
                                <w:szCs w:val="28"/>
                              </w:rPr>
                              <w:t>Submitted By: -</w:t>
                            </w:r>
                          </w:p>
                          <w:p w:rsidR="00F52C24" w:rsidRDefault="00F52C24" w:rsidP="00F52C24">
                            <w:pPr>
                              <w:rPr>
                                <w:sz w:val="28"/>
                                <w:szCs w:val="28"/>
                              </w:rPr>
                            </w:pPr>
                            <w:r>
                              <w:rPr>
                                <w:sz w:val="28"/>
                                <w:szCs w:val="28"/>
                              </w:rPr>
                              <w:t>Pawan Shrivas (BETN1CS22007)</w:t>
                            </w:r>
                          </w:p>
                          <w:p w:rsidR="00F52C24" w:rsidRDefault="00F52C24" w:rsidP="00F52C24">
                            <w:pPr>
                              <w:rPr>
                                <w:sz w:val="28"/>
                                <w:szCs w:val="28"/>
                              </w:rPr>
                            </w:pPr>
                            <w:r>
                              <w:rPr>
                                <w:sz w:val="28"/>
                                <w:szCs w:val="28"/>
                              </w:rPr>
                              <w:t>Ronit Bahadur Thapa (BETN1CS22019)</w:t>
                            </w:r>
                          </w:p>
                          <w:p w:rsidR="00F52C24" w:rsidRDefault="00F52C24" w:rsidP="00F52C24">
                            <w:pPr>
                              <w:rPr>
                                <w:sz w:val="28"/>
                                <w:szCs w:val="28"/>
                              </w:rPr>
                            </w:pPr>
                            <w:r>
                              <w:rPr>
                                <w:sz w:val="28"/>
                                <w:szCs w:val="28"/>
                              </w:rPr>
                              <w:t>Ankit Shrivas (BETN1CS22190)</w:t>
                            </w:r>
                          </w:p>
                          <w:p w:rsidR="00F52C24" w:rsidRDefault="00F52C24" w:rsidP="00F52C24">
                            <w:pPr>
                              <w:rPr>
                                <w:sz w:val="28"/>
                                <w:szCs w:val="28"/>
                              </w:rPr>
                            </w:pPr>
                            <w:r>
                              <w:rPr>
                                <w:sz w:val="28"/>
                                <w:szCs w:val="28"/>
                              </w:rPr>
                              <w:t>Sec- D (AI/ML)</w:t>
                            </w:r>
                          </w:p>
                          <w:p w:rsidR="00F52C24" w:rsidRDefault="00F52C24" w:rsidP="00F52C24">
                            <w:pPr>
                              <w:rPr>
                                <w:sz w:val="28"/>
                                <w:szCs w:val="28"/>
                              </w:rPr>
                            </w:pPr>
                            <w:proofErr w:type="spellStart"/>
                            <w:r>
                              <w:rPr>
                                <w:sz w:val="28"/>
                                <w:szCs w:val="28"/>
                              </w:rPr>
                              <w:t>VI</w:t>
                            </w:r>
                            <w:r>
                              <w:rPr>
                                <w:sz w:val="28"/>
                                <w:szCs w:val="28"/>
                                <w:vertAlign w:val="superscript"/>
                              </w:rPr>
                              <w:t>th</w:t>
                            </w:r>
                            <w:proofErr w:type="spellEnd"/>
                            <w:r>
                              <w:rPr>
                                <w:sz w:val="28"/>
                                <w:szCs w:val="28"/>
                              </w:rPr>
                              <w:t xml:space="preserve"> Semester</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9B5E" id="_x0000_s1027" type="#_x0000_t202" alt="Pull quote" style="position:absolute;left:0;text-align:left;margin-left:258pt;margin-top:532.8pt;width:245.4pt;height:104.4pt;z-index:2516602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" filled="f" strokecolor="windowText" strokeweight=".5pt">
                <v:textbox inset="0,0,0,0">
                  <w:txbxContent>
                    <w:p w:rsidR="00F52C24" w:rsidRDefault="00F52C24" w:rsidP="00F52C24">
                      <w:pPr>
                        <w:rPr>
                          <w:sz w:val="28"/>
                          <w:szCs w:val="28"/>
                        </w:rPr>
                      </w:pPr>
                      <w:r>
                        <w:rPr>
                          <w:sz w:val="28"/>
                          <w:szCs w:val="28"/>
                        </w:rPr>
                        <w:t>Submitted By: -</w:t>
                      </w:r>
                    </w:p>
                    <w:p w:rsidR="00F52C24" w:rsidRDefault="00F52C24" w:rsidP="00F52C24">
                      <w:pPr>
                        <w:rPr>
                          <w:sz w:val="28"/>
                          <w:szCs w:val="28"/>
                        </w:rPr>
                      </w:pPr>
                      <w:r>
                        <w:rPr>
                          <w:sz w:val="28"/>
                          <w:szCs w:val="28"/>
                        </w:rPr>
                        <w:t>Pawan Shrivas (BETN1CS22007)</w:t>
                      </w:r>
                    </w:p>
                    <w:p w:rsidR="00F52C24" w:rsidRDefault="00F52C24" w:rsidP="00F52C24">
                      <w:pPr>
                        <w:rPr>
                          <w:sz w:val="28"/>
                          <w:szCs w:val="28"/>
                        </w:rPr>
                      </w:pPr>
                      <w:r>
                        <w:rPr>
                          <w:sz w:val="28"/>
                          <w:szCs w:val="28"/>
                        </w:rPr>
                        <w:t>Ronit Bahadur Thapa (BETN1CS22019)</w:t>
                      </w:r>
                    </w:p>
                    <w:p w:rsidR="00F52C24" w:rsidRDefault="00F52C24" w:rsidP="00F52C24">
                      <w:pPr>
                        <w:rPr>
                          <w:sz w:val="28"/>
                          <w:szCs w:val="28"/>
                        </w:rPr>
                      </w:pPr>
                      <w:r>
                        <w:rPr>
                          <w:sz w:val="28"/>
                          <w:szCs w:val="28"/>
                        </w:rPr>
                        <w:t>Ankit Shrivas (BETN1CS22190)</w:t>
                      </w:r>
                    </w:p>
                    <w:p w:rsidR="00F52C24" w:rsidRDefault="00F52C24" w:rsidP="00F52C24">
                      <w:pPr>
                        <w:rPr>
                          <w:sz w:val="28"/>
                          <w:szCs w:val="28"/>
                        </w:rPr>
                      </w:pPr>
                      <w:r>
                        <w:rPr>
                          <w:sz w:val="28"/>
                          <w:szCs w:val="28"/>
                        </w:rPr>
                        <w:t>Sec- D (AI/ML)</w:t>
                      </w:r>
                    </w:p>
                    <w:p w:rsidR="00F52C24" w:rsidRDefault="00F52C24" w:rsidP="00F52C24">
                      <w:pPr>
                        <w:rPr>
                          <w:sz w:val="28"/>
                          <w:szCs w:val="28"/>
                        </w:rPr>
                      </w:pPr>
                      <w:proofErr w:type="spellStart"/>
                      <w:r>
                        <w:rPr>
                          <w:sz w:val="28"/>
                          <w:szCs w:val="28"/>
                        </w:rPr>
                        <w:t>VI</w:t>
                      </w:r>
                      <w:r>
                        <w:rPr>
                          <w:sz w:val="28"/>
                          <w:szCs w:val="28"/>
                          <w:vertAlign w:val="superscript"/>
                        </w:rPr>
                        <w:t>th</w:t>
                      </w:r>
                      <w:proofErr w:type="spellEnd"/>
                      <w:r>
                        <w:rPr>
                          <w:sz w:val="28"/>
                          <w:szCs w:val="28"/>
                        </w:rPr>
                        <w:t xml:space="preserve"> Semester</w:t>
                      </w:r>
                    </w:p>
                  </w:txbxContent>
                </v:textbox>
                <w10:wrap type="topAndBottom" anchorx="margin" anchory="margin"/>
              </v:shape>
            </w:pict>
          </mc:Fallback>
        </mc:AlternateContent>
      </w:r>
      <w:r>
        <w:rPr>
          <w:sz w:val="72"/>
          <w:szCs w:val="72"/>
        </w:rPr>
        <w:br w:type="page"/>
      </w:r>
    </w:p>
    <w:p w:rsidR="00F52C24" w:rsidRDefault="00F52C24" w:rsidP="00C8568F">
      <w:pPr>
        <w:rPr>
          <w:rFonts w:ascii="Bahnschrift SemiBold SemiConden" w:hAnsi="Bahnschrift SemiBold SemiConden"/>
        </w:rPr>
      </w:pP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25"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Report: Hate Speech Detection using Machine Learning</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26"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Abstract</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This project focuses on developing a machine learning-based model to detect hate speech and offensive language in tweets using natural language processing (NLP). The model utilizes a Decision Tree Classifier to classify tweets into three categories: "Hate Speech Detected," "Offensive Language Detected," and "No hate and offensive speech detected." The objective is to create a system that can automatically flag harmful content, enhancing online safety and reducing the spread of negative or harmful language. The methodology includes text preprocessing, vectorization using CountVectorizer, model training, and evaluation using a Decision Tree Classifier. The results demonstrate the model's ability to classify tweets accurately based on the training data.</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27"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Introduction</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Background Information</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With the rise of social media platforms, hate speech and offensive language have become significant concerns in the digital world. Automated systems to detect such language are essential for online platforms to maintain a safe environment. The increasing use of Natural Language Processing (NLP) and machine learning techniques in social media analysis has paved the way for the development of automated tools capable of detecting harmful speech in text.</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Problem Statement</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The prevalence of hate speech, offensive language, and cyberbullying on social media platforms has necessitated the development of automated systems capable of identifying harmful language. Detecting such content in real-time is a challenging task due to the vast amount of data generated daily. This project addresses the need for an effective classification model that can automatically identify hate speech and offensive content in tweets.</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Objectives of the Project</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The main objectives of this project are:</w:t>
      </w:r>
    </w:p>
    <w:p w:rsidR="00C8568F" w:rsidRPr="00C8568F" w:rsidRDefault="00C8568F" w:rsidP="00C8568F">
      <w:pPr>
        <w:numPr>
          <w:ilvl w:val="0"/>
          <w:numId w:val="1"/>
        </w:numPr>
        <w:rPr>
          <w:rFonts w:ascii="Bahnschrift SemiBold SemiConden" w:hAnsi="Bahnschrift SemiBold SemiConden"/>
        </w:rPr>
      </w:pPr>
      <w:r w:rsidRPr="00C8568F">
        <w:rPr>
          <w:rFonts w:ascii="Bahnschrift SemiBold SemiConden" w:hAnsi="Bahnschrift SemiBold SemiConden"/>
        </w:rPr>
        <w:t>To preprocess and clean tweet data to prepare it for analysis.</w:t>
      </w:r>
    </w:p>
    <w:p w:rsidR="00C8568F" w:rsidRPr="00C8568F" w:rsidRDefault="00C8568F" w:rsidP="00C8568F">
      <w:pPr>
        <w:numPr>
          <w:ilvl w:val="0"/>
          <w:numId w:val="1"/>
        </w:numPr>
        <w:rPr>
          <w:rFonts w:ascii="Bahnschrift SemiBold SemiConden" w:hAnsi="Bahnschrift SemiBold SemiConden"/>
        </w:rPr>
      </w:pPr>
      <w:r w:rsidRPr="00C8568F">
        <w:rPr>
          <w:rFonts w:ascii="Bahnschrift SemiBold SemiConden" w:hAnsi="Bahnschrift SemiBold SemiConden"/>
        </w:rPr>
        <w:t>To train a machine learning model capable of classifying tweets as containing hate speech, offensive language, or no harmful content.</w:t>
      </w:r>
    </w:p>
    <w:p w:rsidR="00C8568F" w:rsidRPr="00C8568F" w:rsidRDefault="00C8568F" w:rsidP="00C8568F">
      <w:pPr>
        <w:numPr>
          <w:ilvl w:val="0"/>
          <w:numId w:val="1"/>
        </w:numPr>
        <w:rPr>
          <w:rFonts w:ascii="Bahnschrift SemiBold SemiConden" w:hAnsi="Bahnschrift SemiBold SemiConden"/>
        </w:rPr>
      </w:pPr>
      <w:r w:rsidRPr="00C8568F">
        <w:rPr>
          <w:rFonts w:ascii="Bahnschrift SemiBold SemiConden" w:hAnsi="Bahnschrift SemiBold SemiConden"/>
        </w:rPr>
        <w:t>To evaluate the performance of the model and its ability to generalize to new data.</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28"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Literature Review</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Overview of Related Work</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lastRenderedPageBreak/>
        <w:t>Numerous studies have focused on detecting hate speech and offensive language in text. The most common approach involves preprocessing text data, followed by feature extraction using techniques like Bag of Words (</w:t>
      </w:r>
      <w:proofErr w:type="spellStart"/>
      <w:r w:rsidRPr="00C8568F">
        <w:rPr>
          <w:rFonts w:ascii="Bahnschrift SemiBold SemiConden" w:hAnsi="Bahnschrift SemiBold SemiConden"/>
        </w:rPr>
        <w:t>BoW</w:t>
      </w:r>
      <w:proofErr w:type="spellEnd"/>
      <w:r w:rsidRPr="00C8568F">
        <w:rPr>
          <w:rFonts w:ascii="Bahnschrift SemiBold SemiConden" w:hAnsi="Bahnschrift SemiBold SemiConden"/>
        </w:rPr>
        <w:t>) and TF-IDF (Term Frequency-Inverse Document Frequency). Several machine learning models, including Decision Trees, Random Forests, Support Vector Machines (SVM), and deep learning techniques, have been explored to classify text data.</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For instance, a study by Zhang et al. (2018) demonstrated the effectiveness of deep learning models for sentiment analysis, including hate speech detection. Meanwhile, Salama et al. (2020) explored the use of SVMs for detecting offensive language, showing promising results with custom datasets.</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Key Concepts and Theories</w:t>
      </w:r>
    </w:p>
    <w:p w:rsidR="00C8568F" w:rsidRPr="00C8568F" w:rsidRDefault="00C8568F" w:rsidP="00C8568F">
      <w:pPr>
        <w:numPr>
          <w:ilvl w:val="0"/>
          <w:numId w:val="2"/>
        </w:numPr>
        <w:rPr>
          <w:rFonts w:ascii="Bahnschrift SemiBold SemiConden" w:hAnsi="Bahnschrift SemiBold SemiConden"/>
        </w:rPr>
      </w:pPr>
      <w:r w:rsidRPr="00C8568F">
        <w:rPr>
          <w:rFonts w:ascii="Bahnschrift SemiBold SemiConden" w:hAnsi="Bahnschrift SemiBold SemiConden"/>
          <w:b/>
          <w:bCs/>
        </w:rPr>
        <w:t>Natural Language Processing (NLP):</w:t>
      </w:r>
      <w:r w:rsidRPr="00C8568F">
        <w:rPr>
          <w:rFonts w:ascii="Bahnschrift SemiBold SemiConden" w:hAnsi="Bahnschrift SemiBold SemiConden"/>
        </w:rPr>
        <w:t xml:space="preserve"> A field of AI focused on the interaction between computers and human language, including tasks like text preprocessing, sentiment analysis, and language </w:t>
      </w:r>
      <w:proofErr w:type="spellStart"/>
      <w:r w:rsidRPr="00C8568F">
        <w:rPr>
          <w:rFonts w:ascii="Bahnschrift SemiBold SemiConden" w:hAnsi="Bahnschrift SemiBold SemiConden"/>
        </w:rPr>
        <w:t>modeling</w:t>
      </w:r>
      <w:proofErr w:type="spellEnd"/>
      <w:r w:rsidRPr="00C8568F">
        <w:rPr>
          <w:rFonts w:ascii="Bahnschrift SemiBold SemiConden" w:hAnsi="Bahnschrift SemiBold SemiConden"/>
        </w:rPr>
        <w:t>.</w:t>
      </w:r>
    </w:p>
    <w:p w:rsidR="00C8568F" w:rsidRPr="00C8568F" w:rsidRDefault="00C8568F" w:rsidP="00C8568F">
      <w:pPr>
        <w:numPr>
          <w:ilvl w:val="0"/>
          <w:numId w:val="2"/>
        </w:numPr>
        <w:rPr>
          <w:rFonts w:ascii="Bahnschrift SemiBold SemiConden" w:hAnsi="Bahnschrift SemiBold SemiConden"/>
        </w:rPr>
      </w:pPr>
      <w:r w:rsidRPr="00C8568F">
        <w:rPr>
          <w:rFonts w:ascii="Bahnschrift SemiBold SemiConden" w:hAnsi="Bahnschrift SemiBold SemiConden"/>
          <w:b/>
          <w:bCs/>
        </w:rPr>
        <w:t>Machine Learning Algorithms:</w:t>
      </w:r>
      <w:r w:rsidRPr="00C8568F">
        <w:rPr>
          <w:rFonts w:ascii="Bahnschrift SemiBold SemiConden" w:hAnsi="Bahnschrift SemiBold SemiConden"/>
        </w:rPr>
        <w:t xml:space="preserve"> Decision Trees, a widely used model, can classify text based on predefined features, making them suitable for text classification tasks like hate speech detection.</w:t>
      </w:r>
    </w:p>
    <w:p w:rsidR="00C8568F" w:rsidRPr="00C8568F" w:rsidRDefault="00C8568F" w:rsidP="00C8568F">
      <w:pPr>
        <w:numPr>
          <w:ilvl w:val="0"/>
          <w:numId w:val="2"/>
        </w:numPr>
        <w:rPr>
          <w:rFonts w:ascii="Bahnschrift SemiBold SemiConden" w:hAnsi="Bahnschrift SemiBold SemiConden"/>
        </w:rPr>
      </w:pPr>
      <w:r w:rsidRPr="00C8568F">
        <w:rPr>
          <w:rFonts w:ascii="Bahnschrift SemiBold SemiConden" w:hAnsi="Bahnschrift SemiBold SemiConden"/>
          <w:b/>
          <w:bCs/>
        </w:rPr>
        <w:t>Vectorization:</w:t>
      </w:r>
      <w:r w:rsidRPr="00C8568F">
        <w:rPr>
          <w:rFonts w:ascii="Bahnschrift SemiBold SemiConden" w:hAnsi="Bahnschrift SemiBold SemiConden"/>
        </w:rPr>
        <w:t xml:space="preserve"> The process of converting text into numerical form using techniques like Bag of Words or TF-IDF, which is essential for machine learning models to process text data.</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29"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Methodology</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Data Collection</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The dataset used in this project consists of tweets labelled as either containing hate speech, offensive language, or neither. The data is gathered from publicly available sources such as Kaggle and other open datasets, where users voluntarily label tweets for machine learning purposes.</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Data Preprocessing</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Data preprocessing is a crucial step in text analysis. It involves:</w:t>
      </w:r>
    </w:p>
    <w:p w:rsidR="00C8568F" w:rsidRPr="00C8568F" w:rsidRDefault="00C8568F" w:rsidP="00C8568F">
      <w:pPr>
        <w:numPr>
          <w:ilvl w:val="0"/>
          <w:numId w:val="3"/>
        </w:numPr>
        <w:rPr>
          <w:rFonts w:ascii="Bahnschrift SemiBold SemiConden" w:hAnsi="Bahnschrift SemiBold SemiConden"/>
        </w:rPr>
      </w:pPr>
      <w:r w:rsidRPr="00C8568F">
        <w:rPr>
          <w:rFonts w:ascii="Bahnschrift SemiBold SemiConden" w:hAnsi="Bahnschrift SemiBold SemiConden"/>
          <w:b/>
          <w:bCs/>
        </w:rPr>
        <w:t>Lowercasing:</w:t>
      </w:r>
      <w:r w:rsidRPr="00C8568F">
        <w:rPr>
          <w:rFonts w:ascii="Bahnschrift SemiBold SemiConden" w:hAnsi="Bahnschrift SemiBold SemiConden"/>
        </w:rPr>
        <w:t xml:space="preserve"> All text is converted to lowercase to avoid duplication of words with different case.</w:t>
      </w:r>
    </w:p>
    <w:p w:rsidR="00C8568F" w:rsidRPr="00C8568F" w:rsidRDefault="00C8568F" w:rsidP="00C8568F">
      <w:pPr>
        <w:numPr>
          <w:ilvl w:val="0"/>
          <w:numId w:val="3"/>
        </w:numPr>
        <w:rPr>
          <w:rFonts w:ascii="Bahnschrift SemiBold SemiConden" w:hAnsi="Bahnschrift SemiBold SemiConden"/>
        </w:rPr>
      </w:pPr>
      <w:r w:rsidRPr="00C8568F">
        <w:rPr>
          <w:rFonts w:ascii="Bahnschrift SemiBold SemiConden" w:hAnsi="Bahnschrift SemiBold SemiConden"/>
          <w:b/>
          <w:bCs/>
        </w:rPr>
        <w:t>Removal of URLs and HTML Tags:</w:t>
      </w:r>
      <w:r w:rsidRPr="00C8568F">
        <w:rPr>
          <w:rFonts w:ascii="Bahnschrift SemiBold SemiConden" w:hAnsi="Bahnschrift SemiBold SemiConden"/>
        </w:rPr>
        <w:t xml:space="preserve"> URLs and HTML tags are removed, as they do not contribute to the sentiment or content of the text.</w:t>
      </w:r>
    </w:p>
    <w:p w:rsidR="00C8568F" w:rsidRPr="00C8568F" w:rsidRDefault="00C8568F" w:rsidP="00C8568F">
      <w:pPr>
        <w:numPr>
          <w:ilvl w:val="0"/>
          <w:numId w:val="3"/>
        </w:numPr>
        <w:rPr>
          <w:rFonts w:ascii="Bahnschrift SemiBold SemiConden" w:hAnsi="Bahnschrift SemiBold SemiConden"/>
        </w:rPr>
      </w:pPr>
      <w:r w:rsidRPr="00C8568F">
        <w:rPr>
          <w:rFonts w:ascii="Bahnschrift SemiBold SemiConden" w:hAnsi="Bahnschrift SemiBold SemiConden"/>
          <w:b/>
          <w:bCs/>
        </w:rPr>
        <w:t>Removal of Punctuation and Numbers:</w:t>
      </w:r>
      <w:r w:rsidRPr="00C8568F">
        <w:rPr>
          <w:rFonts w:ascii="Bahnschrift SemiBold SemiConden" w:hAnsi="Bahnschrift SemiBold SemiConden"/>
        </w:rPr>
        <w:t xml:space="preserve"> Punctuation marks and numbers are excluded from the text to focus on meaningful words.</w:t>
      </w:r>
    </w:p>
    <w:p w:rsidR="00C8568F" w:rsidRPr="00C8568F" w:rsidRDefault="00C8568F" w:rsidP="00C8568F">
      <w:pPr>
        <w:numPr>
          <w:ilvl w:val="0"/>
          <w:numId w:val="3"/>
        </w:numPr>
        <w:rPr>
          <w:rFonts w:ascii="Bahnschrift SemiBold SemiConden" w:hAnsi="Bahnschrift SemiBold SemiConden"/>
        </w:rPr>
      </w:pPr>
      <w:r w:rsidRPr="00C8568F">
        <w:rPr>
          <w:rFonts w:ascii="Bahnschrift SemiBold SemiConden" w:hAnsi="Bahnschrift SemiBold SemiConden"/>
          <w:b/>
          <w:bCs/>
        </w:rPr>
        <w:t>Stopword Removal:</w:t>
      </w:r>
      <w:r w:rsidRPr="00C8568F">
        <w:rPr>
          <w:rFonts w:ascii="Bahnschrift SemiBold SemiConden" w:hAnsi="Bahnschrift SemiBold SemiConden"/>
        </w:rPr>
        <w:t xml:space="preserve"> Common words like "the," "is," "in," etc., are removed as they do not contribute to the semantic meaning.</w:t>
      </w:r>
    </w:p>
    <w:p w:rsidR="00C8568F" w:rsidRPr="00C8568F" w:rsidRDefault="00C8568F" w:rsidP="00C8568F">
      <w:pPr>
        <w:numPr>
          <w:ilvl w:val="0"/>
          <w:numId w:val="3"/>
        </w:numPr>
        <w:rPr>
          <w:rFonts w:ascii="Bahnschrift SemiBold SemiConden" w:hAnsi="Bahnschrift SemiBold SemiConden"/>
        </w:rPr>
      </w:pPr>
      <w:r w:rsidRPr="00C8568F">
        <w:rPr>
          <w:rFonts w:ascii="Bahnschrift SemiBold SemiConden" w:hAnsi="Bahnschrift SemiBold SemiConden"/>
          <w:b/>
          <w:bCs/>
        </w:rPr>
        <w:t>Stemming:</w:t>
      </w:r>
      <w:r w:rsidRPr="00C8568F">
        <w:rPr>
          <w:rFonts w:ascii="Bahnschrift SemiBold SemiConden" w:hAnsi="Bahnschrift SemiBold SemiConden"/>
        </w:rPr>
        <w:t xml:space="preserve"> Words are reduced to their root form using the Snowball Stemmer.</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Model Selection</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The Decision Tree Classifier is selected for this project due to its simplicity, interpretability, and ability to handle both categorical and continuous features. It splits the data into subsets based on the most significant features, creating a tree-like structure for decision-making.</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Model Training</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lastRenderedPageBreak/>
        <w:t>After splitting the data into training and testing sets (33% for testing), the model is trained using the training data, and the accuracy of predictions is evaluated based on the test set.</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Evaluation Metrics</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The model is evaluated using metrics such as accuracy, precision, recall, and F1 score. These metrics provide a comprehensive understanding of the model’s performance, especially in imbalanced datasets where certain classes may dominate.</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30"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Implementation</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Tools and Technologies Used</w:t>
      </w:r>
    </w:p>
    <w:p w:rsidR="00C8568F" w:rsidRPr="00C8568F" w:rsidRDefault="00C8568F" w:rsidP="00C8568F">
      <w:pPr>
        <w:numPr>
          <w:ilvl w:val="0"/>
          <w:numId w:val="4"/>
        </w:numPr>
        <w:rPr>
          <w:rFonts w:ascii="Bahnschrift SemiBold SemiConden" w:hAnsi="Bahnschrift SemiBold SemiConden"/>
        </w:rPr>
      </w:pPr>
      <w:r w:rsidRPr="00C8568F">
        <w:rPr>
          <w:rFonts w:ascii="Bahnschrift SemiBold SemiConden" w:hAnsi="Bahnschrift SemiBold SemiConden"/>
          <w:b/>
          <w:bCs/>
        </w:rPr>
        <w:t>Programming Language:</w:t>
      </w:r>
      <w:r w:rsidRPr="00C8568F">
        <w:rPr>
          <w:rFonts w:ascii="Bahnschrift SemiBold SemiConden" w:hAnsi="Bahnschrift SemiBold SemiConden"/>
        </w:rPr>
        <w:t xml:space="preserve"> Python</w:t>
      </w:r>
    </w:p>
    <w:p w:rsidR="00C8568F" w:rsidRPr="00C8568F" w:rsidRDefault="00C8568F" w:rsidP="00C8568F">
      <w:pPr>
        <w:numPr>
          <w:ilvl w:val="0"/>
          <w:numId w:val="4"/>
        </w:numPr>
        <w:rPr>
          <w:rFonts w:ascii="Bahnschrift SemiBold SemiConden" w:hAnsi="Bahnschrift SemiBold SemiConden"/>
        </w:rPr>
      </w:pPr>
      <w:r w:rsidRPr="00C8568F">
        <w:rPr>
          <w:rFonts w:ascii="Bahnschrift SemiBold SemiConden" w:hAnsi="Bahnschrift SemiBold SemiConden"/>
          <w:b/>
          <w:bCs/>
        </w:rPr>
        <w:t>Libraries:</w:t>
      </w:r>
      <w:r w:rsidRPr="00C8568F">
        <w:rPr>
          <w:rFonts w:ascii="Bahnschrift SemiBold SemiConden" w:hAnsi="Bahnschrift SemiBold SemiConden"/>
        </w:rPr>
        <w:t xml:space="preserve"> pandas, </w:t>
      </w:r>
      <w:proofErr w:type="spellStart"/>
      <w:r w:rsidRPr="00C8568F">
        <w:rPr>
          <w:rFonts w:ascii="Bahnschrift SemiBold SemiConden" w:hAnsi="Bahnschrift SemiBold SemiConden"/>
        </w:rPr>
        <w:t>numpy</w:t>
      </w:r>
      <w:proofErr w:type="spellEnd"/>
      <w:r w:rsidRPr="00C8568F">
        <w:rPr>
          <w:rFonts w:ascii="Bahnschrift SemiBold SemiConden" w:hAnsi="Bahnschrift SemiBold SemiConden"/>
        </w:rPr>
        <w:t xml:space="preserve">, </w:t>
      </w:r>
      <w:proofErr w:type="spellStart"/>
      <w:r w:rsidRPr="00C8568F">
        <w:rPr>
          <w:rFonts w:ascii="Bahnschrift SemiBold SemiConden" w:hAnsi="Bahnschrift SemiBold SemiConden"/>
        </w:rPr>
        <w:t>sklearn</w:t>
      </w:r>
      <w:proofErr w:type="spellEnd"/>
      <w:r w:rsidRPr="00C8568F">
        <w:rPr>
          <w:rFonts w:ascii="Bahnschrift SemiBold SemiConden" w:hAnsi="Bahnschrift SemiBold SemiConden"/>
        </w:rPr>
        <w:t xml:space="preserve">, </w:t>
      </w:r>
      <w:proofErr w:type="spellStart"/>
      <w:r w:rsidRPr="00C8568F">
        <w:rPr>
          <w:rFonts w:ascii="Bahnschrift SemiBold SemiConden" w:hAnsi="Bahnschrift SemiBold SemiConden"/>
        </w:rPr>
        <w:t>nltk</w:t>
      </w:r>
      <w:proofErr w:type="spellEnd"/>
    </w:p>
    <w:p w:rsidR="00C8568F" w:rsidRPr="00C8568F" w:rsidRDefault="00C8568F" w:rsidP="00C8568F">
      <w:pPr>
        <w:numPr>
          <w:ilvl w:val="0"/>
          <w:numId w:val="4"/>
        </w:numPr>
        <w:rPr>
          <w:rFonts w:ascii="Bahnschrift SemiBold SemiConden" w:hAnsi="Bahnschrift SemiBold SemiConden"/>
        </w:rPr>
      </w:pPr>
      <w:r w:rsidRPr="00C8568F">
        <w:rPr>
          <w:rFonts w:ascii="Bahnschrift SemiBold SemiConden" w:hAnsi="Bahnschrift SemiBold SemiConden"/>
          <w:b/>
          <w:bCs/>
        </w:rPr>
        <w:t>Text Vectorization:</w:t>
      </w:r>
      <w:r w:rsidRPr="00C8568F">
        <w:rPr>
          <w:rFonts w:ascii="Bahnschrift SemiBold SemiConden" w:hAnsi="Bahnschrift SemiBold SemiConden"/>
        </w:rPr>
        <w:t xml:space="preserve"> CountVectorizer</w:t>
      </w:r>
    </w:p>
    <w:p w:rsidR="00C8568F" w:rsidRPr="00C8568F" w:rsidRDefault="00C8568F" w:rsidP="00C8568F">
      <w:pPr>
        <w:numPr>
          <w:ilvl w:val="0"/>
          <w:numId w:val="4"/>
        </w:numPr>
        <w:rPr>
          <w:rFonts w:ascii="Bahnschrift SemiBold SemiConden" w:hAnsi="Bahnschrift SemiBold SemiConden"/>
        </w:rPr>
      </w:pPr>
      <w:r w:rsidRPr="00C8568F">
        <w:rPr>
          <w:rFonts w:ascii="Bahnschrift SemiBold SemiConden" w:hAnsi="Bahnschrift SemiBold SemiConden"/>
          <w:b/>
          <w:bCs/>
        </w:rPr>
        <w:t>Model:</w:t>
      </w:r>
      <w:r w:rsidRPr="00C8568F">
        <w:rPr>
          <w:rFonts w:ascii="Bahnschrift SemiBold SemiConden" w:hAnsi="Bahnschrift SemiBold SemiConden"/>
        </w:rPr>
        <w:t xml:space="preserve"> </w:t>
      </w:r>
      <w:proofErr w:type="spellStart"/>
      <w:r w:rsidRPr="00C8568F">
        <w:rPr>
          <w:rFonts w:ascii="Bahnschrift SemiBold SemiConden" w:hAnsi="Bahnschrift SemiBold SemiConden"/>
        </w:rPr>
        <w:t>DecisionTreeClassifier</w:t>
      </w:r>
      <w:proofErr w:type="spellEnd"/>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Code Overview</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 xml:space="preserve">The code begins with data cleaning, including preprocessing steps like text normalization, URL removal, and </w:t>
      </w:r>
      <w:proofErr w:type="spellStart"/>
      <w:r w:rsidRPr="00C8568F">
        <w:rPr>
          <w:rFonts w:ascii="Bahnschrift SemiBold SemiConden" w:hAnsi="Bahnschrift SemiBold SemiConden"/>
        </w:rPr>
        <w:t>stopword</w:t>
      </w:r>
      <w:proofErr w:type="spellEnd"/>
      <w:r w:rsidRPr="00C8568F">
        <w:rPr>
          <w:rFonts w:ascii="Bahnschrift SemiBold SemiConden" w:hAnsi="Bahnschrift SemiBold SemiConden"/>
        </w:rPr>
        <w:t xml:space="preserve"> elimination. The cleaned data is then transformed into numerical vectors using CountVectorizer. A Decision Tree Classifier is then trained using the training set, and its performance is evaluated on the test set.</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Challenges Faced</w:t>
      </w:r>
    </w:p>
    <w:p w:rsidR="00C8568F" w:rsidRPr="00C8568F" w:rsidRDefault="00C8568F" w:rsidP="00C8568F">
      <w:pPr>
        <w:numPr>
          <w:ilvl w:val="0"/>
          <w:numId w:val="5"/>
        </w:numPr>
        <w:rPr>
          <w:rFonts w:ascii="Bahnschrift SemiBold SemiConden" w:hAnsi="Bahnschrift SemiBold SemiConden"/>
        </w:rPr>
      </w:pPr>
      <w:r w:rsidRPr="00C8568F">
        <w:rPr>
          <w:rFonts w:ascii="Bahnschrift SemiBold SemiConden" w:hAnsi="Bahnschrift SemiBold SemiConden"/>
          <w:b/>
          <w:bCs/>
        </w:rPr>
        <w:t>Handling Imbalanced Data:</w:t>
      </w:r>
      <w:r w:rsidRPr="00C8568F">
        <w:rPr>
          <w:rFonts w:ascii="Bahnschrift SemiBold SemiConden" w:hAnsi="Bahnschrift SemiBold SemiConden"/>
        </w:rPr>
        <w:t xml:space="preserve"> The dataset might contain an unequal distribution of categories, leading to potential bias in predictions.</w:t>
      </w:r>
    </w:p>
    <w:p w:rsidR="00C8568F" w:rsidRPr="00C8568F" w:rsidRDefault="00C8568F" w:rsidP="00C8568F">
      <w:pPr>
        <w:numPr>
          <w:ilvl w:val="0"/>
          <w:numId w:val="5"/>
        </w:numPr>
        <w:rPr>
          <w:rFonts w:ascii="Bahnschrift SemiBold SemiConden" w:hAnsi="Bahnschrift SemiBold SemiConden"/>
        </w:rPr>
      </w:pPr>
      <w:r w:rsidRPr="00C8568F">
        <w:rPr>
          <w:rFonts w:ascii="Bahnschrift SemiBold SemiConden" w:hAnsi="Bahnschrift SemiBold SemiConden"/>
          <w:b/>
          <w:bCs/>
        </w:rPr>
        <w:t>Text Quality:</w:t>
      </w:r>
      <w:r w:rsidRPr="00C8568F">
        <w:rPr>
          <w:rFonts w:ascii="Bahnschrift SemiBold SemiConden" w:hAnsi="Bahnschrift SemiBold SemiConden"/>
        </w:rPr>
        <w:t xml:space="preserve"> Noise in the data, such as typos or informal language, can affect the model’s accuracy.</w:t>
      </w:r>
    </w:p>
    <w:p w:rsidR="00C8568F" w:rsidRPr="00C8568F" w:rsidRDefault="00C8568F" w:rsidP="00C8568F">
      <w:pPr>
        <w:numPr>
          <w:ilvl w:val="0"/>
          <w:numId w:val="5"/>
        </w:numPr>
        <w:rPr>
          <w:rFonts w:ascii="Bahnschrift SemiBold SemiConden" w:hAnsi="Bahnschrift SemiBold SemiConden"/>
        </w:rPr>
      </w:pPr>
      <w:r w:rsidRPr="00C8568F">
        <w:rPr>
          <w:rFonts w:ascii="Bahnschrift SemiBold SemiConden" w:hAnsi="Bahnschrift SemiBold SemiConden"/>
          <w:b/>
          <w:bCs/>
        </w:rPr>
        <w:t>Computational Resources:</w:t>
      </w:r>
      <w:r w:rsidRPr="00C8568F">
        <w:rPr>
          <w:rFonts w:ascii="Bahnschrift SemiBold SemiConden" w:hAnsi="Bahnschrift SemiBold SemiConden"/>
        </w:rPr>
        <w:t xml:space="preserve"> Training a machine learning model with large datasets requires significant computational power and memory, especially for feature extraction and model evaluation.</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31"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Results</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Data Analysis</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 xml:space="preserve">The dataset consists of a mix of </w:t>
      </w:r>
      <w:proofErr w:type="spellStart"/>
      <w:r w:rsidRPr="00C8568F">
        <w:rPr>
          <w:rFonts w:ascii="Bahnschrift SemiBold SemiConden" w:hAnsi="Bahnschrift SemiBold SemiConden"/>
        </w:rPr>
        <w:t>labeled</w:t>
      </w:r>
      <w:proofErr w:type="spellEnd"/>
      <w:r w:rsidRPr="00C8568F">
        <w:rPr>
          <w:rFonts w:ascii="Bahnschrift SemiBold SemiConden" w:hAnsi="Bahnschrift SemiBold SemiConden"/>
        </w:rPr>
        <w:t xml:space="preserve"> tweets categorized into three classes. After preprocessing, the dataset is ready for training and testing. The transformation into numerical vectors allows the Decision Tree model to effectively classify the tweets based on features extracted from the text.</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Model Performance</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After training the model, its performance is evaluated using the test data. The Decision Tree Classifier accurately predicts the class labels for most tweets, with good performance across various evaluation metrics. Below is a sample output from the model:</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b/>
          <w:bCs/>
        </w:rPr>
        <w:lastRenderedPageBreak/>
        <w:t>Sample Input:</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"You A</w:t>
      </w:r>
      <w:r>
        <w:rPr>
          <w:rFonts w:ascii="Bahnschrift SemiBold SemiConden" w:hAnsi="Bahnschrift SemiBold SemiConden"/>
        </w:rPr>
        <w:t>r</w:t>
      </w:r>
      <w:r w:rsidRPr="00C8568F">
        <w:rPr>
          <w:rFonts w:ascii="Bahnschrift SemiBold SemiConden" w:hAnsi="Bahnschrift SemiBold SemiConden"/>
        </w:rPr>
        <w:t>e awesome"</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b/>
          <w:bCs/>
        </w:rPr>
        <w:t>Predicted Output:</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['No hate and offensive speech detected']</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Visualizations</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Performance metrics such as confusion matrices and classification reports can be visualized to demonstrate the model's accuracy and precision in handling different categories of text.</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32"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Discussion</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Interpretation of Results</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The Decision Tree Classifier performs well in classifying tweets into predefined categories. However, there may be some misclassifications, especially for ambiguous or sarcastic language, which highlights the complexity of detecting hate speech in natural language.</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Comparison with Existing Solutions</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Compared to traditional rule-based systems, machine learning models like Decision Trees offer a more flexible and scalable approach. However, deep learning models may perform better for more complex datasets due to their ability to capture non-linear relationships in the data.</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Limitations of the Study</w:t>
      </w:r>
    </w:p>
    <w:p w:rsidR="00C8568F" w:rsidRPr="00C8568F" w:rsidRDefault="00C8568F" w:rsidP="00C8568F">
      <w:pPr>
        <w:numPr>
          <w:ilvl w:val="0"/>
          <w:numId w:val="6"/>
        </w:numPr>
        <w:rPr>
          <w:rFonts w:ascii="Bahnschrift SemiBold SemiConden" w:hAnsi="Bahnschrift SemiBold SemiConden"/>
        </w:rPr>
      </w:pPr>
      <w:r w:rsidRPr="00C8568F">
        <w:rPr>
          <w:rFonts w:ascii="Bahnschrift SemiBold SemiConden" w:hAnsi="Bahnschrift SemiBold SemiConden"/>
          <w:b/>
          <w:bCs/>
        </w:rPr>
        <w:t>Dataset Bias:</w:t>
      </w:r>
      <w:r w:rsidRPr="00C8568F">
        <w:rPr>
          <w:rFonts w:ascii="Bahnschrift SemiBold SemiConden" w:hAnsi="Bahnschrift SemiBold SemiConden"/>
        </w:rPr>
        <w:t xml:space="preserve"> The model’s performance might be affected by biases in the dataset, such as the overrepresentation of certain categories.</w:t>
      </w:r>
    </w:p>
    <w:p w:rsidR="00C8568F" w:rsidRPr="00C8568F" w:rsidRDefault="00C8568F" w:rsidP="00C8568F">
      <w:pPr>
        <w:numPr>
          <w:ilvl w:val="0"/>
          <w:numId w:val="6"/>
        </w:numPr>
        <w:rPr>
          <w:rFonts w:ascii="Bahnschrift SemiBold SemiConden" w:hAnsi="Bahnschrift SemiBold SemiConden"/>
        </w:rPr>
      </w:pPr>
      <w:r w:rsidRPr="00C8568F">
        <w:rPr>
          <w:rFonts w:ascii="Bahnschrift SemiBold SemiConden" w:hAnsi="Bahnschrift SemiBold SemiConden"/>
          <w:b/>
          <w:bCs/>
        </w:rPr>
        <w:t>Interpretability:</w:t>
      </w:r>
      <w:r w:rsidRPr="00C8568F">
        <w:rPr>
          <w:rFonts w:ascii="Bahnschrift SemiBold SemiConden" w:hAnsi="Bahnschrift SemiBold SemiConden"/>
        </w:rPr>
        <w:t xml:space="preserve"> Although Decision Trees are interpretable, they can become overly complex with many features, making them harder to understand.</w:t>
      </w:r>
    </w:p>
    <w:p w:rsidR="00C8568F" w:rsidRPr="00C8568F" w:rsidRDefault="00C8568F" w:rsidP="00C8568F">
      <w:pPr>
        <w:numPr>
          <w:ilvl w:val="0"/>
          <w:numId w:val="6"/>
        </w:numPr>
        <w:rPr>
          <w:rFonts w:ascii="Bahnschrift SemiBold SemiConden" w:hAnsi="Bahnschrift SemiBold SemiConden"/>
        </w:rPr>
      </w:pPr>
      <w:r w:rsidRPr="00C8568F">
        <w:rPr>
          <w:rFonts w:ascii="Bahnschrift SemiBold SemiConden" w:hAnsi="Bahnschrift SemiBold SemiConden"/>
          <w:b/>
          <w:bCs/>
        </w:rPr>
        <w:t>Complexity of Language:</w:t>
      </w:r>
      <w:r w:rsidRPr="00C8568F">
        <w:rPr>
          <w:rFonts w:ascii="Bahnschrift SemiBold SemiConden" w:hAnsi="Bahnschrift SemiBold SemiConden"/>
        </w:rPr>
        <w:t xml:space="preserve"> Sarcasm, slang, and mixed language usage can challenge the model’s accuracy.</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33"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Conclusion</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Summary of Findings</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This project demonstrates the successful application of machine learning techniques, particularly the Decision Tree Classifier, to classify tweets into categories based on their content. The model achieved good accuracy in detecting hate speech, offensive language, and neutral content, but there are areas for improvement, especially in handling more complex language constructs.</w: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Future Work Suggestions</w:t>
      </w:r>
    </w:p>
    <w:p w:rsidR="00C8568F" w:rsidRPr="00C8568F" w:rsidRDefault="00C8568F" w:rsidP="00C8568F">
      <w:pPr>
        <w:rPr>
          <w:rFonts w:ascii="Bahnschrift SemiBold SemiConden" w:hAnsi="Bahnschrift SemiBold SemiConden"/>
        </w:rPr>
      </w:pPr>
      <w:r w:rsidRPr="00C8568F">
        <w:rPr>
          <w:rFonts w:ascii="Bahnschrift SemiBold SemiConden" w:hAnsi="Bahnschrift SemiBold SemiConden"/>
        </w:rPr>
        <w:t>Future work could explore the use of more advanced models like Support Vector Machines (SVM) or deep learning techniques, which might provide better performance on larger and more complex datasets. Additionally, improving the dataset by including more diverse examples and incorporating sentiment analysis could further enhance the model's capabilities.</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lastRenderedPageBreak/>
        <w:pict>
          <v:rect id="_x0000_i1034" style="width:0;height:1.5pt" o:hralign="center" o:hrstd="t" o:hr="t" fillcolor="#a0a0a0" stroked="f"/>
        </w:pict>
      </w:r>
    </w:p>
    <w:p w:rsidR="00C8568F" w:rsidRPr="00C8568F" w:rsidRDefault="00C8568F" w:rsidP="00C8568F">
      <w:pPr>
        <w:rPr>
          <w:rFonts w:ascii="Bahnschrift SemiBold SemiConden" w:hAnsi="Bahnschrift SemiBold SemiConden"/>
          <w:b/>
          <w:bCs/>
        </w:rPr>
      </w:pPr>
      <w:r w:rsidRPr="00C8568F">
        <w:rPr>
          <w:rFonts w:ascii="Bahnschrift SemiBold SemiConden" w:hAnsi="Bahnschrift SemiBold SemiConden"/>
          <w:b/>
          <w:bCs/>
        </w:rPr>
        <w:t>References</w:t>
      </w:r>
    </w:p>
    <w:p w:rsidR="00C8568F" w:rsidRPr="00C8568F" w:rsidRDefault="00C8568F" w:rsidP="00C8568F">
      <w:pPr>
        <w:numPr>
          <w:ilvl w:val="0"/>
          <w:numId w:val="7"/>
        </w:numPr>
        <w:rPr>
          <w:rFonts w:ascii="Bahnschrift SemiBold SemiConden" w:hAnsi="Bahnschrift SemiBold SemiConden"/>
        </w:rPr>
      </w:pPr>
      <w:r w:rsidRPr="00C8568F">
        <w:rPr>
          <w:rFonts w:ascii="Bahnschrift SemiBold SemiConden" w:hAnsi="Bahnschrift SemiBold SemiConden"/>
        </w:rPr>
        <w:t xml:space="preserve">Zhang, Y., &amp; Zhang, Y. (2018). A deep learning approach for sentiment analysis of social media text. </w:t>
      </w:r>
      <w:r w:rsidRPr="00C8568F">
        <w:rPr>
          <w:rFonts w:ascii="Bahnschrift SemiBold SemiConden" w:hAnsi="Bahnschrift SemiBold SemiConden"/>
          <w:i/>
          <w:iCs/>
        </w:rPr>
        <w:t>Proceedings of the 2018 International Conference on Artificial Intelligence and Data Science</w:t>
      </w:r>
      <w:r w:rsidRPr="00C8568F">
        <w:rPr>
          <w:rFonts w:ascii="Bahnschrift SemiBold SemiConden" w:hAnsi="Bahnschrift SemiBold SemiConden"/>
        </w:rPr>
        <w:t>.</w:t>
      </w:r>
    </w:p>
    <w:p w:rsidR="00C8568F" w:rsidRPr="00C8568F" w:rsidRDefault="00C8568F" w:rsidP="00C8568F">
      <w:pPr>
        <w:numPr>
          <w:ilvl w:val="0"/>
          <w:numId w:val="7"/>
        </w:numPr>
        <w:rPr>
          <w:rFonts w:ascii="Bahnschrift SemiBold SemiConden" w:hAnsi="Bahnschrift SemiBold SemiConden"/>
        </w:rPr>
      </w:pPr>
      <w:r w:rsidRPr="00C8568F">
        <w:rPr>
          <w:rFonts w:ascii="Bahnschrift SemiBold SemiConden" w:hAnsi="Bahnschrift SemiBold SemiConden"/>
        </w:rPr>
        <w:t xml:space="preserve">Salama, A., &amp; Taha, M. (2020). Detecting offensive language in social media. </w:t>
      </w:r>
      <w:r w:rsidRPr="00C8568F">
        <w:rPr>
          <w:rFonts w:ascii="Bahnschrift SemiBold SemiConden" w:hAnsi="Bahnschrift SemiBold SemiConden"/>
          <w:i/>
          <w:iCs/>
        </w:rPr>
        <w:t>Journal of Computational Intelligence and Applications</w:t>
      </w:r>
      <w:r w:rsidRPr="00C8568F">
        <w:rPr>
          <w:rFonts w:ascii="Bahnschrift SemiBold SemiConden" w:hAnsi="Bahnschrift SemiBold SemiConden"/>
        </w:rPr>
        <w:t>.</w:t>
      </w:r>
    </w:p>
    <w:p w:rsidR="00C8568F" w:rsidRPr="00C8568F" w:rsidRDefault="00C8568F" w:rsidP="00C8568F">
      <w:pPr>
        <w:numPr>
          <w:ilvl w:val="0"/>
          <w:numId w:val="7"/>
        </w:numPr>
        <w:rPr>
          <w:rFonts w:ascii="Bahnschrift SemiBold SemiConden" w:hAnsi="Bahnschrift SemiBold SemiConden"/>
        </w:rPr>
      </w:pPr>
      <w:r w:rsidRPr="00C8568F">
        <w:rPr>
          <w:rFonts w:ascii="Bahnschrift SemiBold SemiConden" w:hAnsi="Bahnschrift SemiBold SemiConden"/>
        </w:rPr>
        <w:t xml:space="preserve">Almazan, J. (2020). Text classification using machine learning algorithms. </w:t>
      </w:r>
      <w:r w:rsidRPr="00C8568F">
        <w:rPr>
          <w:rFonts w:ascii="Bahnschrift SemiBold SemiConden" w:hAnsi="Bahnschrift SemiBold SemiConden"/>
          <w:i/>
          <w:iCs/>
        </w:rPr>
        <w:t>Machine Learning Journal</w:t>
      </w:r>
      <w:r w:rsidRPr="00C8568F">
        <w:rPr>
          <w:rFonts w:ascii="Bahnschrift SemiBold SemiConden" w:hAnsi="Bahnschrift SemiBold SemiConden"/>
        </w:rPr>
        <w:t>.</w:t>
      </w:r>
    </w:p>
    <w:p w:rsidR="00C8568F" w:rsidRPr="00C8568F" w:rsidRDefault="00000000" w:rsidP="00C8568F">
      <w:pPr>
        <w:rPr>
          <w:rFonts w:ascii="Bahnschrift SemiBold SemiConden" w:hAnsi="Bahnschrift SemiBold SemiConden"/>
        </w:rPr>
      </w:pPr>
      <w:r>
        <w:rPr>
          <w:rFonts w:ascii="Bahnschrift SemiBold SemiConden" w:hAnsi="Bahnschrift SemiBold SemiConden"/>
        </w:rPr>
        <w:pict>
          <v:rect id="_x0000_i1035" style="width:0;height:1.5pt" o:hralign="center" o:hrstd="t" o:hr="t" fillcolor="#a0a0a0" stroked="f"/>
        </w:pict>
      </w:r>
    </w:p>
    <w:p w:rsidR="00433165" w:rsidRPr="00C8568F" w:rsidRDefault="000A57D3">
      <w:pPr>
        <w:rPr>
          <w:rFonts w:ascii="Bahnschrift SemiBold SemiConden" w:hAnsi="Bahnschrift SemiBold SemiConden"/>
        </w:rPr>
      </w:pPr>
      <w:r w:rsidRPr="000A57D3">
        <w:rPr>
          <w:rFonts w:ascii="Bahnschrift SemiBold SemiConden" w:hAnsi="Bahnschrift SemiBold SemiConden"/>
          <w:noProof/>
        </w:rPr>
        <w:drawing>
          <wp:inline distT="0" distB="0" distL="0" distR="0">
            <wp:extent cx="5731510" cy="2765425"/>
            <wp:effectExtent l="0" t="0" r="2540" b="0"/>
            <wp:docPr id="68937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inline>
        </w:drawing>
      </w:r>
    </w:p>
    <w:sectPr w:rsidR="00433165" w:rsidRPr="00C85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C7F1B"/>
    <w:multiLevelType w:val="multilevel"/>
    <w:tmpl w:val="FAA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E3906"/>
    <w:multiLevelType w:val="multilevel"/>
    <w:tmpl w:val="A2BA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E64DCF"/>
    <w:multiLevelType w:val="multilevel"/>
    <w:tmpl w:val="8FFA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1B0698"/>
    <w:multiLevelType w:val="multilevel"/>
    <w:tmpl w:val="6B8E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278CC"/>
    <w:multiLevelType w:val="multilevel"/>
    <w:tmpl w:val="0126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D2BC8"/>
    <w:multiLevelType w:val="multilevel"/>
    <w:tmpl w:val="806A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65B54"/>
    <w:multiLevelType w:val="multilevel"/>
    <w:tmpl w:val="C706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164669">
    <w:abstractNumId w:val="2"/>
  </w:num>
  <w:num w:numId="2" w16cid:durableId="843394850">
    <w:abstractNumId w:val="4"/>
  </w:num>
  <w:num w:numId="3" w16cid:durableId="47724259">
    <w:abstractNumId w:val="3"/>
  </w:num>
  <w:num w:numId="4" w16cid:durableId="871066500">
    <w:abstractNumId w:val="5"/>
  </w:num>
  <w:num w:numId="5" w16cid:durableId="519511762">
    <w:abstractNumId w:val="6"/>
  </w:num>
  <w:num w:numId="6" w16cid:durableId="1234317839">
    <w:abstractNumId w:val="0"/>
  </w:num>
  <w:num w:numId="7" w16cid:durableId="1798066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8F"/>
    <w:rsid w:val="000A57D3"/>
    <w:rsid w:val="00255DB1"/>
    <w:rsid w:val="00433165"/>
    <w:rsid w:val="005332EA"/>
    <w:rsid w:val="00C8568F"/>
    <w:rsid w:val="00D0693F"/>
    <w:rsid w:val="00F52C2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B2DD"/>
  <w15:chartTrackingRefBased/>
  <w15:docId w15:val="{7D8DD6D1-A73C-4DD3-B9A1-C91116D6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6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56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6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56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56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5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6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56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56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56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56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5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68F"/>
    <w:rPr>
      <w:rFonts w:eastAsiaTheme="majorEastAsia" w:cstheme="majorBidi"/>
      <w:color w:val="272727" w:themeColor="text1" w:themeTint="D8"/>
    </w:rPr>
  </w:style>
  <w:style w:type="paragraph" w:styleId="Title">
    <w:name w:val="Title"/>
    <w:basedOn w:val="Normal"/>
    <w:next w:val="Normal"/>
    <w:link w:val="TitleChar"/>
    <w:uiPriority w:val="10"/>
    <w:qFormat/>
    <w:rsid w:val="00C85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68F"/>
    <w:pPr>
      <w:spacing w:before="160"/>
      <w:jc w:val="center"/>
    </w:pPr>
    <w:rPr>
      <w:i/>
      <w:iCs/>
      <w:color w:val="404040" w:themeColor="text1" w:themeTint="BF"/>
    </w:rPr>
  </w:style>
  <w:style w:type="character" w:customStyle="1" w:styleId="QuoteChar">
    <w:name w:val="Quote Char"/>
    <w:basedOn w:val="DefaultParagraphFont"/>
    <w:link w:val="Quote"/>
    <w:uiPriority w:val="29"/>
    <w:rsid w:val="00C8568F"/>
    <w:rPr>
      <w:i/>
      <w:iCs/>
      <w:color w:val="404040" w:themeColor="text1" w:themeTint="BF"/>
    </w:rPr>
  </w:style>
  <w:style w:type="paragraph" w:styleId="ListParagraph">
    <w:name w:val="List Paragraph"/>
    <w:basedOn w:val="Normal"/>
    <w:uiPriority w:val="34"/>
    <w:qFormat/>
    <w:rsid w:val="00C8568F"/>
    <w:pPr>
      <w:ind w:left="720"/>
      <w:contextualSpacing/>
    </w:pPr>
  </w:style>
  <w:style w:type="character" w:styleId="IntenseEmphasis">
    <w:name w:val="Intense Emphasis"/>
    <w:basedOn w:val="DefaultParagraphFont"/>
    <w:uiPriority w:val="21"/>
    <w:qFormat/>
    <w:rsid w:val="00C8568F"/>
    <w:rPr>
      <w:i/>
      <w:iCs/>
      <w:color w:val="2F5496" w:themeColor="accent1" w:themeShade="BF"/>
    </w:rPr>
  </w:style>
  <w:style w:type="paragraph" w:styleId="IntenseQuote">
    <w:name w:val="Intense Quote"/>
    <w:basedOn w:val="Normal"/>
    <w:next w:val="Normal"/>
    <w:link w:val="IntenseQuoteChar"/>
    <w:uiPriority w:val="30"/>
    <w:qFormat/>
    <w:rsid w:val="00C85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568F"/>
    <w:rPr>
      <w:i/>
      <w:iCs/>
      <w:color w:val="2F5496" w:themeColor="accent1" w:themeShade="BF"/>
    </w:rPr>
  </w:style>
  <w:style w:type="character" w:styleId="IntenseReference">
    <w:name w:val="Intense Reference"/>
    <w:basedOn w:val="DefaultParagraphFont"/>
    <w:uiPriority w:val="32"/>
    <w:qFormat/>
    <w:rsid w:val="00C856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434699">
      <w:bodyDiv w:val="1"/>
      <w:marLeft w:val="0"/>
      <w:marRight w:val="0"/>
      <w:marTop w:val="0"/>
      <w:marBottom w:val="0"/>
      <w:divBdr>
        <w:top w:val="none" w:sz="0" w:space="0" w:color="auto"/>
        <w:left w:val="none" w:sz="0" w:space="0" w:color="auto"/>
        <w:bottom w:val="none" w:sz="0" w:space="0" w:color="auto"/>
        <w:right w:val="none" w:sz="0" w:space="0" w:color="auto"/>
      </w:divBdr>
    </w:div>
    <w:div w:id="197082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4F4E8-36CF-445D-8265-56B241B5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Bahadur Thapa</dc:creator>
  <cp:keywords/>
  <dc:description/>
  <cp:lastModifiedBy>Ronit Bahadur Thapa</cp:lastModifiedBy>
  <cp:revision>2</cp:revision>
  <dcterms:created xsi:type="dcterms:W3CDTF">2025-04-27T21:48:00Z</dcterms:created>
  <dcterms:modified xsi:type="dcterms:W3CDTF">2025-04-27T22:04:00Z</dcterms:modified>
</cp:coreProperties>
</file>