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0E6DA" w14:textId="77777777" w:rsidR="00D409F3" w:rsidRDefault="006B19ED" w:rsidP="001747BA">
      <w:pPr>
        <w:spacing w:after="0" w:line="240" w:lineRule="auto"/>
        <w:ind w:left="265" w:firstLine="0"/>
        <w:jc w:val="right"/>
      </w:pPr>
      <w:r>
        <w:rPr>
          <w:noProof/>
        </w:rPr>
        <w:drawing>
          <wp:anchor distT="0" distB="0" distL="114300" distR="114300" simplePos="0" relativeHeight="251658240" behindDoc="0" locked="0" layoutInCell="1" allowOverlap="0" wp14:anchorId="0BFFF270" wp14:editId="7504620A">
            <wp:simplePos x="0" y="0"/>
            <wp:positionH relativeFrom="column">
              <wp:posOffset>168325</wp:posOffset>
            </wp:positionH>
            <wp:positionV relativeFrom="paragraph">
              <wp:posOffset>-67698</wp:posOffset>
            </wp:positionV>
            <wp:extent cx="1419225" cy="819150"/>
            <wp:effectExtent l="0" t="0" r="0" b="0"/>
            <wp:wrapSquare wrapText="bothSides"/>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4"/>
                    <a:stretch>
                      <a:fillRect/>
                    </a:stretch>
                  </pic:blipFill>
                  <pic:spPr>
                    <a:xfrm>
                      <a:off x="0" y="0"/>
                      <a:ext cx="1419225" cy="819150"/>
                    </a:xfrm>
                    <a:prstGeom prst="rect">
                      <a:avLst/>
                    </a:prstGeom>
                  </pic:spPr>
                </pic:pic>
              </a:graphicData>
            </a:graphic>
          </wp:anchor>
        </w:drawing>
      </w:r>
      <w:r>
        <w:rPr>
          <w:rFonts w:ascii="Arial" w:eastAsia="Arial" w:hAnsi="Arial" w:cs="Arial"/>
          <w:color w:val="808080"/>
          <w:sz w:val="28"/>
        </w:rPr>
        <w:t>Department of Psychology, Neuroscience &amp; Behaviour</w:t>
      </w:r>
      <w:r>
        <w:rPr>
          <w:rFonts w:ascii="Arial" w:eastAsia="Arial" w:hAnsi="Arial" w:cs="Arial"/>
          <w:sz w:val="28"/>
        </w:rPr>
        <w:t xml:space="preserve"> </w:t>
      </w:r>
    </w:p>
    <w:p w14:paraId="14F4F73D" w14:textId="77777777" w:rsidR="00D409F3" w:rsidRDefault="006B19ED" w:rsidP="001747BA">
      <w:pPr>
        <w:spacing w:after="0" w:line="240" w:lineRule="auto"/>
        <w:ind w:left="275" w:right="24"/>
        <w:jc w:val="right"/>
      </w:pPr>
      <w:r>
        <w:rPr>
          <w:rFonts w:ascii="Arial" w:eastAsia="Arial" w:hAnsi="Arial" w:cs="Arial"/>
          <w:color w:val="808080"/>
          <w:sz w:val="19"/>
        </w:rPr>
        <w:t>1280 Main St. W., Hamilton, ON</w:t>
      </w:r>
      <w:r>
        <w:rPr>
          <w:rFonts w:ascii="Arial" w:eastAsia="Arial" w:hAnsi="Arial" w:cs="Arial"/>
          <w:sz w:val="19"/>
        </w:rPr>
        <w:t xml:space="preserve"> </w:t>
      </w:r>
    </w:p>
    <w:p w14:paraId="14BDA1ED" w14:textId="49E1DD74" w:rsidR="00D409F3" w:rsidRDefault="00E94547" w:rsidP="001747BA">
      <w:pPr>
        <w:spacing w:after="0" w:line="240" w:lineRule="auto"/>
        <w:jc w:val="right"/>
      </w:pPr>
      <w:r>
        <w:rPr>
          <w:rFonts w:ascii="Arial" w:eastAsia="Arial" w:hAnsi="Arial" w:cs="Arial"/>
          <w:color w:val="808080"/>
          <w:sz w:val="19"/>
        </w:rPr>
        <w:t xml:space="preserve"> </w:t>
      </w:r>
      <w:r w:rsidR="006B19ED">
        <w:rPr>
          <w:rFonts w:ascii="Arial" w:eastAsia="Arial" w:hAnsi="Arial" w:cs="Arial"/>
          <w:color w:val="808080"/>
          <w:sz w:val="19"/>
        </w:rPr>
        <w:t xml:space="preserve">L8S 4K1 Phone: 905-525-9140, Ext. </w:t>
      </w:r>
    </w:p>
    <w:p w14:paraId="49F9AE81" w14:textId="77777777" w:rsidR="00D409F3" w:rsidRDefault="006B19ED" w:rsidP="001747BA">
      <w:pPr>
        <w:spacing w:after="0" w:line="240" w:lineRule="auto"/>
        <w:ind w:left="275" w:right="24"/>
        <w:jc w:val="right"/>
      </w:pPr>
      <w:r>
        <w:rPr>
          <w:rFonts w:ascii="Arial" w:eastAsia="Arial" w:hAnsi="Arial" w:cs="Arial"/>
          <w:color w:val="808080"/>
          <w:sz w:val="19"/>
        </w:rPr>
        <w:t>23000</w:t>
      </w:r>
      <w:r>
        <w:rPr>
          <w:rFonts w:ascii="Arial" w:eastAsia="Arial" w:hAnsi="Arial" w:cs="Arial"/>
          <w:sz w:val="19"/>
        </w:rPr>
        <w:t xml:space="preserve"> </w:t>
      </w:r>
    </w:p>
    <w:p w14:paraId="0AA8678E" w14:textId="77777777" w:rsidR="00D409F3" w:rsidRDefault="006B19ED" w:rsidP="001747BA">
      <w:pPr>
        <w:spacing w:after="0" w:line="240" w:lineRule="auto"/>
        <w:ind w:left="445" w:right="-240" w:firstLine="0"/>
      </w:pPr>
      <w:r>
        <w:rPr>
          <w:noProof/>
        </w:rPr>
        <w:drawing>
          <wp:inline distT="0" distB="0" distL="0" distR="0" wp14:anchorId="4432120B" wp14:editId="133CDE95">
            <wp:extent cx="6391275" cy="228600"/>
            <wp:effectExtent l="0" t="0" r="254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
                    <a:stretch>
                      <a:fillRect/>
                    </a:stretch>
                  </pic:blipFill>
                  <pic:spPr>
                    <a:xfrm>
                      <a:off x="0" y="0"/>
                      <a:ext cx="6391275" cy="228600"/>
                    </a:xfrm>
                    <a:prstGeom prst="rect">
                      <a:avLst/>
                    </a:prstGeom>
                  </pic:spPr>
                </pic:pic>
              </a:graphicData>
            </a:graphic>
          </wp:inline>
        </w:drawing>
      </w:r>
    </w:p>
    <w:p w14:paraId="549D56CD" w14:textId="77777777" w:rsidR="001747BA" w:rsidRDefault="001747BA" w:rsidP="001747BA">
      <w:pPr>
        <w:spacing w:after="0" w:line="240" w:lineRule="auto"/>
        <w:ind w:left="0" w:firstLine="0"/>
        <w:jc w:val="both"/>
        <w:rPr>
          <w:color w:val="000000" w:themeColor="text1"/>
          <w:u w:val="single"/>
        </w:rPr>
      </w:pPr>
    </w:p>
    <w:p w14:paraId="3F045C21" w14:textId="77777777" w:rsidR="00DA5C07" w:rsidRPr="00763249" w:rsidRDefault="00DA5C07" w:rsidP="00DA5C07">
      <w:pPr>
        <w:spacing w:after="0" w:line="240" w:lineRule="auto"/>
        <w:ind w:left="0" w:firstLine="0"/>
        <w:jc w:val="both"/>
        <w:rPr>
          <w:color w:val="000000" w:themeColor="text1"/>
        </w:rPr>
      </w:pPr>
      <w:r w:rsidRPr="00763249">
        <w:rPr>
          <w:color w:val="000000" w:themeColor="text1"/>
          <w:u w:val="single"/>
        </w:rPr>
        <w:t>TITLE OF THE STUDY:</w:t>
      </w:r>
      <w:r w:rsidRPr="00763249">
        <w:rPr>
          <w:rFonts w:eastAsia="Gautami"/>
          <w:color w:val="000000" w:themeColor="text1"/>
          <w:u w:color="000000"/>
        </w:rPr>
        <w:t xml:space="preserve"> ​</w:t>
      </w:r>
      <w:r w:rsidRPr="00763249">
        <w:rPr>
          <w:color w:val="000000" w:themeColor="text1"/>
          <w:u w:color="000000"/>
        </w:rPr>
        <w:t xml:space="preserve"> </w:t>
      </w:r>
      <w:r w:rsidRPr="00763249">
        <w:rPr>
          <w:color w:val="000000" w:themeColor="text1"/>
          <w:shd w:val="clear" w:color="auto" w:fill="FFFFFF"/>
        </w:rPr>
        <w:t>Effects of varying facial region visibility on perception</w:t>
      </w:r>
    </w:p>
    <w:p w14:paraId="254F39C7" w14:textId="77777777" w:rsidR="00DA5C07" w:rsidRPr="00763249" w:rsidRDefault="00DA5C07" w:rsidP="00DA5C07">
      <w:pPr>
        <w:spacing w:after="0" w:line="240" w:lineRule="auto"/>
        <w:ind w:left="0" w:firstLine="0"/>
        <w:jc w:val="both"/>
        <w:rPr>
          <w:color w:val="000000" w:themeColor="text1"/>
        </w:rPr>
      </w:pPr>
      <w:r w:rsidRPr="00763249">
        <w:rPr>
          <w:color w:val="000000" w:themeColor="text1"/>
        </w:rPr>
        <w:t xml:space="preserve">Please read this information form carefully before giving consent. You are being asked to participate in a visual face perception experiment supervised by Professors A. B. </w:t>
      </w:r>
      <w:proofErr w:type="spellStart"/>
      <w:r w:rsidRPr="00763249">
        <w:rPr>
          <w:color w:val="000000" w:themeColor="text1"/>
        </w:rPr>
        <w:t>Sekuler</w:t>
      </w:r>
      <w:proofErr w:type="spellEnd"/>
      <w:r w:rsidRPr="00763249">
        <w:rPr>
          <w:color w:val="000000" w:themeColor="text1"/>
        </w:rPr>
        <w:t xml:space="preserve"> and P. J. Bennett, Department of Psychology, McMaster University, Hamilton. </w:t>
      </w:r>
    </w:p>
    <w:p w14:paraId="6B684E53" w14:textId="77777777" w:rsidR="00DA5C07" w:rsidRPr="00763249" w:rsidRDefault="00DA5C07" w:rsidP="00DA5C07">
      <w:pPr>
        <w:spacing w:after="0" w:line="240" w:lineRule="auto"/>
        <w:ind w:left="0" w:firstLine="0"/>
        <w:jc w:val="both"/>
        <w:rPr>
          <w:color w:val="000000" w:themeColor="text1"/>
        </w:rPr>
      </w:pPr>
      <w:r w:rsidRPr="00763249">
        <w:rPr>
          <w:color w:val="000000" w:themeColor="text1"/>
          <w:sz w:val="25"/>
        </w:rPr>
        <w:t xml:space="preserve"> </w:t>
      </w:r>
    </w:p>
    <w:p w14:paraId="1B91A77D" w14:textId="77777777" w:rsidR="00DA5C07" w:rsidRPr="00763249" w:rsidRDefault="00DA5C07" w:rsidP="00DA5C07">
      <w:pPr>
        <w:pStyle w:val="Heading1"/>
        <w:spacing w:after="0" w:line="240" w:lineRule="auto"/>
        <w:ind w:left="-5"/>
        <w:jc w:val="both"/>
        <w:rPr>
          <w:color w:val="000000" w:themeColor="text1"/>
          <w:u w:val="none"/>
        </w:rPr>
      </w:pPr>
      <w:r w:rsidRPr="00763249">
        <w:rPr>
          <w:color w:val="000000" w:themeColor="text1"/>
        </w:rPr>
        <w:t>PURPOSE OF THE STUDY</w:t>
      </w:r>
      <w:r w:rsidRPr="00763249">
        <w:rPr>
          <w:color w:val="000000" w:themeColor="text1"/>
          <w:u w:val="none"/>
        </w:rPr>
        <w:t xml:space="preserve"> </w:t>
      </w:r>
    </w:p>
    <w:p w14:paraId="3DD31817" w14:textId="77777777" w:rsidR="00DA5C07" w:rsidRPr="00763249" w:rsidRDefault="00DA5C07" w:rsidP="00DA5C07">
      <w:pPr>
        <w:spacing w:after="0" w:line="240" w:lineRule="auto"/>
        <w:jc w:val="both"/>
        <w:rPr>
          <w:color w:val="000000" w:themeColor="text1"/>
        </w:rPr>
      </w:pPr>
      <w:r w:rsidRPr="00763249">
        <w:rPr>
          <w:color w:val="000000" w:themeColor="text1"/>
        </w:rPr>
        <w:t xml:space="preserve">The purpose of this study is to further our knowledge on how faces are perceived when parts of the face are covered or removed. The results of this study will improve our knowledge of how we perceive faces. </w:t>
      </w:r>
    </w:p>
    <w:p w14:paraId="664FEE3D" w14:textId="77777777" w:rsidR="00DA5C07" w:rsidRPr="00763249" w:rsidRDefault="00DA5C07" w:rsidP="00DA5C07">
      <w:pPr>
        <w:spacing w:after="0" w:line="240" w:lineRule="auto"/>
        <w:ind w:left="0" w:firstLine="0"/>
        <w:jc w:val="both"/>
        <w:rPr>
          <w:color w:val="000000" w:themeColor="text1"/>
        </w:rPr>
      </w:pPr>
    </w:p>
    <w:p w14:paraId="237389BB" w14:textId="77777777" w:rsidR="00DA5C07" w:rsidRPr="00763249" w:rsidRDefault="00DA5C07" w:rsidP="00DA5C07">
      <w:pPr>
        <w:pStyle w:val="Heading1"/>
        <w:spacing w:after="0" w:line="240" w:lineRule="auto"/>
        <w:ind w:left="-5"/>
        <w:jc w:val="both"/>
        <w:rPr>
          <w:color w:val="000000" w:themeColor="text1"/>
          <w:u w:val="none"/>
        </w:rPr>
      </w:pPr>
      <w:r w:rsidRPr="00763249">
        <w:rPr>
          <w:color w:val="000000" w:themeColor="text1"/>
        </w:rPr>
        <w:t>PROCEDURE</w:t>
      </w:r>
      <w:r w:rsidRPr="00763249">
        <w:rPr>
          <w:color w:val="000000" w:themeColor="text1"/>
          <w:u w:val="none"/>
        </w:rPr>
        <w:t xml:space="preserve"> </w:t>
      </w:r>
    </w:p>
    <w:p w14:paraId="2277902B" w14:textId="77777777" w:rsidR="00DA5C07" w:rsidRPr="00763249" w:rsidRDefault="00DA5C07" w:rsidP="00DA5C07">
      <w:pPr>
        <w:spacing w:after="0" w:line="240" w:lineRule="auto"/>
        <w:ind w:left="0" w:firstLine="0"/>
        <w:jc w:val="both"/>
        <w:rPr>
          <w:color w:val="000000" w:themeColor="text1"/>
        </w:rPr>
      </w:pPr>
      <w:r w:rsidRPr="00763249">
        <w:rPr>
          <w:color w:val="000000" w:themeColor="text1"/>
        </w:rPr>
        <w:t>If you choose to participate, you will be shown a series of trials consisting of the presentation of a target face followed by a small set of faces. Your task on each trial will be to select the target face from the small set. The experiment will take 30</w:t>
      </w:r>
      <w:r>
        <w:rPr>
          <w:color w:val="000000" w:themeColor="text1"/>
        </w:rPr>
        <w:t>-</w:t>
      </w:r>
      <w:r w:rsidRPr="00763249">
        <w:rPr>
          <w:color w:val="000000" w:themeColor="text1"/>
        </w:rPr>
        <w:t xml:space="preserve">40 minutes to complete. </w:t>
      </w:r>
    </w:p>
    <w:p w14:paraId="5FE2952A" w14:textId="77777777" w:rsidR="00DA5C07" w:rsidRPr="00763249" w:rsidRDefault="00DA5C07" w:rsidP="00DA5C07">
      <w:pPr>
        <w:spacing w:after="0" w:line="240" w:lineRule="auto"/>
        <w:ind w:left="0" w:firstLine="0"/>
        <w:jc w:val="both"/>
        <w:rPr>
          <w:color w:val="000000" w:themeColor="text1"/>
        </w:rPr>
      </w:pPr>
    </w:p>
    <w:p w14:paraId="12815A68" w14:textId="77777777" w:rsidR="00DA5C07" w:rsidRPr="00763249" w:rsidRDefault="00DA5C07" w:rsidP="00DA5C07">
      <w:pPr>
        <w:pStyle w:val="Heading1"/>
        <w:spacing w:after="0" w:line="240" w:lineRule="auto"/>
        <w:ind w:left="-5"/>
        <w:jc w:val="both"/>
        <w:rPr>
          <w:color w:val="000000" w:themeColor="text1"/>
        </w:rPr>
      </w:pPr>
      <w:r w:rsidRPr="00763249">
        <w:rPr>
          <w:color w:val="000000" w:themeColor="text1"/>
        </w:rPr>
        <w:t>POTENTIAL RISKS AND DISCOMFORTS</w:t>
      </w:r>
      <w:r w:rsidRPr="00763249">
        <w:rPr>
          <w:color w:val="000000" w:themeColor="text1"/>
          <w:u w:val="none"/>
        </w:rPr>
        <w:t xml:space="preserve"> </w:t>
      </w:r>
    </w:p>
    <w:p w14:paraId="0775FBB6" w14:textId="77777777" w:rsidR="00DA5C07" w:rsidRPr="00763249" w:rsidRDefault="00DA5C07" w:rsidP="00DA5C07">
      <w:pPr>
        <w:spacing w:after="0" w:line="240" w:lineRule="auto"/>
        <w:ind w:left="0" w:firstLine="0"/>
        <w:jc w:val="both"/>
        <w:rPr>
          <w:color w:val="000000" w:themeColor="text1"/>
        </w:rPr>
      </w:pPr>
      <w:r w:rsidRPr="00763249">
        <w:rPr>
          <w:color w:val="000000" w:themeColor="text1"/>
        </w:rPr>
        <w:t>The risks associated with testing are no more than the risks you encounter in everyday life. If you begin to feel tired or have trouble concentrating on the task, you can take a brief rest at any time.</w:t>
      </w:r>
    </w:p>
    <w:p w14:paraId="544623DF" w14:textId="77777777" w:rsidR="00DA5C07" w:rsidRPr="00763249" w:rsidRDefault="00DA5C07" w:rsidP="00DA5C07">
      <w:pPr>
        <w:spacing w:after="0" w:line="240" w:lineRule="auto"/>
        <w:ind w:left="0" w:firstLine="0"/>
        <w:jc w:val="both"/>
        <w:rPr>
          <w:color w:val="000000" w:themeColor="text1"/>
        </w:rPr>
      </w:pPr>
      <w:r w:rsidRPr="00763249">
        <w:rPr>
          <w:color w:val="000000" w:themeColor="text1"/>
          <w:sz w:val="25"/>
        </w:rPr>
        <w:t xml:space="preserve"> </w:t>
      </w:r>
    </w:p>
    <w:p w14:paraId="21DB090A" w14:textId="77777777" w:rsidR="00DA5C07" w:rsidRPr="00763249" w:rsidRDefault="00DA5C07" w:rsidP="00DA5C07">
      <w:pPr>
        <w:pStyle w:val="Heading1"/>
        <w:spacing w:after="0" w:line="240" w:lineRule="auto"/>
        <w:ind w:left="-5"/>
        <w:jc w:val="both"/>
        <w:rPr>
          <w:color w:val="000000" w:themeColor="text1"/>
        </w:rPr>
      </w:pPr>
      <w:r w:rsidRPr="00763249">
        <w:rPr>
          <w:color w:val="000000" w:themeColor="text1"/>
        </w:rPr>
        <w:t>POTENTIAL BENEFITS</w:t>
      </w:r>
      <w:r w:rsidRPr="00763249">
        <w:rPr>
          <w:color w:val="000000" w:themeColor="text1"/>
          <w:u w:val="none"/>
        </w:rPr>
        <w:t xml:space="preserve"> </w:t>
      </w:r>
    </w:p>
    <w:p w14:paraId="6AF6951A" w14:textId="77777777" w:rsidR="00DA5C07" w:rsidRPr="00763249" w:rsidRDefault="00DA5C07" w:rsidP="00DA5C07">
      <w:pPr>
        <w:spacing w:after="0" w:line="240" w:lineRule="auto"/>
        <w:ind w:left="0" w:firstLine="0"/>
        <w:jc w:val="both"/>
        <w:rPr>
          <w:color w:val="000000" w:themeColor="text1"/>
        </w:rPr>
      </w:pPr>
      <w:r w:rsidRPr="00763249">
        <w:rPr>
          <w:color w:val="000000" w:themeColor="text1"/>
        </w:rPr>
        <w:t xml:space="preserve">There are likely no direct benefits to you from your participation within this study. However, the results may have implications for our understanding of visual perception. Therefore, your involvement will benefit the scientific community, as well as the larger community through any potential applications based on knowledge found within this study. </w:t>
      </w:r>
    </w:p>
    <w:p w14:paraId="10C309CC" w14:textId="77777777" w:rsidR="00DA5C07" w:rsidRPr="00763249" w:rsidRDefault="00DA5C07" w:rsidP="00DA5C07">
      <w:pPr>
        <w:spacing w:after="0" w:line="240" w:lineRule="auto"/>
        <w:ind w:left="0" w:firstLine="0"/>
        <w:jc w:val="both"/>
        <w:rPr>
          <w:color w:val="000000" w:themeColor="text1"/>
        </w:rPr>
      </w:pPr>
      <w:r w:rsidRPr="00763249">
        <w:rPr>
          <w:color w:val="000000" w:themeColor="text1"/>
        </w:rPr>
        <w:t xml:space="preserve"> </w:t>
      </w:r>
    </w:p>
    <w:p w14:paraId="255B9A9F" w14:textId="77777777" w:rsidR="00DA5C07" w:rsidRPr="00763249" w:rsidRDefault="00DA5C07" w:rsidP="00DA5C07">
      <w:pPr>
        <w:pStyle w:val="Heading1"/>
        <w:spacing w:after="0" w:line="240" w:lineRule="auto"/>
        <w:ind w:left="-5"/>
        <w:jc w:val="both"/>
        <w:rPr>
          <w:color w:val="000000" w:themeColor="text1"/>
        </w:rPr>
      </w:pPr>
      <w:r w:rsidRPr="00763249">
        <w:rPr>
          <w:color w:val="000000" w:themeColor="text1"/>
        </w:rPr>
        <w:t>CONFIDENTIALITY</w:t>
      </w:r>
      <w:r w:rsidRPr="00763249">
        <w:rPr>
          <w:color w:val="000000" w:themeColor="text1"/>
          <w:u w:val="none"/>
        </w:rPr>
        <w:t xml:space="preserve"> </w:t>
      </w:r>
    </w:p>
    <w:p w14:paraId="4647927D" w14:textId="77777777" w:rsidR="00DA5C07" w:rsidRPr="00763249" w:rsidRDefault="00DA5C07" w:rsidP="00DA5C07">
      <w:pPr>
        <w:autoSpaceDE w:val="0"/>
        <w:autoSpaceDN w:val="0"/>
        <w:adjustRightInd w:val="0"/>
        <w:spacing w:after="0" w:line="240" w:lineRule="auto"/>
        <w:ind w:left="0" w:firstLine="0"/>
        <w:rPr>
          <w:color w:val="000000" w:themeColor="text1"/>
        </w:rPr>
      </w:pPr>
      <w:r w:rsidRPr="00763249">
        <w:rPr>
          <w:color w:val="000000" w:themeColor="text1"/>
        </w:rPr>
        <w:t>Any information that is obtained in connection with this study, and that can be identified with you</w:t>
      </w:r>
      <w:r>
        <w:rPr>
          <w:color w:val="000000" w:themeColor="text1"/>
        </w:rPr>
        <w:t>,</w:t>
      </w:r>
      <w:r w:rsidRPr="00763249">
        <w:rPr>
          <w:color w:val="000000" w:themeColor="text1"/>
        </w:rPr>
        <w:t xml:space="preserve"> will</w:t>
      </w:r>
      <w:r w:rsidRPr="00763249">
        <w:rPr>
          <w:color w:val="000000" w:themeColor="text1"/>
          <w:sz w:val="22"/>
        </w:rPr>
        <w:t xml:space="preserve"> </w:t>
      </w:r>
      <w:r w:rsidRPr="00763249">
        <w:rPr>
          <w:color w:val="000000" w:themeColor="text1"/>
        </w:rPr>
        <w:t xml:space="preserve">remain confidential. Your results will be </w:t>
      </w:r>
      <w:r>
        <w:rPr>
          <w:color w:val="000000" w:themeColor="text1"/>
        </w:rPr>
        <w:t>saved</w:t>
      </w:r>
      <w:r w:rsidRPr="00763249">
        <w:rPr>
          <w:color w:val="000000" w:themeColor="text1"/>
        </w:rPr>
        <w:t xml:space="preserve"> with an assigned personal identification code. </w:t>
      </w:r>
    </w:p>
    <w:p w14:paraId="42CB9F40" w14:textId="77777777" w:rsidR="00DA5C07" w:rsidRPr="00763249" w:rsidRDefault="00DA5C07" w:rsidP="00DA5C07">
      <w:pPr>
        <w:autoSpaceDE w:val="0"/>
        <w:autoSpaceDN w:val="0"/>
        <w:adjustRightInd w:val="0"/>
        <w:spacing w:after="0" w:line="240" w:lineRule="auto"/>
        <w:ind w:left="0" w:firstLine="0"/>
        <w:rPr>
          <w:color w:val="000000" w:themeColor="text1"/>
        </w:rPr>
      </w:pPr>
      <w:r w:rsidRPr="00763249">
        <w:rPr>
          <w:color w:val="000000" w:themeColor="text1"/>
        </w:rPr>
        <w:t>Neither your identity nor any personal information will be available to anyone other than the investigators. No personal information will be disclosed in any resulting publication or presentation.</w:t>
      </w:r>
    </w:p>
    <w:p w14:paraId="18A92BED" w14:textId="77777777" w:rsidR="00DA5C07" w:rsidRPr="00763249" w:rsidRDefault="00DA5C07" w:rsidP="00DA5C07">
      <w:pPr>
        <w:spacing w:after="0" w:line="240" w:lineRule="auto"/>
        <w:ind w:left="0" w:firstLine="0"/>
        <w:jc w:val="both"/>
        <w:rPr>
          <w:color w:val="000000" w:themeColor="text1"/>
        </w:rPr>
      </w:pPr>
    </w:p>
    <w:p w14:paraId="2D06D620" w14:textId="77777777" w:rsidR="00DA5C07" w:rsidRPr="00763249" w:rsidRDefault="00DA5C07" w:rsidP="00DA5C07">
      <w:pPr>
        <w:pStyle w:val="Heading1"/>
        <w:spacing w:after="0" w:line="240" w:lineRule="auto"/>
        <w:ind w:left="-5"/>
        <w:jc w:val="both"/>
        <w:rPr>
          <w:color w:val="000000" w:themeColor="text1"/>
        </w:rPr>
      </w:pPr>
      <w:r w:rsidRPr="00763249">
        <w:rPr>
          <w:color w:val="000000" w:themeColor="text1"/>
        </w:rPr>
        <w:t>PARTICIPATION AND WITHDRAWAL</w:t>
      </w:r>
      <w:r w:rsidRPr="00763249">
        <w:rPr>
          <w:color w:val="000000" w:themeColor="text1"/>
          <w:u w:val="none"/>
        </w:rPr>
        <w:t xml:space="preserve"> </w:t>
      </w:r>
    </w:p>
    <w:p w14:paraId="7A5157D9" w14:textId="77777777" w:rsidR="00DA5C07" w:rsidRPr="00763249" w:rsidRDefault="00DA5C07" w:rsidP="00DA5C07">
      <w:pPr>
        <w:spacing w:after="0" w:line="240" w:lineRule="auto"/>
        <w:ind w:left="0" w:firstLine="0"/>
        <w:jc w:val="both"/>
        <w:rPr>
          <w:color w:val="000000" w:themeColor="text1"/>
        </w:rPr>
      </w:pPr>
      <w:r w:rsidRPr="00763249">
        <w:rPr>
          <w:color w:val="000000" w:themeColor="text1"/>
        </w:rPr>
        <w:t xml:space="preserve">Your participation in this experiment is voluntary. You are under no pressure to participate in this experiment. If you choose to participate, you are free to stop at any time. If you stop participation, all data you have provided will be removed. </w:t>
      </w:r>
    </w:p>
    <w:p w14:paraId="1DA411F3" w14:textId="77777777" w:rsidR="00DA5C07" w:rsidRPr="00763249" w:rsidRDefault="00DA5C07" w:rsidP="00DA5C07">
      <w:pPr>
        <w:spacing w:after="0" w:line="240" w:lineRule="auto"/>
        <w:ind w:left="0" w:firstLine="0"/>
        <w:jc w:val="both"/>
        <w:rPr>
          <w:color w:val="000000" w:themeColor="text1"/>
        </w:rPr>
      </w:pPr>
    </w:p>
    <w:p w14:paraId="3A516355" w14:textId="77777777" w:rsidR="00DA5C07" w:rsidRPr="00763249" w:rsidRDefault="00DA5C07" w:rsidP="00DA5C07">
      <w:pPr>
        <w:spacing w:after="0" w:line="240" w:lineRule="auto"/>
        <w:ind w:left="0" w:firstLine="0"/>
        <w:rPr>
          <w:color w:val="auto"/>
        </w:rPr>
      </w:pPr>
      <w:r w:rsidRPr="00763249">
        <w:rPr>
          <w:color w:val="000000" w:themeColor="text1"/>
        </w:rPr>
        <w:t xml:space="preserve">If you have any questions or concerns about this experiment, please contact Jamie Cochrane (cochrj1@mcmaster.ca). Any general questions about research, can be directed to either Dr. Allison </w:t>
      </w:r>
      <w:proofErr w:type="spellStart"/>
      <w:r w:rsidRPr="00763249">
        <w:rPr>
          <w:color w:val="000000" w:themeColor="text1"/>
        </w:rPr>
        <w:t>Sekuler</w:t>
      </w:r>
      <w:proofErr w:type="spellEnd"/>
      <w:r w:rsidRPr="00763249">
        <w:rPr>
          <w:color w:val="000000" w:themeColor="text1"/>
        </w:rPr>
        <w:t xml:space="preserve"> (</w:t>
      </w:r>
      <w:proofErr w:type="spellStart"/>
      <w:r w:rsidRPr="00763249">
        <w:rPr>
          <w:color w:val="000000" w:themeColor="text1"/>
        </w:rPr>
        <w:t>sekuler@mcmaster</w:t>
      </w:r>
      <w:proofErr w:type="spellEnd"/>
      <w:r w:rsidRPr="00763249">
        <w:rPr>
          <w:color w:val="000000" w:themeColor="text1"/>
        </w:rPr>
        <w:t xml:space="preserve">) or Dr. Patrick Bennett (bennetp@mcmaster.ca). </w:t>
      </w:r>
    </w:p>
    <w:p w14:paraId="5F5C755D" w14:textId="77777777" w:rsidR="00DA5C07" w:rsidRPr="00763249" w:rsidRDefault="00DA5C07" w:rsidP="00DA5C07">
      <w:pPr>
        <w:spacing w:after="0" w:line="240" w:lineRule="auto"/>
        <w:ind w:left="0" w:firstLine="0"/>
        <w:jc w:val="both"/>
        <w:rPr>
          <w:color w:val="000000" w:themeColor="text1"/>
        </w:rPr>
      </w:pPr>
    </w:p>
    <w:p w14:paraId="790F678B" w14:textId="77777777" w:rsidR="00DA5C07" w:rsidRPr="00763249" w:rsidRDefault="00DA5C07" w:rsidP="00DA5C07">
      <w:pPr>
        <w:pStyle w:val="Heading1"/>
        <w:spacing w:after="0" w:line="240" w:lineRule="auto"/>
        <w:ind w:left="-5"/>
        <w:jc w:val="both"/>
        <w:rPr>
          <w:color w:val="000000" w:themeColor="text1"/>
        </w:rPr>
      </w:pPr>
      <w:r w:rsidRPr="00763249">
        <w:rPr>
          <w:color w:val="000000" w:themeColor="text1"/>
        </w:rPr>
        <w:t>RIGHTS OF RESEARCH PARTICIPANTS</w:t>
      </w:r>
      <w:r w:rsidRPr="00763249">
        <w:rPr>
          <w:color w:val="000000" w:themeColor="text1"/>
          <w:u w:val="none"/>
        </w:rPr>
        <w:t xml:space="preserve"> </w:t>
      </w:r>
    </w:p>
    <w:p w14:paraId="5F043BE0" w14:textId="77777777" w:rsidR="00DA5C07" w:rsidRPr="00763249" w:rsidRDefault="00DA5C07" w:rsidP="00DA5C07">
      <w:pPr>
        <w:keepNext/>
        <w:spacing w:after="0" w:line="240" w:lineRule="auto"/>
        <w:ind w:left="0" w:firstLine="0"/>
        <w:jc w:val="both"/>
        <w:rPr>
          <w:noProof/>
          <w:color w:val="000000" w:themeColor="text1"/>
        </w:rPr>
      </w:pPr>
      <w:r w:rsidRPr="00763249">
        <w:rPr>
          <w:noProof/>
          <w:color w:val="000000" w:themeColor="text1"/>
        </w:rPr>
        <w:t xml:space="preserve">You may withdraw your consent at any time and discontinue by closing the experimental window. You are not waiving any legal claims, rights or remedies because you are participating in this research study. This </w:t>
      </w:r>
      <w:r w:rsidRPr="00763249">
        <w:rPr>
          <w:noProof/>
          <w:color w:val="000000" w:themeColor="text1"/>
        </w:rPr>
        <w:lastRenderedPageBreak/>
        <w:t xml:space="preserve">study has been reviewed and received ethics clearance through the McMaster Research Ethics Board (MREB). If you have questions regarding your rights as a research participant, contact: </w:t>
      </w:r>
    </w:p>
    <w:p w14:paraId="4079EE4C" w14:textId="77777777" w:rsidR="00DA5C07" w:rsidRPr="00763249" w:rsidRDefault="00DA5C07" w:rsidP="00DA5C07">
      <w:pPr>
        <w:keepNext/>
        <w:spacing w:after="0" w:line="240" w:lineRule="auto"/>
        <w:ind w:left="0" w:firstLine="0"/>
        <w:jc w:val="both"/>
        <w:rPr>
          <w:color w:val="000000" w:themeColor="text1"/>
        </w:rPr>
      </w:pPr>
    </w:p>
    <w:tbl>
      <w:tblPr>
        <w:tblStyle w:val="TableGrid"/>
        <w:tblW w:w="8643" w:type="dxa"/>
        <w:tblInd w:w="0" w:type="dxa"/>
        <w:tblLook w:val="04A0" w:firstRow="1" w:lastRow="0" w:firstColumn="1" w:lastColumn="0" w:noHBand="0" w:noVBand="1"/>
      </w:tblPr>
      <w:tblGrid>
        <w:gridCol w:w="5370"/>
        <w:gridCol w:w="3273"/>
      </w:tblGrid>
      <w:tr w:rsidR="00DA5C07" w:rsidRPr="00763249" w14:paraId="2E426D04" w14:textId="77777777" w:rsidTr="0050269D">
        <w:trPr>
          <w:trHeight w:val="290"/>
        </w:trPr>
        <w:tc>
          <w:tcPr>
            <w:tcW w:w="5370" w:type="dxa"/>
            <w:tcBorders>
              <w:top w:val="nil"/>
              <w:left w:val="nil"/>
              <w:bottom w:val="nil"/>
              <w:right w:val="nil"/>
            </w:tcBorders>
          </w:tcPr>
          <w:p w14:paraId="20B79EFF" w14:textId="77777777" w:rsidR="00DA5C07" w:rsidRPr="00763249" w:rsidRDefault="00DA5C07" w:rsidP="0050269D">
            <w:pPr>
              <w:keepNext/>
              <w:spacing w:after="0" w:line="240" w:lineRule="auto"/>
              <w:ind w:left="0" w:firstLine="0"/>
              <w:jc w:val="both"/>
              <w:rPr>
                <w:color w:val="000000" w:themeColor="text1"/>
              </w:rPr>
            </w:pPr>
            <w:r w:rsidRPr="00763249">
              <w:rPr>
                <w:color w:val="000000" w:themeColor="text1"/>
              </w:rPr>
              <w:t>MREB Secretariat</w:t>
            </w:r>
          </w:p>
        </w:tc>
        <w:tc>
          <w:tcPr>
            <w:tcW w:w="3273" w:type="dxa"/>
            <w:tcBorders>
              <w:top w:val="nil"/>
              <w:left w:val="nil"/>
              <w:bottom w:val="nil"/>
              <w:right w:val="nil"/>
            </w:tcBorders>
          </w:tcPr>
          <w:p w14:paraId="3F5B57C1" w14:textId="77777777" w:rsidR="00DA5C07" w:rsidRPr="00763249" w:rsidRDefault="00DA5C07" w:rsidP="0050269D">
            <w:pPr>
              <w:keepNext/>
              <w:tabs>
                <w:tab w:val="right" w:pos="3273"/>
              </w:tabs>
              <w:spacing w:after="0" w:line="240" w:lineRule="auto"/>
              <w:ind w:left="0" w:firstLine="0"/>
              <w:jc w:val="both"/>
              <w:rPr>
                <w:color w:val="000000" w:themeColor="text1"/>
              </w:rPr>
            </w:pPr>
            <w:r w:rsidRPr="00763249">
              <w:rPr>
                <w:color w:val="000000" w:themeColor="text1"/>
              </w:rPr>
              <w:t>Tel:</w:t>
            </w:r>
            <w:r w:rsidRPr="00763249">
              <w:rPr>
                <w:color w:val="000000" w:themeColor="text1"/>
              </w:rPr>
              <w:tab/>
              <w:t xml:space="preserve">905-525-9140, ext. 23142 </w:t>
            </w:r>
          </w:p>
        </w:tc>
      </w:tr>
      <w:tr w:rsidR="00DA5C07" w:rsidRPr="00763249" w14:paraId="05523104" w14:textId="77777777" w:rsidTr="0050269D">
        <w:trPr>
          <w:trHeight w:val="315"/>
        </w:trPr>
        <w:tc>
          <w:tcPr>
            <w:tcW w:w="5370" w:type="dxa"/>
            <w:tcBorders>
              <w:top w:val="nil"/>
              <w:left w:val="nil"/>
              <w:bottom w:val="nil"/>
              <w:right w:val="nil"/>
            </w:tcBorders>
          </w:tcPr>
          <w:p w14:paraId="455D0D7E" w14:textId="77777777" w:rsidR="00DA5C07" w:rsidRPr="00763249" w:rsidRDefault="00DA5C07" w:rsidP="0050269D">
            <w:pPr>
              <w:keepNext/>
              <w:spacing w:after="0" w:line="240" w:lineRule="auto"/>
              <w:ind w:left="0" w:firstLine="0"/>
              <w:jc w:val="both"/>
              <w:rPr>
                <w:color w:val="000000" w:themeColor="text1"/>
              </w:rPr>
            </w:pPr>
            <w:r w:rsidRPr="00763249">
              <w:rPr>
                <w:color w:val="000000" w:themeColor="text1"/>
              </w:rPr>
              <w:t>McMaster University</w:t>
            </w:r>
          </w:p>
        </w:tc>
        <w:tc>
          <w:tcPr>
            <w:tcW w:w="3273" w:type="dxa"/>
            <w:tcBorders>
              <w:top w:val="nil"/>
              <w:left w:val="nil"/>
              <w:bottom w:val="nil"/>
              <w:right w:val="nil"/>
            </w:tcBorders>
          </w:tcPr>
          <w:p w14:paraId="1DDB68DA" w14:textId="77777777" w:rsidR="00DA5C07" w:rsidRPr="00763249" w:rsidRDefault="00DA5C07" w:rsidP="0050269D">
            <w:pPr>
              <w:keepNext/>
              <w:spacing w:after="0" w:line="240" w:lineRule="auto"/>
              <w:ind w:left="0" w:firstLine="0"/>
              <w:jc w:val="both"/>
              <w:rPr>
                <w:color w:val="000000" w:themeColor="text1"/>
              </w:rPr>
            </w:pPr>
            <w:r w:rsidRPr="00763249">
              <w:rPr>
                <w:color w:val="000000" w:themeColor="text1"/>
              </w:rPr>
              <w:t xml:space="preserve">E-mail: srebsec@mcmaster.ca </w:t>
            </w:r>
          </w:p>
        </w:tc>
      </w:tr>
      <w:tr w:rsidR="00DA5C07" w:rsidRPr="00763249" w14:paraId="64292E0A" w14:textId="77777777" w:rsidTr="0050269D">
        <w:trPr>
          <w:trHeight w:val="605"/>
        </w:trPr>
        <w:tc>
          <w:tcPr>
            <w:tcW w:w="5370" w:type="dxa"/>
            <w:tcBorders>
              <w:top w:val="nil"/>
              <w:left w:val="nil"/>
              <w:bottom w:val="nil"/>
              <w:right w:val="nil"/>
            </w:tcBorders>
          </w:tcPr>
          <w:p w14:paraId="3D2F144F" w14:textId="77777777" w:rsidR="00DA5C07" w:rsidRPr="00763249" w:rsidRDefault="00DA5C07" w:rsidP="0050269D">
            <w:pPr>
              <w:keepNext/>
              <w:spacing w:after="0" w:line="240" w:lineRule="auto"/>
              <w:ind w:left="0" w:firstLine="0"/>
              <w:jc w:val="both"/>
              <w:rPr>
                <w:color w:val="000000" w:themeColor="text1"/>
              </w:rPr>
            </w:pPr>
            <w:r w:rsidRPr="00763249">
              <w:rPr>
                <w:color w:val="000000" w:themeColor="text1"/>
              </w:rPr>
              <w:t>1280 Main Street W., CNH-111</w:t>
            </w:r>
          </w:p>
          <w:p w14:paraId="522AFAD5" w14:textId="77777777" w:rsidR="00DA5C07" w:rsidRPr="00763249" w:rsidRDefault="00DA5C07" w:rsidP="0050269D">
            <w:pPr>
              <w:keepNext/>
              <w:spacing w:after="0" w:line="240" w:lineRule="auto"/>
              <w:ind w:left="0" w:firstLine="0"/>
              <w:jc w:val="both"/>
              <w:rPr>
                <w:color w:val="000000" w:themeColor="text1"/>
              </w:rPr>
            </w:pPr>
            <w:r w:rsidRPr="00763249">
              <w:rPr>
                <w:color w:val="000000" w:themeColor="text1"/>
              </w:rPr>
              <w:t xml:space="preserve">Hamilton, ON L8S 4L9 </w:t>
            </w:r>
          </w:p>
        </w:tc>
        <w:tc>
          <w:tcPr>
            <w:tcW w:w="3273" w:type="dxa"/>
            <w:tcBorders>
              <w:top w:val="nil"/>
              <w:left w:val="nil"/>
              <w:bottom w:val="nil"/>
              <w:right w:val="nil"/>
            </w:tcBorders>
          </w:tcPr>
          <w:p w14:paraId="55E598F1" w14:textId="77777777" w:rsidR="00DA5C07" w:rsidRPr="00763249" w:rsidRDefault="00DA5C07" w:rsidP="0050269D">
            <w:pPr>
              <w:keepNext/>
              <w:tabs>
                <w:tab w:val="center" w:pos="1400"/>
              </w:tabs>
              <w:spacing w:after="0" w:line="240" w:lineRule="auto"/>
              <w:ind w:left="0" w:firstLine="0"/>
              <w:jc w:val="both"/>
              <w:rPr>
                <w:color w:val="000000" w:themeColor="text1"/>
              </w:rPr>
            </w:pPr>
            <w:r w:rsidRPr="00763249">
              <w:rPr>
                <w:color w:val="000000" w:themeColor="text1"/>
              </w:rPr>
              <w:t>Fax:</w:t>
            </w:r>
            <w:r w:rsidRPr="00763249">
              <w:rPr>
                <w:color w:val="000000" w:themeColor="text1"/>
              </w:rPr>
              <w:tab/>
              <w:t xml:space="preserve">905-540-8019 </w:t>
            </w:r>
          </w:p>
        </w:tc>
      </w:tr>
    </w:tbl>
    <w:p w14:paraId="1AD82355" w14:textId="77777777" w:rsidR="00DA5C07" w:rsidRPr="00763249" w:rsidRDefault="00DA5C07" w:rsidP="00DA5C07">
      <w:pPr>
        <w:spacing w:after="0" w:line="240" w:lineRule="auto"/>
        <w:ind w:left="0" w:firstLine="0"/>
        <w:jc w:val="both"/>
        <w:rPr>
          <w:color w:val="000000" w:themeColor="text1"/>
        </w:rPr>
      </w:pPr>
      <w:r w:rsidRPr="00763249">
        <w:rPr>
          <w:color w:val="000000" w:themeColor="text1"/>
          <w:sz w:val="26"/>
        </w:rPr>
        <w:t xml:space="preserve"> </w:t>
      </w:r>
    </w:p>
    <w:p w14:paraId="70D0245B" w14:textId="77777777" w:rsidR="00DA5C07" w:rsidRPr="00763249" w:rsidRDefault="00DA5C07" w:rsidP="00DA5C07">
      <w:pPr>
        <w:pStyle w:val="Heading1"/>
        <w:spacing w:after="0" w:line="240" w:lineRule="auto"/>
        <w:ind w:left="-5"/>
        <w:jc w:val="both"/>
        <w:rPr>
          <w:color w:val="000000" w:themeColor="text1"/>
        </w:rPr>
      </w:pPr>
      <w:r w:rsidRPr="00763249">
        <w:rPr>
          <w:color w:val="000000" w:themeColor="text1"/>
        </w:rPr>
        <w:t>CONSENT OF PARTICIPANT</w:t>
      </w:r>
      <w:r w:rsidRPr="00763249">
        <w:rPr>
          <w:color w:val="000000" w:themeColor="text1"/>
          <w:u w:val="none"/>
        </w:rPr>
        <w:t xml:space="preserve"> </w:t>
      </w:r>
    </w:p>
    <w:p w14:paraId="7C0FA4E6" w14:textId="77777777" w:rsidR="00DA5C07" w:rsidRPr="00A56D78" w:rsidRDefault="00DA5C07" w:rsidP="00DA5C07">
      <w:pPr>
        <w:spacing w:after="0" w:line="240" w:lineRule="auto"/>
        <w:ind w:left="0" w:firstLine="0"/>
        <w:rPr>
          <w:color w:val="auto"/>
        </w:rPr>
      </w:pPr>
      <w:r w:rsidRPr="00763249">
        <w:rPr>
          <w:color w:val="000000" w:themeColor="text1"/>
        </w:rPr>
        <w:t>I understand the information provided for the study “Effects of varying facial region visibility on perception” as described herein. By continu</w:t>
      </w:r>
      <w:r w:rsidRPr="00C76BB8">
        <w:rPr>
          <w:color w:val="000000" w:themeColor="text1"/>
        </w:rPr>
        <w:t>ing to proceed with this online study, you are giving consent to participate</w:t>
      </w:r>
      <w:r>
        <w:rPr>
          <w:color w:val="000000" w:themeColor="text1"/>
        </w:rPr>
        <w:t xml:space="preserve">. I also understand that exiting the experimental window will pre-maturely abort the experiment and therefore withdrawing consent. </w:t>
      </w:r>
    </w:p>
    <w:p w14:paraId="455293E1" w14:textId="5BD4301C" w:rsidR="00D409F3" w:rsidRPr="00803E63" w:rsidRDefault="00D409F3" w:rsidP="001747BA">
      <w:pPr>
        <w:tabs>
          <w:tab w:val="center" w:pos="4157"/>
        </w:tabs>
        <w:spacing w:after="0" w:line="240" w:lineRule="auto"/>
        <w:ind w:left="-15" w:firstLine="0"/>
        <w:jc w:val="both"/>
        <w:rPr>
          <w:color w:val="000000" w:themeColor="text1"/>
        </w:rPr>
      </w:pPr>
    </w:p>
    <w:sectPr w:rsidR="00D409F3" w:rsidRPr="00803E63">
      <w:pgSz w:w="12240" w:h="15840"/>
      <w:pgMar w:top="611" w:right="1170" w:bottom="158"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9F3"/>
    <w:rsid w:val="0000117A"/>
    <w:rsid w:val="000E5260"/>
    <w:rsid w:val="001747BA"/>
    <w:rsid w:val="00236F76"/>
    <w:rsid w:val="003640AE"/>
    <w:rsid w:val="00463BD6"/>
    <w:rsid w:val="004F2B1F"/>
    <w:rsid w:val="005C3D51"/>
    <w:rsid w:val="006B19ED"/>
    <w:rsid w:val="00743883"/>
    <w:rsid w:val="00763249"/>
    <w:rsid w:val="00803E63"/>
    <w:rsid w:val="00817031"/>
    <w:rsid w:val="008311C6"/>
    <w:rsid w:val="00A56D78"/>
    <w:rsid w:val="00A901E2"/>
    <w:rsid w:val="00AB47E5"/>
    <w:rsid w:val="00AE281A"/>
    <w:rsid w:val="00C76BB8"/>
    <w:rsid w:val="00D409F3"/>
    <w:rsid w:val="00DA5C07"/>
    <w:rsid w:val="00DA6F59"/>
    <w:rsid w:val="00E852E6"/>
    <w:rsid w:val="00E94547"/>
    <w:rsid w:val="00EA47D9"/>
    <w:rsid w:val="00EF7E6C"/>
    <w:rsid w:val="00F30A77"/>
    <w:rsid w:val="00F433F8"/>
    <w:rsid w:val="00F86082"/>
    <w:rsid w:val="00F86260"/>
    <w:rsid w:val="00F90A7A"/>
    <w:rsid w:val="00FF02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40B138"/>
  <w15:docId w15:val="{5AA681C3-EAA1-E241-A1D4-9A2CB548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81A"/>
    <w:pPr>
      <w:spacing w:after="19" w:line="26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9" w:line="259" w:lineRule="auto"/>
      <w:ind w:left="10" w:hanging="10"/>
      <w:outlineLvl w:val="0"/>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F30A77"/>
    <w:rPr>
      <w:color w:val="0000FF"/>
      <w:u w:val="single"/>
    </w:rPr>
  </w:style>
  <w:style w:type="character" w:styleId="UnresolvedMention">
    <w:name w:val="Unresolved Mention"/>
    <w:basedOn w:val="DefaultParagraphFont"/>
    <w:uiPriority w:val="99"/>
    <w:semiHidden/>
    <w:unhideWhenUsed/>
    <w:rsid w:val="00F30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69765">
      <w:bodyDiv w:val="1"/>
      <w:marLeft w:val="0"/>
      <w:marRight w:val="0"/>
      <w:marTop w:val="0"/>
      <w:marBottom w:val="0"/>
      <w:divBdr>
        <w:top w:val="none" w:sz="0" w:space="0" w:color="auto"/>
        <w:left w:val="none" w:sz="0" w:space="0" w:color="auto"/>
        <w:bottom w:val="none" w:sz="0" w:space="0" w:color="auto"/>
        <w:right w:val="none" w:sz="0" w:space="0" w:color="auto"/>
      </w:divBdr>
    </w:div>
    <w:div w:id="107942221">
      <w:bodyDiv w:val="1"/>
      <w:marLeft w:val="0"/>
      <w:marRight w:val="0"/>
      <w:marTop w:val="0"/>
      <w:marBottom w:val="0"/>
      <w:divBdr>
        <w:top w:val="none" w:sz="0" w:space="0" w:color="auto"/>
        <w:left w:val="none" w:sz="0" w:space="0" w:color="auto"/>
        <w:bottom w:val="none" w:sz="0" w:space="0" w:color="auto"/>
        <w:right w:val="none" w:sz="0" w:space="0" w:color="auto"/>
      </w:divBdr>
    </w:div>
    <w:div w:id="629634544">
      <w:bodyDiv w:val="1"/>
      <w:marLeft w:val="0"/>
      <w:marRight w:val="0"/>
      <w:marTop w:val="0"/>
      <w:marBottom w:val="0"/>
      <w:divBdr>
        <w:top w:val="none" w:sz="0" w:space="0" w:color="auto"/>
        <w:left w:val="none" w:sz="0" w:space="0" w:color="auto"/>
        <w:bottom w:val="none" w:sz="0" w:space="0" w:color="auto"/>
        <w:right w:val="none" w:sz="0" w:space="0" w:color="auto"/>
      </w:divBdr>
    </w:div>
    <w:div w:id="1158839830">
      <w:bodyDiv w:val="1"/>
      <w:marLeft w:val="0"/>
      <w:marRight w:val="0"/>
      <w:marTop w:val="0"/>
      <w:marBottom w:val="0"/>
      <w:divBdr>
        <w:top w:val="none" w:sz="0" w:space="0" w:color="auto"/>
        <w:left w:val="none" w:sz="0" w:space="0" w:color="auto"/>
        <w:bottom w:val="none" w:sz="0" w:space="0" w:color="auto"/>
        <w:right w:val="none" w:sz="0" w:space="0" w:color="auto"/>
      </w:divBdr>
    </w:div>
    <w:div w:id="1870559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Cochrane</dc:creator>
  <cp:keywords/>
  <cp:lastModifiedBy>Jamie Cochrane</cp:lastModifiedBy>
  <cp:revision>17</cp:revision>
  <dcterms:created xsi:type="dcterms:W3CDTF">2021-01-19T17:54:00Z</dcterms:created>
  <dcterms:modified xsi:type="dcterms:W3CDTF">2021-02-15T16:25:00Z</dcterms:modified>
</cp:coreProperties>
</file>