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bottom w:color="000000" w:space="1" w:sz="4" w:val="single"/>
        </w:pBd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Unit 3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Date:</w:t>
        <w:tab/>
      </w:r>
      <w:r w:rsidDel="00000000" w:rsidR="00000000" w:rsidRPr="00000000">
        <w:rPr>
          <w:rtl w:val="0"/>
        </w:rPr>
        <w:t xml:space="preserve">April 27,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To: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Mr. Peck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From: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Ronit Mathur, Shannon Ding, Jessabelle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Subject:</w:t>
      </w:r>
      <w:r w:rsidDel="00000000" w:rsidR="00000000" w:rsidRPr="00000000">
        <w:rPr>
          <w:vertAlign w:val="baseline"/>
          <w:rtl w:val="0"/>
        </w:rPr>
        <w:tab/>
        <w:t xml:space="preserve">Status Report </w:t>
      </w:r>
      <w:r w:rsidDel="00000000" w:rsidR="00000000" w:rsidRPr="00000000">
        <w:rPr>
          <w:color w:val="0000ff"/>
          <w:rtl w:val="0"/>
        </w:rPr>
        <w:t xml:space="preserve">1 [4/23 to 4/27]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Accomplishments: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0000ff"/>
          <w:highlight w:val="yellow"/>
        </w:rPr>
      </w:pPr>
      <w:r w:rsidDel="00000000" w:rsidR="00000000" w:rsidRPr="00000000">
        <w:rPr>
          <w:color w:val="0000ff"/>
          <w:rtl w:val="0"/>
        </w:rPr>
        <w:tab/>
        <w:t xml:space="preserve">We chose an idea to pursue for our project : a scavenger hunt-esque game where players navigate a map/field of symbols, encounter items and enemies, and try to find the exit or a certain item. Shannon is in the process of creating and testing spawning a new window on users’ computers for the map. We also set up Github to share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0000ff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Problems/Risks: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We currently do not know how we will execute certain aspects of the project (such as using a stack as opposed to a queue) or how to do them in general, such as creating a GUI. We need to learn how to manipulate the window that opens when users move on the map.</w:t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0000ff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Next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Next week we will begin the brunt of the coding. We aim to finish creating the map, having it open in a separate window, and moving the character symbol by pressing through arrow keys.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786765" cy="40576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" cy="4057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03_template_StatusReport.dot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-55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Adventure Inc.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project </w:t>
    </w:r>
    <w:r w:rsidDel="00000000" w:rsidR="00000000" w:rsidRPr="00000000">
      <w:rPr>
        <w:rtl w:val="0"/>
      </w:rPr>
      <w:t xml:space="preserve">: Cave Adventure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rFonts w:ascii="Verdana" w:cs="Verdana" w:eastAsia="Verdana" w:hAnsi="Verdan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