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Average" w:cs="Average" w:eastAsia="Average" w:hAnsi="Average"/>
          <w:i w:val="1"/>
          <w:sz w:val="36"/>
          <w:szCs w:val="36"/>
        </w:rPr>
      </w:pPr>
      <w:r w:rsidDel="00000000" w:rsidR="00000000" w:rsidRPr="00000000">
        <w:rPr>
          <w:rFonts w:ascii="Average" w:cs="Average" w:eastAsia="Average" w:hAnsi="Average"/>
          <w:sz w:val="36"/>
          <w:szCs w:val="36"/>
          <w:rtl w:val="0"/>
        </w:rPr>
        <w:t xml:space="preserve">User Manual for </w:t>
      </w:r>
      <w:r w:rsidDel="00000000" w:rsidR="00000000" w:rsidRPr="00000000">
        <w:rPr>
          <w:rFonts w:ascii="Average" w:cs="Average" w:eastAsia="Average" w:hAnsi="Average"/>
          <w:i w:val="1"/>
          <w:sz w:val="36"/>
          <w:szCs w:val="36"/>
          <w:rtl w:val="0"/>
        </w:rPr>
        <w:t xml:space="preserve">Cave Adventure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Average" w:cs="Average" w:eastAsia="Average" w:hAnsi="Average"/>
          <w:sz w:val="26"/>
          <w:szCs w:val="26"/>
        </w:rPr>
      </w:pPr>
      <w:r w:rsidDel="00000000" w:rsidR="00000000" w:rsidRPr="00000000">
        <w:rPr>
          <w:rFonts w:ascii="Average" w:cs="Average" w:eastAsia="Average" w:hAnsi="Average"/>
          <w:sz w:val="26"/>
          <w:szCs w:val="26"/>
        </w:rPr>
        <w:drawing>
          <wp:inline distB="114300" distT="114300" distL="114300" distR="114300">
            <wp:extent cx="1052513" cy="10525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2513" cy="1052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Average" w:cs="Average" w:eastAsia="Average" w:hAnsi="Average"/>
          <w:i w:val="1"/>
          <w:sz w:val="26"/>
          <w:szCs w:val="26"/>
        </w:rPr>
      </w:pPr>
      <w:r w:rsidDel="00000000" w:rsidR="00000000" w:rsidRPr="00000000">
        <w:rPr>
          <w:rFonts w:ascii="Average" w:cs="Average" w:eastAsia="Average" w:hAnsi="Average"/>
          <w:i w:val="1"/>
          <w:sz w:val="26"/>
          <w:szCs w:val="26"/>
          <w:rtl w:val="0"/>
        </w:rPr>
        <w:t xml:space="preserve">Objective</w:t>
      </w:r>
    </w:p>
    <w:p w:rsidR="00000000" w:rsidDel="00000000" w:rsidP="00000000" w:rsidRDefault="00000000" w:rsidRPr="00000000" w14:paraId="00000003">
      <w:pPr>
        <w:ind w:firstLine="720"/>
        <w:contextualSpacing w:val="0"/>
        <w:rPr>
          <w:rFonts w:ascii="Average" w:cs="Average" w:eastAsia="Average" w:hAnsi="Average"/>
          <w:sz w:val="26"/>
          <w:szCs w:val="26"/>
        </w:rPr>
      </w:pPr>
      <w:r w:rsidDel="00000000" w:rsidR="00000000" w:rsidRPr="00000000">
        <w:rPr>
          <w:rFonts w:ascii="Average" w:cs="Average" w:eastAsia="Average" w:hAnsi="Average"/>
          <w:sz w:val="26"/>
          <w:szCs w:val="26"/>
          <w:rtl w:val="0"/>
        </w:rPr>
        <w:t xml:space="preserve">The goal of </w:t>
      </w:r>
      <w:r w:rsidDel="00000000" w:rsidR="00000000" w:rsidRPr="00000000">
        <w:rPr>
          <w:rFonts w:ascii="Average" w:cs="Average" w:eastAsia="Average" w:hAnsi="Average"/>
          <w:i w:val="1"/>
          <w:sz w:val="26"/>
          <w:szCs w:val="26"/>
          <w:rtl w:val="0"/>
        </w:rPr>
        <w:t xml:space="preserve">Cave Adventure</w:t>
      </w:r>
      <w:r w:rsidDel="00000000" w:rsidR="00000000" w:rsidRPr="00000000">
        <w:rPr>
          <w:rFonts w:ascii="Average" w:cs="Average" w:eastAsia="Average" w:hAnsi="Average"/>
          <w:sz w:val="26"/>
          <w:szCs w:val="26"/>
          <w:rtl w:val="0"/>
        </w:rPr>
        <w:t xml:space="preserve"> is to find the exit in the least amount of steps without dying.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Average" w:cs="Average" w:eastAsia="Average" w:hAnsi="Average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Average" w:cs="Average" w:eastAsia="Average" w:hAnsi="Average"/>
          <w:sz w:val="28"/>
          <w:szCs w:val="28"/>
        </w:rPr>
      </w:pPr>
      <w:r w:rsidDel="00000000" w:rsidR="00000000" w:rsidRPr="00000000">
        <w:rPr>
          <w:rFonts w:ascii="Average" w:cs="Average" w:eastAsia="Average" w:hAnsi="Average"/>
          <w:i w:val="1"/>
          <w:sz w:val="26"/>
          <w:szCs w:val="26"/>
          <w:rtl w:val="0"/>
        </w:rPr>
        <w:t xml:space="preserve">How to 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before="0" w:lineRule="auto"/>
        <w:ind w:left="720" w:hanging="360"/>
        <w:contextualSpacing w:val="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To start the game, run </w:t>
      </w:r>
      <w:r w:rsidDel="00000000" w:rsidR="00000000" w:rsidRPr="00000000">
        <w:rPr>
          <w:rFonts w:ascii="Average" w:cs="Average" w:eastAsia="Average" w:hAnsi="Average"/>
          <w:i w:val="1"/>
          <w:sz w:val="24"/>
          <w:szCs w:val="24"/>
          <w:rtl w:val="0"/>
        </w:rPr>
        <w:t xml:space="preserve">AdventureViewer</w:t>
      </w: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verage" w:cs="Average" w:eastAsia="Average" w:hAnsi="Average"/>
          <w:i w:val="1"/>
          <w:sz w:val="24"/>
          <w:szCs w:val="24"/>
          <w:rtl w:val="0"/>
        </w:rPr>
        <w:t xml:space="preserve">java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before="0" w:lineRule="auto"/>
        <w:ind w:left="720" w:hanging="360"/>
        <w:contextualSpacing w:val="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The game begins with an 31 by 31 square board of period plot-squares. The player character is the </w:t>
      </w:r>
      <w:r w:rsidDel="00000000" w:rsidR="00000000" w:rsidRPr="00000000">
        <w:rPr>
          <w:rFonts w:ascii="Average" w:cs="Average" w:eastAsia="Average" w:hAnsi="Average"/>
          <w:i w:val="1"/>
          <w:sz w:val="24"/>
          <w:szCs w:val="24"/>
          <w:rtl w:val="0"/>
        </w:rPr>
        <w:t xml:space="preserve">@ </w:t>
      </w: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symbol.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before="0" w:lineRule="auto"/>
        <w:ind w:left="720" w:hanging="360"/>
        <w:contextualSpacing w:val="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Use the WASD keys to explore and reveal more of the board. While the player explores the board, with each new plot they visit they may encounter a monster and a battle is triggered.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before="0" w:lineRule="auto"/>
        <w:ind w:left="720" w:hanging="360"/>
        <w:contextualSpacing w:val="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When a battle is triggered, a new Battle window is opened. Click the Attack button to attack the monster, and subsequently be attacked, or the Block button to </w:t>
      </w:r>
      <w:r w:rsidDel="00000000" w:rsidR="00000000" w:rsidRPr="00000000">
        <w:rPr>
          <w:rFonts w:ascii="Average" w:cs="Average" w:eastAsia="Average" w:hAnsi="Average"/>
          <w:i w:val="1"/>
          <w:sz w:val="24"/>
          <w:szCs w:val="24"/>
          <w:rtl w:val="0"/>
        </w:rPr>
        <w:t xml:space="preserve">potentially </w:t>
      </w: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stop a monster’s attack and regain health. The player </w:t>
      </w:r>
      <w:r w:rsidDel="00000000" w:rsidR="00000000" w:rsidRPr="00000000">
        <w:rPr>
          <w:rFonts w:ascii="Average" w:cs="Average" w:eastAsia="Average" w:hAnsi="Average"/>
          <w:i w:val="1"/>
          <w:sz w:val="24"/>
          <w:szCs w:val="24"/>
          <w:rtl w:val="0"/>
        </w:rPr>
        <w:t xml:space="preserve">must</w:t>
      </w: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finish the battle to close the Battle window, or exit the game entirely.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before="0" w:lineRule="auto"/>
        <w:ind w:left="720" w:hanging="360"/>
        <w:contextualSpacing w:val="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As the player traverses the board, the plots they have already visited become hashtags (#) and do </w:t>
      </w:r>
      <w:r w:rsidDel="00000000" w:rsidR="00000000" w:rsidRPr="00000000">
        <w:rPr>
          <w:rFonts w:ascii="Average" w:cs="Average" w:eastAsia="Average" w:hAnsi="Average"/>
          <w:i w:val="1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spawn monsters for the player to fight.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lineRule="auto"/>
        <w:ind w:left="720" w:hanging="360"/>
        <w:contextualSpacing w:val="0"/>
        <w:rPr>
          <w:rFonts w:ascii="Average" w:cs="Average" w:eastAsia="Average" w:hAnsi="Average"/>
          <w:sz w:val="28"/>
          <w:szCs w:val="28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Stepping on plots marked by various letters have different effects. Stepping on an </w:t>
      </w:r>
      <w:r w:rsidDel="00000000" w:rsidR="00000000" w:rsidRPr="00000000">
        <w:rPr>
          <w:rFonts w:ascii="Average" w:cs="Average" w:eastAsia="Average" w:hAnsi="Average"/>
          <w:i w:val="1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increases and restores the player’s maximum health. Stepping on a </w:t>
      </w:r>
      <w:r w:rsidDel="00000000" w:rsidR="00000000" w:rsidRPr="00000000">
        <w:rPr>
          <w:rFonts w:ascii="Average" w:cs="Average" w:eastAsia="Average" w:hAnsi="Average"/>
          <w:i w:val="1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restores fifty health points. Stepping on a </w:t>
      </w:r>
      <w:r w:rsidDel="00000000" w:rsidR="00000000" w:rsidRPr="00000000">
        <w:rPr>
          <w:rFonts w:ascii="Average" w:cs="Average" w:eastAsia="Average" w:hAnsi="Average"/>
          <w:i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increases the damage constant, which is used in an algorithm to determine the amount of damage the player deals. Stepping on a </w:t>
      </w:r>
      <w:r w:rsidDel="00000000" w:rsidR="00000000" w:rsidRPr="00000000">
        <w:rPr>
          <w:rFonts w:ascii="Average" w:cs="Average" w:eastAsia="Average" w:hAnsi="Average"/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increases the block constant for the same purposes.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lineRule="auto"/>
        <w:ind w:left="720" w:hanging="360"/>
        <w:contextualSpacing w:val="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If the player runs out of health in battle, the player cannot move on the map, the map turns red, and the game is over.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lineRule="auto"/>
        <w:ind w:left="720" w:hanging="360"/>
        <w:contextualSpacing w:val="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If the player steps on the green </w:t>
      </w:r>
      <w:r w:rsidDel="00000000" w:rsidR="00000000" w:rsidRPr="00000000">
        <w:rPr>
          <w:rFonts w:ascii="Average" w:cs="Average" w:eastAsia="Average" w:hAnsi="Average"/>
          <w:i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, signifying the exit, the map turns green, the player wins the game and is shown the number of steps it took to complete them.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lineRule="auto"/>
        <w:ind w:left="720" w:hanging="360"/>
        <w:contextualSpacing w:val="0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In order to play a new game, the player must exit out of the game and run it from the console again.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rag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verag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