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0"/>
          <w:szCs w:val="30"/>
        </w:rPr>
      </w:pPr>
      <w:r w:rsidDel="00000000" w:rsidR="00000000" w:rsidRPr="00000000">
        <w:rPr>
          <w:b w:val="1"/>
          <w:sz w:val="30"/>
          <w:szCs w:val="30"/>
          <w:rtl w:val="0"/>
        </w:rPr>
        <w:t xml:space="preserve">Data Visualization</w:t>
      </w:r>
    </w:p>
    <w:p w:rsidR="00000000" w:rsidDel="00000000" w:rsidP="00000000" w:rsidRDefault="00000000" w:rsidRPr="00000000" w14:paraId="00000002">
      <w:pPr>
        <w:pageBreakBefore w:val="0"/>
        <w:jc w:val="center"/>
        <w:rPr>
          <w:b w:val="1"/>
          <w:sz w:val="30"/>
          <w:szCs w:val="30"/>
        </w:rPr>
      </w:pPr>
      <w:r w:rsidDel="00000000" w:rsidR="00000000" w:rsidRPr="00000000">
        <w:rPr>
          <w:rtl w:val="0"/>
        </w:rPr>
      </w:r>
    </w:p>
    <w:p w:rsidR="00000000" w:rsidDel="00000000" w:rsidP="00000000" w:rsidRDefault="00000000" w:rsidRPr="00000000" w14:paraId="00000003">
      <w:pPr>
        <w:pStyle w:val="Heading2"/>
        <w:keepNext w:val="0"/>
        <w:keepLines w:val="0"/>
        <w:pageBreakBefore w:val="0"/>
        <w:shd w:fill="f4f6f8" w:val="clear"/>
        <w:spacing w:after="220" w:before="0" w:line="360" w:lineRule="auto"/>
        <w:jc w:val="center"/>
        <w:rPr>
          <w:b w:val="1"/>
          <w:color w:val="333333"/>
        </w:rPr>
      </w:pPr>
      <w:bookmarkStart w:colFirst="0" w:colLast="0" w:name="_ybnm0aof80g0" w:id="0"/>
      <w:bookmarkEnd w:id="0"/>
      <w:r w:rsidDel="00000000" w:rsidR="00000000" w:rsidRPr="00000000">
        <w:rPr>
          <w:b w:val="1"/>
          <w:color w:val="333333"/>
          <w:rtl w:val="0"/>
        </w:rPr>
        <w:t xml:space="preserve"> Data </w:t>
      </w:r>
      <w:r w:rsidDel="00000000" w:rsidR="00000000" w:rsidRPr="00000000">
        <w:rPr>
          <w:b w:val="1"/>
          <w:sz w:val="30"/>
          <w:szCs w:val="30"/>
          <w:rtl w:val="0"/>
        </w:rPr>
        <w:t xml:space="preserve">Visualization </w:t>
      </w:r>
      <w:r w:rsidDel="00000000" w:rsidR="00000000" w:rsidRPr="00000000">
        <w:rPr>
          <w:b w:val="1"/>
          <w:color w:val="333333"/>
          <w:rtl w:val="0"/>
        </w:rPr>
        <w:t xml:space="preserve">is the communication of data in a visual manner or turning raw data into insights that can be easily interpreted by your readers.</w:t>
      </w:r>
    </w:p>
    <w:p w:rsidR="00000000" w:rsidDel="00000000" w:rsidP="00000000" w:rsidRDefault="00000000" w:rsidRPr="00000000" w14:paraId="00000004">
      <w:pPr>
        <w:pageBreakBefore w:val="0"/>
        <w:shd w:fill="ffffff" w:val="clear"/>
        <w:spacing w:after="160" w:lineRule="auto"/>
        <w:rPr>
          <w:color w:val="333333"/>
          <w:sz w:val="2"/>
          <w:szCs w:val="2"/>
        </w:rPr>
      </w:pPr>
      <w:r w:rsidDel="00000000" w:rsidR="00000000" w:rsidRPr="00000000">
        <w:rPr>
          <w:rtl w:val="0"/>
        </w:rPr>
      </w:r>
    </w:p>
    <w:p w:rsidR="00000000" w:rsidDel="00000000" w:rsidP="00000000" w:rsidRDefault="00000000" w:rsidRPr="00000000" w14:paraId="00000005">
      <w:pPr>
        <w:pStyle w:val="Heading2"/>
        <w:keepNext w:val="0"/>
        <w:keepLines w:val="0"/>
        <w:pageBreakBefore w:val="0"/>
        <w:shd w:fill="ffffff" w:val="clear"/>
        <w:spacing w:after="80" w:before="0" w:line="360" w:lineRule="auto"/>
        <w:jc w:val="center"/>
        <w:rPr>
          <w:b w:val="1"/>
          <w:color w:val="333333"/>
          <w:sz w:val="24"/>
          <w:szCs w:val="24"/>
        </w:rPr>
      </w:pPr>
      <w:bookmarkStart w:colFirst="0" w:colLast="0" w:name="_wa9of8n0q48" w:id="1"/>
      <w:bookmarkEnd w:id="1"/>
      <w:r w:rsidDel="00000000" w:rsidR="00000000" w:rsidRPr="00000000">
        <w:rPr>
          <w:b w:val="1"/>
          <w:color w:val="333333"/>
          <w:sz w:val="36"/>
          <w:szCs w:val="36"/>
          <w:rtl w:val="0"/>
        </w:rPr>
        <w:t xml:space="preserve">The 17 Most Common Graph Types</w:t>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numPr>
          <w:ilvl w:val="0"/>
          <w:numId w:val="21"/>
        </w:numPr>
        <w:shd w:fill="ffffff" w:val="clear"/>
        <w:spacing w:after="0" w:afterAutospacing="0" w:before="460" w:lineRule="auto"/>
        <w:ind w:left="720" w:hanging="360"/>
      </w:pPr>
      <w:r w:rsidDel="00000000" w:rsidR="00000000" w:rsidRPr="00000000">
        <w:rPr>
          <w:sz w:val="24"/>
          <w:szCs w:val="24"/>
          <w:rtl w:val="0"/>
        </w:rPr>
        <w:t xml:space="preserve">Bar Chart</w:t>
      </w:r>
      <w:r w:rsidDel="00000000" w:rsidR="00000000" w:rsidRPr="00000000">
        <w:rPr>
          <w:rtl w:val="0"/>
        </w:rPr>
      </w:r>
    </w:p>
    <w:p w:rsidR="00000000" w:rsidDel="00000000" w:rsidP="00000000" w:rsidRDefault="00000000" w:rsidRPr="00000000" w14:paraId="00000008">
      <w:pPr>
        <w:pageBreakBefore w:val="0"/>
        <w:numPr>
          <w:ilvl w:val="0"/>
          <w:numId w:val="21"/>
        </w:numPr>
        <w:shd w:fill="ffffff" w:val="clear"/>
        <w:spacing w:after="0" w:afterAutospacing="0" w:before="0" w:beforeAutospacing="0" w:lineRule="auto"/>
        <w:ind w:left="720" w:hanging="360"/>
        <w:rPr>
          <w:color w:val="000000"/>
        </w:rPr>
      </w:pPr>
      <w:r w:rsidDel="00000000" w:rsidR="00000000" w:rsidRPr="00000000">
        <w:rPr>
          <w:sz w:val="24"/>
          <w:szCs w:val="24"/>
          <w:rtl w:val="0"/>
        </w:rPr>
        <w:t xml:space="preserve">Line Chart</w:t>
      </w:r>
    </w:p>
    <w:p w:rsidR="00000000" w:rsidDel="00000000" w:rsidP="00000000" w:rsidRDefault="00000000" w:rsidRPr="00000000" w14:paraId="00000009">
      <w:pPr>
        <w:pageBreakBefore w:val="0"/>
        <w:numPr>
          <w:ilvl w:val="0"/>
          <w:numId w:val="21"/>
        </w:numPr>
        <w:shd w:fill="ffffff" w:val="clear"/>
        <w:spacing w:after="0" w:afterAutospacing="0" w:before="0" w:beforeAutospacing="0" w:lineRule="auto"/>
        <w:ind w:left="720" w:hanging="360"/>
        <w:rPr>
          <w:color w:val="000000"/>
        </w:rPr>
      </w:pPr>
      <w:r w:rsidDel="00000000" w:rsidR="00000000" w:rsidRPr="00000000">
        <w:rPr>
          <w:sz w:val="24"/>
          <w:szCs w:val="24"/>
          <w:rtl w:val="0"/>
        </w:rPr>
        <w:t xml:space="preserve">Scatterplot</w:t>
      </w:r>
    </w:p>
    <w:p w:rsidR="00000000" w:rsidDel="00000000" w:rsidP="00000000" w:rsidRDefault="00000000" w:rsidRPr="00000000" w14:paraId="0000000A">
      <w:pPr>
        <w:pageBreakBefore w:val="0"/>
        <w:numPr>
          <w:ilvl w:val="0"/>
          <w:numId w:val="21"/>
        </w:numPr>
        <w:shd w:fill="ffffff" w:val="clear"/>
        <w:spacing w:after="0" w:afterAutospacing="0" w:before="0" w:beforeAutospacing="0" w:lineRule="auto"/>
        <w:ind w:left="720" w:hanging="360"/>
        <w:rPr>
          <w:color w:val="000000"/>
        </w:rPr>
      </w:pPr>
      <w:r w:rsidDel="00000000" w:rsidR="00000000" w:rsidRPr="00000000">
        <w:rPr>
          <w:sz w:val="24"/>
          <w:szCs w:val="24"/>
          <w:rtl w:val="0"/>
        </w:rPr>
        <w:t xml:space="preserve">Sparkline</w:t>
      </w:r>
    </w:p>
    <w:p w:rsidR="00000000" w:rsidDel="00000000" w:rsidP="00000000" w:rsidRDefault="00000000" w:rsidRPr="00000000" w14:paraId="0000000B">
      <w:pPr>
        <w:pageBreakBefore w:val="0"/>
        <w:numPr>
          <w:ilvl w:val="0"/>
          <w:numId w:val="21"/>
        </w:numPr>
        <w:shd w:fill="ffffff" w:val="clear"/>
        <w:spacing w:after="0" w:afterAutospacing="0" w:before="0" w:beforeAutospacing="0" w:lineRule="auto"/>
        <w:ind w:left="720" w:hanging="360"/>
        <w:rPr>
          <w:color w:val="000000"/>
        </w:rPr>
      </w:pPr>
      <w:r w:rsidDel="00000000" w:rsidR="00000000" w:rsidRPr="00000000">
        <w:rPr>
          <w:sz w:val="24"/>
          <w:szCs w:val="24"/>
          <w:rtl w:val="0"/>
        </w:rPr>
        <w:t xml:space="preserve">Pie Chart</w:t>
      </w:r>
    </w:p>
    <w:p w:rsidR="00000000" w:rsidDel="00000000" w:rsidP="00000000" w:rsidRDefault="00000000" w:rsidRPr="00000000" w14:paraId="0000000C">
      <w:pPr>
        <w:pageBreakBefore w:val="0"/>
        <w:numPr>
          <w:ilvl w:val="0"/>
          <w:numId w:val="21"/>
        </w:numPr>
        <w:shd w:fill="ffffff" w:val="clear"/>
        <w:spacing w:after="0" w:afterAutospacing="0" w:before="0" w:beforeAutospacing="0" w:lineRule="auto"/>
        <w:ind w:left="720" w:hanging="360"/>
        <w:rPr>
          <w:color w:val="000000"/>
        </w:rPr>
      </w:pPr>
      <w:r w:rsidDel="00000000" w:rsidR="00000000" w:rsidRPr="00000000">
        <w:rPr>
          <w:sz w:val="24"/>
          <w:szCs w:val="24"/>
          <w:rtl w:val="0"/>
        </w:rPr>
        <w:t xml:space="preserve">Gauge</w:t>
      </w:r>
    </w:p>
    <w:p w:rsidR="00000000" w:rsidDel="00000000" w:rsidP="00000000" w:rsidRDefault="00000000" w:rsidRPr="00000000" w14:paraId="0000000D">
      <w:pPr>
        <w:pageBreakBefore w:val="0"/>
        <w:numPr>
          <w:ilvl w:val="0"/>
          <w:numId w:val="21"/>
        </w:numPr>
        <w:shd w:fill="ffffff" w:val="clear"/>
        <w:spacing w:after="0" w:afterAutospacing="0" w:before="0" w:beforeAutospacing="0" w:lineRule="auto"/>
        <w:ind w:left="720" w:hanging="360"/>
        <w:rPr>
          <w:color w:val="000000"/>
        </w:rPr>
      </w:pPr>
      <w:r w:rsidDel="00000000" w:rsidR="00000000" w:rsidRPr="00000000">
        <w:rPr>
          <w:sz w:val="24"/>
          <w:szCs w:val="24"/>
          <w:rtl w:val="0"/>
        </w:rPr>
        <w:t xml:space="preserve">Waterfall Chart</w:t>
      </w:r>
    </w:p>
    <w:p w:rsidR="00000000" w:rsidDel="00000000" w:rsidP="00000000" w:rsidRDefault="00000000" w:rsidRPr="00000000" w14:paraId="0000000E">
      <w:pPr>
        <w:pageBreakBefore w:val="0"/>
        <w:numPr>
          <w:ilvl w:val="0"/>
          <w:numId w:val="21"/>
        </w:numPr>
        <w:shd w:fill="ffffff" w:val="clear"/>
        <w:spacing w:after="0" w:afterAutospacing="0" w:before="0" w:beforeAutospacing="0" w:lineRule="auto"/>
        <w:ind w:left="720" w:hanging="360"/>
        <w:rPr>
          <w:color w:val="000000"/>
        </w:rPr>
      </w:pPr>
      <w:r w:rsidDel="00000000" w:rsidR="00000000" w:rsidRPr="00000000">
        <w:rPr>
          <w:sz w:val="24"/>
          <w:szCs w:val="24"/>
          <w:rtl w:val="0"/>
        </w:rPr>
        <w:t xml:space="preserve">Funnel Chart</w:t>
      </w:r>
    </w:p>
    <w:p w:rsidR="00000000" w:rsidDel="00000000" w:rsidP="00000000" w:rsidRDefault="00000000" w:rsidRPr="00000000" w14:paraId="0000000F">
      <w:pPr>
        <w:pageBreakBefore w:val="0"/>
        <w:numPr>
          <w:ilvl w:val="0"/>
          <w:numId w:val="21"/>
        </w:numPr>
        <w:shd w:fill="ffffff" w:val="clear"/>
        <w:spacing w:after="0" w:afterAutospacing="0" w:before="0" w:beforeAutospacing="0" w:lineRule="auto"/>
        <w:ind w:left="720" w:hanging="360"/>
        <w:rPr>
          <w:color w:val="000000"/>
        </w:rPr>
      </w:pPr>
      <w:r w:rsidDel="00000000" w:rsidR="00000000" w:rsidRPr="00000000">
        <w:rPr>
          <w:sz w:val="24"/>
          <w:szCs w:val="24"/>
          <w:rtl w:val="0"/>
        </w:rPr>
        <w:t xml:space="preserve">Heat Map</w:t>
      </w:r>
    </w:p>
    <w:p w:rsidR="00000000" w:rsidDel="00000000" w:rsidP="00000000" w:rsidRDefault="00000000" w:rsidRPr="00000000" w14:paraId="00000010">
      <w:pPr>
        <w:pageBreakBefore w:val="0"/>
        <w:numPr>
          <w:ilvl w:val="0"/>
          <w:numId w:val="21"/>
        </w:numPr>
        <w:shd w:fill="ffffff" w:val="clear"/>
        <w:spacing w:after="0" w:afterAutospacing="0" w:before="0" w:beforeAutospacing="0" w:lineRule="auto"/>
        <w:ind w:left="720" w:hanging="360"/>
        <w:rPr>
          <w:color w:val="000000"/>
        </w:rPr>
      </w:pPr>
      <w:r w:rsidDel="00000000" w:rsidR="00000000" w:rsidRPr="00000000">
        <w:rPr>
          <w:sz w:val="24"/>
          <w:szCs w:val="24"/>
          <w:rtl w:val="0"/>
        </w:rPr>
        <w:t xml:space="preserve">Histogram</w:t>
      </w:r>
    </w:p>
    <w:p w:rsidR="00000000" w:rsidDel="00000000" w:rsidP="00000000" w:rsidRDefault="00000000" w:rsidRPr="00000000" w14:paraId="00000011">
      <w:pPr>
        <w:pageBreakBefore w:val="0"/>
        <w:numPr>
          <w:ilvl w:val="0"/>
          <w:numId w:val="21"/>
        </w:numPr>
        <w:shd w:fill="ffffff" w:val="clear"/>
        <w:spacing w:after="0" w:afterAutospacing="0" w:before="0" w:beforeAutospacing="0" w:lineRule="auto"/>
        <w:ind w:left="720" w:hanging="360"/>
        <w:rPr>
          <w:color w:val="000000"/>
        </w:rPr>
      </w:pPr>
      <w:r w:rsidDel="00000000" w:rsidR="00000000" w:rsidRPr="00000000">
        <w:rPr>
          <w:sz w:val="24"/>
          <w:szCs w:val="24"/>
          <w:rtl w:val="0"/>
        </w:rPr>
        <w:t xml:space="preserve">Box Plot</w:t>
      </w:r>
    </w:p>
    <w:p w:rsidR="00000000" w:rsidDel="00000000" w:rsidP="00000000" w:rsidRDefault="00000000" w:rsidRPr="00000000" w14:paraId="00000012">
      <w:pPr>
        <w:pageBreakBefore w:val="0"/>
        <w:numPr>
          <w:ilvl w:val="0"/>
          <w:numId w:val="21"/>
        </w:numPr>
        <w:shd w:fill="ffffff" w:val="clear"/>
        <w:spacing w:after="0" w:afterAutospacing="0" w:before="0" w:beforeAutospacing="0" w:lineRule="auto"/>
        <w:ind w:left="720" w:hanging="360"/>
        <w:rPr>
          <w:color w:val="000000"/>
        </w:rPr>
      </w:pPr>
      <w:r w:rsidDel="00000000" w:rsidR="00000000" w:rsidRPr="00000000">
        <w:rPr>
          <w:sz w:val="24"/>
          <w:szCs w:val="24"/>
          <w:rtl w:val="0"/>
        </w:rPr>
        <w:t xml:space="preserve">Maps</w:t>
      </w:r>
    </w:p>
    <w:p w:rsidR="00000000" w:rsidDel="00000000" w:rsidP="00000000" w:rsidRDefault="00000000" w:rsidRPr="00000000" w14:paraId="00000013">
      <w:pPr>
        <w:pageBreakBefore w:val="0"/>
        <w:numPr>
          <w:ilvl w:val="0"/>
          <w:numId w:val="21"/>
        </w:numPr>
        <w:shd w:fill="ffffff" w:val="clear"/>
        <w:spacing w:after="0" w:afterAutospacing="0" w:before="0" w:beforeAutospacing="0" w:lineRule="auto"/>
        <w:ind w:left="720" w:hanging="360"/>
        <w:rPr>
          <w:color w:val="000000"/>
        </w:rPr>
      </w:pPr>
      <w:r w:rsidDel="00000000" w:rsidR="00000000" w:rsidRPr="00000000">
        <w:rPr>
          <w:sz w:val="24"/>
          <w:szCs w:val="24"/>
          <w:rtl w:val="0"/>
        </w:rPr>
        <w:t xml:space="preserve">Tables</w:t>
      </w:r>
    </w:p>
    <w:p w:rsidR="00000000" w:rsidDel="00000000" w:rsidP="00000000" w:rsidRDefault="00000000" w:rsidRPr="00000000" w14:paraId="00000014">
      <w:pPr>
        <w:pageBreakBefore w:val="0"/>
        <w:numPr>
          <w:ilvl w:val="0"/>
          <w:numId w:val="21"/>
        </w:numPr>
        <w:shd w:fill="ffffff" w:val="clear"/>
        <w:spacing w:after="0" w:afterAutospacing="0" w:before="0" w:beforeAutospacing="0" w:lineRule="auto"/>
        <w:ind w:left="720" w:hanging="360"/>
        <w:rPr>
          <w:color w:val="000000"/>
        </w:rPr>
      </w:pPr>
      <w:r w:rsidDel="00000000" w:rsidR="00000000" w:rsidRPr="00000000">
        <w:rPr>
          <w:sz w:val="24"/>
          <w:szCs w:val="24"/>
          <w:rtl w:val="0"/>
        </w:rPr>
        <w:t xml:space="preserve">Indicators</w:t>
      </w:r>
    </w:p>
    <w:p w:rsidR="00000000" w:rsidDel="00000000" w:rsidP="00000000" w:rsidRDefault="00000000" w:rsidRPr="00000000" w14:paraId="00000015">
      <w:pPr>
        <w:pageBreakBefore w:val="0"/>
        <w:numPr>
          <w:ilvl w:val="0"/>
          <w:numId w:val="21"/>
        </w:numPr>
        <w:shd w:fill="ffffff" w:val="clear"/>
        <w:spacing w:after="0" w:afterAutospacing="0" w:before="0" w:beforeAutospacing="0" w:lineRule="auto"/>
        <w:ind w:left="720" w:hanging="360"/>
        <w:rPr>
          <w:color w:val="000000"/>
        </w:rPr>
      </w:pPr>
      <w:r w:rsidDel="00000000" w:rsidR="00000000" w:rsidRPr="00000000">
        <w:rPr>
          <w:sz w:val="24"/>
          <w:szCs w:val="24"/>
          <w:rtl w:val="0"/>
        </w:rPr>
        <w:t xml:space="preserve">Area Chart</w:t>
      </w:r>
    </w:p>
    <w:p w:rsidR="00000000" w:rsidDel="00000000" w:rsidP="00000000" w:rsidRDefault="00000000" w:rsidRPr="00000000" w14:paraId="00000016">
      <w:pPr>
        <w:pageBreakBefore w:val="0"/>
        <w:numPr>
          <w:ilvl w:val="0"/>
          <w:numId w:val="21"/>
        </w:numPr>
        <w:shd w:fill="ffffff" w:val="clear"/>
        <w:spacing w:after="0" w:afterAutospacing="0" w:before="0" w:beforeAutospacing="0" w:lineRule="auto"/>
        <w:ind w:left="720" w:hanging="360"/>
        <w:rPr>
          <w:color w:val="000000"/>
        </w:rPr>
      </w:pPr>
      <w:r w:rsidDel="00000000" w:rsidR="00000000" w:rsidRPr="00000000">
        <w:rPr>
          <w:sz w:val="24"/>
          <w:szCs w:val="24"/>
          <w:rtl w:val="0"/>
        </w:rPr>
        <w:t xml:space="preserve">Radar or Spider Chart</w:t>
      </w:r>
    </w:p>
    <w:p w:rsidR="00000000" w:rsidDel="00000000" w:rsidP="00000000" w:rsidRDefault="00000000" w:rsidRPr="00000000" w14:paraId="00000017">
      <w:pPr>
        <w:pageBreakBefore w:val="0"/>
        <w:numPr>
          <w:ilvl w:val="0"/>
          <w:numId w:val="21"/>
        </w:numPr>
        <w:shd w:fill="ffffff" w:val="clear"/>
        <w:spacing w:after="160" w:before="0" w:beforeAutospacing="0" w:lineRule="auto"/>
        <w:ind w:left="720" w:hanging="360"/>
        <w:rPr>
          <w:color w:val="000000"/>
        </w:rPr>
      </w:pPr>
      <w:r w:rsidDel="00000000" w:rsidR="00000000" w:rsidRPr="00000000">
        <w:rPr>
          <w:sz w:val="24"/>
          <w:szCs w:val="24"/>
          <w:rtl w:val="0"/>
        </w:rPr>
        <w:t xml:space="preserve">Tree Map</w:t>
      </w:r>
    </w:p>
    <w:p w:rsidR="00000000" w:rsidDel="00000000" w:rsidP="00000000" w:rsidRDefault="00000000" w:rsidRPr="00000000" w14:paraId="00000018">
      <w:pPr>
        <w:pStyle w:val="Heading2"/>
        <w:keepNext w:val="0"/>
        <w:keepLines w:val="0"/>
        <w:pageBreakBefore w:val="0"/>
        <w:spacing w:after="220" w:before="0" w:line="360" w:lineRule="auto"/>
        <w:jc w:val="both"/>
        <w:rPr>
          <w:b w:val="1"/>
          <w:color w:val="333333"/>
          <w:sz w:val="54"/>
          <w:szCs w:val="54"/>
        </w:rPr>
      </w:pPr>
      <w:bookmarkStart w:colFirst="0" w:colLast="0" w:name="_prkcv3asjog" w:id="2"/>
      <w:bookmarkEnd w:id="2"/>
      <w:r w:rsidDel="00000000" w:rsidR="00000000" w:rsidRPr="00000000">
        <w:rPr>
          <w:b w:val="1"/>
          <w:color w:val="333333"/>
          <w:sz w:val="54"/>
          <w:szCs w:val="54"/>
          <w:rtl w:val="0"/>
        </w:rPr>
        <w:t xml:space="preserve">1. Bar Chart</w:t>
      </w:r>
    </w:p>
    <w:p w:rsidR="00000000" w:rsidDel="00000000" w:rsidP="00000000" w:rsidRDefault="00000000" w:rsidRPr="00000000" w14:paraId="00000019">
      <w:pPr>
        <w:pageBreakBefore w:val="0"/>
        <w:jc w:val="both"/>
        <w:rPr>
          <w:b w:val="1"/>
          <w:color w:val="333333"/>
          <w:sz w:val="54"/>
          <w:szCs w:val="54"/>
        </w:rPr>
      </w:pPr>
      <w:r w:rsidDel="00000000" w:rsidR="00000000" w:rsidRPr="00000000">
        <w:rPr>
          <w:b w:val="1"/>
          <w:color w:val="333333"/>
          <w:sz w:val="54"/>
          <w:szCs w:val="54"/>
        </w:rPr>
        <w:drawing>
          <wp:inline distB="114300" distT="114300" distL="114300" distR="114300">
            <wp:extent cx="5505450" cy="3095625"/>
            <wp:effectExtent b="9525" l="9525" r="9525" t="9525"/>
            <wp:docPr descr="bar chart data visualization" id="10" name="image8.png"/>
            <a:graphic>
              <a:graphicData uri="http://schemas.openxmlformats.org/drawingml/2006/picture">
                <pic:pic>
                  <pic:nvPicPr>
                    <pic:cNvPr descr="bar chart data visualization" id="0" name="image8.png"/>
                    <pic:cNvPicPr preferRelativeResize="0"/>
                  </pic:nvPicPr>
                  <pic:blipFill>
                    <a:blip r:embed="rId6"/>
                    <a:srcRect b="0" l="0" r="0" t="0"/>
                    <a:stretch>
                      <a:fillRect/>
                    </a:stretch>
                  </pic:blipFill>
                  <pic:spPr>
                    <a:xfrm>
                      <a:off x="0" y="0"/>
                      <a:ext cx="5505450" cy="3095625"/>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pageBreakBefore w:val="0"/>
        <w:spacing w:after="160" w:lineRule="auto"/>
        <w:jc w:val="both"/>
        <w:rPr>
          <w:color w:val="333333"/>
          <w:sz w:val="20"/>
          <w:szCs w:val="20"/>
        </w:rPr>
      </w:pPr>
      <w:r w:rsidDel="00000000" w:rsidR="00000000" w:rsidRPr="00000000">
        <w:rPr>
          <w:color w:val="333333"/>
          <w:sz w:val="20"/>
          <w:szCs w:val="20"/>
          <w:rtl w:val="0"/>
        </w:rPr>
        <w:t xml:space="preserve">At some point or another, you've either seen, interacted with, or built a bar chart before. Bar charts are such a popular graph visualization because of how easy you can scan them for quick information. Bar charts organize data into rectangular bars that make it a breeze to compare related data sets.</w:t>
      </w:r>
    </w:p>
    <w:p w:rsidR="00000000" w:rsidDel="00000000" w:rsidP="00000000" w:rsidRDefault="00000000" w:rsidRPr="00000000" w14:paraId="0000001B">
      <w:pPr>
        <w:pStyle w:val="Heading3"/>
        <w:keepNext w:val="0"/>
        <w:keepLines w:val="0"/>
        <w:pageBreakBefore w:val="0"/>
        <w:spacing w:after="220" w:before="280" w:line="360" w:lineRule="auto"/>
        <w:jc w:val="both"/>
        <w:rPr>
          <w:b w:val="1"/>
          <w:color w:val="333333"/>
          <w:sz w:val="39"/>
          <w:szCs w:val="39"/>
        </w:rPr>
      </w:pPr>
      <w:bookmarkStart w:colFirst="0" w:colLast="0" w:name="_1bbi1gweg57w" w:id="3"/>
      <w:bookmarkEnd w:id="3"/>
      <w:r w:rsidDel="00000000" w:rsidR="00000000" w:rsidRPr="00000000">
        <w:rPr>
          <w:b w:val="1"/>
          <w:color w:val="333333"/>
          <w:sz w:val="39"/>
          <w:szCs w:val="39"/>
          <w:rtl w:val="0"/>
        </w:rPr>
        <w:t xml:space="preserve">When do I use a bar chart visualization?</w:t>
      </w:r>
    </w:p>
    <w:p w:rsidR="00000000" w:rsidDel="00000000" w:rsidP="00000000" w:rsidRDefault="00000000" w:rsidRPr="00000000" w14:paraId="0000001C">
      <w:pPr>
        <w:pageBreakBefore w:val="0"/>
        <w:spacing w:after="160" w:lineRule="auto"/>
        <w:jc w:val="both"/>
        <w:rPr>
          <w:color w:val="333333"/>
          <w:sz w:val="20"/>
          <w:szCs w:val="20"/>
        </w:rPr>
      </w:pPr>
      <w:r w:rsidDel="00000000" w:rsidR="00000000" w:rsidRPr="00000000">
        <w:rPr>
          <w:color w:val="333333"/>
          <w:sz w:val="20"/>
          <w:szCs w:val="20"/>
          <w:rtl w:val="0"/>
        </w:rPr>
        <w:t xml:space="preserve">Use a bar chart for the following reasons:</w:t>
      </w:r>
    </w:p>
    <w:p w:rsidR="00000000" w:rsidDel="00000000" w:rsidP="00000000" w:rsidRDefault="00000000" w:rsidRPr="00000000" w14:paraId="0000001D">
      <w:pPr>
        <w:pageBreakBefore w:val="0"/>
        <w:numPr>
          <w:ilvl w:val="0"/>
          <w:numId w:val="22"/>
        </w:numPr>
        <w:spacing w:after="0" w:afterAutospacing="0" w:lineRule="auto"/>
        <w:ind w:left="720" w:hanging="360"/>
        <w:jc w:val="both"/>
        <w:rPr>
          <w:sz w:val="20"/>
          <w:szCs w:val="20"/>
        </w:rPr>
      </w:pPr>
      <w:r w:rsidDel="00000000" w:rsidR="00000000" w:rsidRPr="00000000">
        <w:rPr>
          <w:color w:val="333333"/>
          <w:sz w:val="20"/>
          <w:szCs w:val="20"/>
          <w:rtl w:val="0"/>
        </w:rPr>
        <w:t xml:space="preserve">You want to compare two or more values in the same category</w:t>
      </w:r>
    </w:p>
    <w:p w:rsidR="00000000" w:rsidDel="00000000" w:rsidP="00000000" w:rsidRDefault="00000000" w:rsidRPr="00000000" w14:paraId="0000001E">
      <w:pPr>
        <w:pageBreakBefore w:val="0"/>
        <w:numPr>
          <w:ilvl w:val="0"/>
          <w:numId w:val="22"/>
        </w:numPr>
        <w:spacing w:after="0" w:afterAutospacing="0" w:lineRule="auto"/>
        <w:ind w:left="720" w:hanging="360"/>
        <w:jc w:val="both"/>
        <w:rPr>
          <w:sz w:val="20"/>
          <w:szCs w:val="20"/>
        </w:rPr>
      </w:pPr>
      <w:r w:rsidDel="00000000" w:rsidR="00000000" w:rsidRPr="00000000">
        <w:rPr>
          <w:color w:val="333333"/>
          <w:sz w:val="20"/>
          <w:szCs w:val="20"/>
          <w:rtl w:val="0"/>
        </w:rPr>
        <w:t xml:space="preserve">You want to compare parts of a whole</w:t>
      </w:r>
    </w:p>
    <w:p w:rsidR="00000000" w:rsidDel="00000000" w:rsidP="00000000" w:rsidRDefault="00000000" w:rsidRPr="00000000" w14:paraId="0000001F">
      <w:pPr>
        <w:pageBreakBefore w:val="0"/>
        <w:numPr>
          <w:ilvl w:val="0"/>
          <w:numId w:val="22"/>
        </w:numPr>
        <w:spacing w:after="0" w:afterAutospacing="0" w:lineRule="auto"/>
        <w:ind w:left="720" w:hanging="360"/>
        <w:jc w:val="both"/>
        <w:rPr>
          <w:sz w:val="20"/>
          <w:szCs w:val="20"/>
        </w:rPr>
      </w:pPr>
      <w:r w:rsidDel="00000000" w:rsidR="00000000" w:rsidRPr="00000000">
        <w:rPr>
          <w:color w:val="333333"/>
          <w:sz w:val="20"/>
          <w:szCs w:val="20"/>
          <w:rtl w:val="0"/>
        </w:rPr>
        <w:t xml:space="preserve">You don’t have too many groups (less than 10 works best)</w:t>
      </w:r>
    </w:p>
    <w:p w:rsidR="00000000" w:rsidDel="00000000" w:rsidP="00000000" w:rsidRDefault="00000000" w:rsidRPr="00000000" w14:paraId="00000020">
      <w:pPr>
        <w:pageBreakBefore w:val="0"/>
        <w:numPr>
          <w:ilvl w:val="0"/>
          <w:numId w:val="22"/>
        </w:numPr>
        <w:spacing w:after="160" w:lineRule="auto"/>
        <w:ind w:left="720" w:hanging="360"/>
        <w:jc w:val="both"/>
        <w:rPr>
          <w:sz w:val="20"/>
          <w:szCs w:val="20"/>
        </w:rPr>
      </w:pPr>
      <w:r w:rsidDel="00000000" w:rsidR="00000000" w:rsidRPr="00000000">
        <w:rPr>
          <w:color w:val="333333"/>
          <w:sz w:val="20"/>
          <w:szCs w:val="20"/>
          <w:rtl w:val="0"/>
        </w:rPr>
        <w:t xml:space="preserve">You want to understand how multiple similar data sets relate to each other</w:t>
      </w:r>
    </w:p>
    <w:p w:rsidR="00000000" w:rsidDel="00000000" w:rsidP="00000000" w:rsidRDefault="00000000" w:rsidRPr="00000000" w14:paraId="00000021">
      <w:pPr>
        <w:pageBreakBefore w:val="0"/>
        <w:spacing w:after="160" w:before="460" w:lineRule="auto"/>
        <w:jc w:val="both"/>
        <w:rPr>
          <w:color w:val="333333"/>
          <w:sz w:val="20"/>
          <w:szCs w:val="20"/>
        </w:rPr>
      </w:pPr>
      <w:r w:rsidDel="00000000" w:rsidR="00000000" w:rsidRPr="00000000">
        <w:rPr>
          <w:color w:val="333333"/>
          <w:sz w:val="20"/>
          <w:szCs w:val="20"/>
          <w:rtl w:val="0"/>
        </w:rPr>
        <w:t xml:space="preserve">Don’t use a bar chart for the following reasons:</w:t>
      </w:r>
    </w:p>
    <w:p w:rsidR="00000000" w:rsidDel="00000000" w:rsidP="00000000" w:rsidRDefault="00000000" w:rsidRPr="00000000" w14:paraId="00000022">
      <w:pPr>
        <w:pageBreakBefore w:val="0"/>
        <w:numPr>
          <w:ilvl w:val="0"/>
          <w:numId w:val="3"/>
        </w:numPr>
        <w:spacing w:after="0" w:afterAutospacing="0" w:lineRule="auto"/>
        <w:ind w:left="720" w:hanging="360"/>
        <w:jc w:val="both"/>
        <w:rPr>
          <w:sz w:val="20"/>
          <w:szCs w:val="20"/>
        </w:rPr>
      </w:pPr>
      <w:r w:rsidDel="00000000" w:rsidR="00000000" w:rsidRPr="00000000">
        <w:rPr>
          <w:color w:val="333333"/>
          <w:sz w:val="20"/>
          <w:szCs w:val="20"/>
          <w:rtl w:val="0"/>
        </w:rPr>
        <w:t xml:space="preserve">The category you’re visualizing only has one value associated with it</w:t>
      </w:r>
    </w:p>
    <w:p w:rsidR="00000000" w:rsidDel="00000000" w:rsidP="00000000" w:rsidRDefault="00000000" w:rsidRPr="00000000" w14:paraId="00000023">
      <w:pPr>
        <w:pageBreakBefore w:val="0"/>
        <w:numPr>
          <w:ilvl w:val="0"/>
          <w:numId w:val="3"/>
        </w:numPr>
        <w:spacing w:after="160" w:lineRule="auto"/>
        <w:ind w:left="720" w:hanging="360"/>
        <w:jc w:val="both"/>
        <w:rPr>
          <w:sz w:val="20"/>
          <w:szCs w:val="20"/>
        </w:rPr>
      </w:pPr>
      <w:r w:rsidDel="00000000" w:rsidR="00000000" w:rsidRPr="00000000">
        <w:rPr>
          <w:color w:val="333333"/>
          <w:sz w:val="20"/>
          <w:szCs w:val="20"/>
          <w:rtl w:val="0"/>
        </w:rPr>
        <w:t xml:space="preserve">You want to visualize continuous data</w:t>
      </w:r>
    </w:p>
    <w:p w:rsidR="00000000" w:rsidDel="00000000" w:rsidP="00000000" w:rsidRDefault="00000000" w:rsidRPr="00000000" w14:paraId="00000024">
      <w:pPr>
        <w:pStyle w:val="Heading3"/>
        <w:keepNext w:val="0"/>
        <w:keepLines w:val="0"/>
        <w:pageBreakBefore w:val="0"/>
        <w:spacing w:after="220" w:before="280" w:line="360" w:lineRule="auto"/>
        <w:jc w:val="both"/>
        <w:rPr>
          <w:b w:val="1"/>
          <w:color w:val="333333"/>
          <w:sz w:val="39"/>
          <w:szCs w:val="39"/>
        </w:rPr>
      </w:pPr>
      <w:bookmarkStart w:colFirst="0" w:colLast="0" w:name="_1ucqwdp9tf6r" w:id="4"/>
      <w:bookmarkEnd w:id="4"/>
      <w:r w:rsidDel="00000000" w:rsidR="00000000" w:rsidRPr="00000000">
        <w:rPr>
          <w:b w:val="1"/>
          <w:color w:val="333333"/>
          <w:sz w:val="39"/>
          <w:szCs w:val="39"/>
          <w:rtl w:val="0"/>
        </w:rPr>
        <w:t xml:space="preserve">Best practices for a bar chart visualization</w:t>
      </w:r>
    </w:p>
    <w:p w:rsidR="00000000" w:rsidDel="00000000" w:rsidP="00000000" w:rsidRDefault="00000000" w:rsidRPr="00000000" w14:paraId="00000025">
      <w:pPr>
        <w:pageBreakBefore w:val="0"/>
        <w:spacing w:after="160" w:lineRule="auto"/>
        <w:jc w:val="both"/>
        <w:rPr>
          <w:color w:val="333333"/>
          <w:sz w:val="20"/>
          <w:szCs w:val="20"/>
        </w:rPr>
      </w:pPr>
      <w:r w:rsidDel="00000000" w:rsidR="00000000" w:rsidRPr="00000000">
        <w:rPr>
          <w:color w:val="333333"/>
          <w:sz w:val="20"/>
          <w:szCs w:val="20"/>
          <w:rtl w:val="0"/>
        </w:rPr>
        <w:t xml:space="preserve">If you use a bar chart, here are the key design best practices:</w:t>
      </w:r>
    </w:p>
    <w:p w:rsidR="00000000" w:rsidDel="00000000" w:rsidP="00000000" w:rsidRDefault="00000000" w:rsidRPr="00000000" w14:paraId="00000026">
      <w:pPr>
        <w:pageBreakBefore w:val="0"/>
        <w:numPr>
          <w:ilvl w:val="0"/>
          <w:numId w:val="32"/>
        </w:numPr>
        <w:spacing w:after="0" w:afterAutospacing="0" w:lineRule="auto"/>
        <w:ind w:left="720" w:hanging="360"/>
        <w:jc w:val="both"/>
        <w:rPr>
          <w:sz w:val="20"/>
          <w:szCs w:val="20"/>
        </w:rPr>
      </w:pPr>
      <w:r w:rsidDel="00000000" w:rsidR="00000000" w:rsidRPr="00000000">
        <w:rPr>
          <w:color w:val="333333"/>
          <w:sz w:val="20"/>
          <w:szCs w:val="20"/>
          <w:rtl w:val="0"/>
        </w:rPr>
        <w:t xml:space="preserve">Use </w:t>
      </w:r>
      <w:r w:rsidDel="00000000" w:rsidR="00000000" w:rsidRPr="00000000">
        <w:rPr>
          <w:b w:val="1"/>
          <w:color w:val="333333"/>
          <w:sz w:val="20"/>
          <w:szCs w:val="20"/>
          <w:rtl w:val="0"/>
        </w:rPr>
        <w:t xml:space="preserve">consistent colours and labeling</w:t>
      </w:r>
      <w:r w:rsidDel="00000000" w:rsidR="00000000" w:rsidRPr="00000000">
        <w:rPr>
          <w:color w:val="333333"/>
          <w:sz w:val="20"/>
          <w:szCs w:val="20"/>
          <w:rtl w:val="0"/>
        </w:rPr>
        <w:t xml:space="preserve"> throughout so that you can identify relationships more easily</w:t>
      </w:r>
    </w:p>
    <w:p w:rsidR="00000000" w:rsidDel="00000000" w:rsidP="00000000" w:rsidRDefault="00000000" w:rsidRPr="00000000" w14:paraId="00000027">
      <w:pPr>
        <w:pageBreakBefore w:val="0"/>
        <w:numPr>
          <w:ilvl w:val="0"/>
          <w:numId w:val="32"/>
        </w:numPr>
        <w:spacing w:after="160" w:lineRule="auto"/>
        <w:ind w:left="720" w:hanging="360"/>
        <w:jc w:val="both"/>
        <w:rPr>
          <w:sz w:val="20"/>
          <w:szCs w:val="20"/>
        </w:rPr>
      </w:pPr>
      <w:r w:rsidDel="00000000" w:rsidR="00000000" w:rsidRPr="00000000">
        <w:rPr>
          <w:b w:val="1"/>
          <w:color w:val="333333"/>
          <w:sz w:val="20"/>
          <w:szCs w:val="20"/>
          <w:rtl w:val="0"/>
        </w:rPr>
        <w:t xml:space="preserve">Simplify the length of the y-axis</w:t>
      </w:r>
      <w:r w:rsidDel="00000000" w:rsidR="00000000" w:rsidRPr="00000000">
        <w:rPr>
          <w:color w:val="333333"/>
          <w:sz w:val="20"/>
          <w:szCs w:val="20"/>
          <w:rtl w:val="0"/>
        </w:rPr>
        <w:t xml:space="preserve"> labels and don’t forget to </w:t>
      </w:r>
      <w:r w:rsidDel="00000000" w:rsidR="00000000" w:rsidRPr="00000000">
        <w:rPr>
          <w:b w:val="1"/>
          <w:color w:val="333333"/>
          <w:sz w:val="20"/>
          <w:szCs w:val="20"/>
          <w:rtl w:val="0"/>
        </w:rPr>
        <w:t xml:space="preserve">start from 0</w:t>
      </w:r>
      <w:r w:rsidDel="00000000" w:rsidR="00000000" w:rsidRPr="00000000">
        <w:rPr>
          <w:color w:val="333333"/>
          <w:sz w:val="20"/>
          <w:szCs w:val="20"/>
          <w:rtl w:val="0"/>
        </w:rPr>
        <w:t xml:space="preserve"> so you can keep your data in order</w:t>
      </w:r>
    </w:p>
    <w:p w:rsidR="00000000" w:rsidDel="00000000" w:rsidP="00000000" w:rsidRDefault="00000000" w:rsidRPr="00000000" w14:paraId="00000028">
      <w:pPr>
        <w:pStyle w:val="Heading2"/>
        <w:keepNext w:val="0"/>
        <w:keepLines w:val="0"/>
        <w:pageBreakBefore w:val="0"/>
        <w:shd w:fill="ffffff" w:val="clear"/>
        <w:spacing w:after="220" w:line="360" w:lineRule="auto"/>
        <w:jc w:val="both"/>
        <w:rPr>
          <w:b w:val="1"/>
          <w:color w:val="333333"/>
          <w:sz w:val="54"/>
          <w:szCs w:val="54"/>
        </w:rPr>
      </w:pPr>
      <w:bookmarkStart w:colFirst="0" w:colLast="0" w:name="_fxmamwqp3sev" w:id="5"/>
      <w:bookmarkEnd w:id="5"/>
      <w:r w:rsidDel="00000000" w:rsidR="00000000" w:rsidRPr="00000000">
        <w:rPr>
          <w:b w:val="1"/>
          <w:color w:val="333333"/>
          <w:sz w:val="54"/>
          <w:szCs w:val="54"/>
          <w:rtl w:val="0"/>
        </w:rPr>
        <w:t xml:space="preserve">2. Line Chart</w:t>
      </w:r>
    </w:p>
    <w:p w:rsidR="00000000" w:rsidDel="00000000" w:rsidP="00000000" w:rsidRDefault="00000000" w:rsidRPr="00000000" w14:paraId="00000029">
      <w:pPr>
        <w:pageBreakBefore w:val="0"/>
        <w:jc w:val="both"/>
        <w:rPr>
          <w:b w:val="1"/>
          <w:color w:val="333333"/>
          <w:sz w:val="54"/>
          <w:szCs w:val="54"/>
        </w:rPr>
      </w:pPr>
      <w:r w:rsidDel="00000000" w:rsidR="00000000" w:rsidRPr="00000000">
        <w:rPr>
          <w:b w:val="1"/>
          <w:color w:val="333333"/>
          <w:sz w:val="54"/>
          <w:szCs w:val="54"/>
        </w:rPr>
        <w:drawing>
          <wp:inline distB="114300" distT="114300" distL="114300" distR="114300">
            <wp:extent cx="5505450" cy="2743200"/>
            <wp:effectExtent b="9525" l="9525" r="9525" t="9525"/>
            <wp:docPr descr="line chart data visualization" id="6" name="image4.png"/>
            <a:graphic>
              <a:graphicData uri="http://schemas.openxmlformats.org/drawingml/2006/picture">
                <pic:pic>
                  <pic:nvPicPr>
                    <pic:cNvPr descr="line chart data visualization" id="0" name="image4.png"/>
                    <pic:cNvPicPr preferRelativeResize="0"/>
                  </pic:nvPicPr>
                  <pic:blipFill>
                    <a:blip r:embed="rId7"/>
                    <a:srcRect b="0" l="0" r="0" t="0"/>
                    <a:stretch>
                      <a:fillRect/>
                    </a:stretch>
                  </pic:blipFill>
                  <pic:spPr>
                    <a:xfrm>
                      <a:off x="0" y="0"/>
                      <a:ext cx="5505450" cy="274320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Like bar charts, line charts help to visualize data in a compact and precise format which makes it easy to rapidly scan information in order to understand trends. Line charts are used to show resulting data relative to a continuous variable - most commonly time or money. The proper use of color in this visualization is necessary because different colored lines can make it even easier for users to analyze information.</w:t>
      </w:r>
    </w:p>
    <w:p w:rsidR="00000000" w:rsidDel="00000000" w:rsidP="00000000" w:rsidRDefault="00000000" w:rsidRPr="00000000" w14:paraId="0000002B">
      <w:pPr>
        <w:pStyle w:val="Heading3"/>
        <w:keepNext w:val="0"/>
        <w:keepLines w:val="0"/>
        <w:pageBreakBefore w:val="0"/>
        <w:shd w:fill="ffffff" w:val="clear"/>
        <w:spacing w:after="220" w:before="280" w:line="360" w:lineRule="auto"/>
        <w:jc w:val="both"/>
        <w:rPr>
          <w:b w:val="1"/>
          <w:color w:val="333333"/>
          <w:sz w:val="39"/>
          <w:szCs w:val="39"/>
        </w:rPr>
      </w:pPr>
      <w:bookmarkStart w:colFirst="0" w:colLast="0" w:name="_di2t5y7od7hu" w:id="6"/>
      <w:bookmarkEnd w:id="6"/>
      <w:r w:rsidDel="00000000" w:rsidR="00000000" w:rsidRPr="00000000">
        <w:rPr>
          <w:b w:val="1"/>
          <w:color w:val="333333"/>
          <w:sz w:val="39"/>
          <w:szCs w:val="39"/>
          <w:rtl w:val="0"/>
        </w:rPr>
        <w:t xml:space="preserve">When do I use a line chart visualization?</w:t>
      </w:r>
    </w:p>
    <w:p w:rsidR="00000000" w:rsidDel="00000000" w:rsidP="00000000" w:rsidRDefault="00000000" w:rsidRPr="00000000" w14:paraId="0000002C">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Use a line chart for the following reasons:</w:t>
      </w:r>
    </w:p>
    <w:p w:rsidR="00000000" w:rsidDel="00000000" w:rsidP="00000000" w:rsidRDefault="00000000" w:rsidRPr="00000000" w14:paraId="0000002D">
      <w:pPr>
        <w:pageBreakBefore w:val="0"/>
        <w:numPr>
          <w:ilvl w:val="0"/>
          <w:numId w:val="30"/>
        </w:numPr>
        <w:shd w:fill="ffffff" w:val="clear"/>
        <w:spacing w:after="0" w:afterAutospacing="0" w:lineRule="auto"/>
        <w:ind w:left="720" w:hanging="360"/>
        <w:jc w:val="both"/>
        <w:rPr>
          <w:sz w:val="20"/>
          <w:szCs w:val="20"/>
        </w:rPr>
      </w:pPr>
      <w:r w:rsidDel="00000000" w:rsidR="00000000" w:rsidRPr="00000000">
        <w:rPr>
          <w:color w:val="333333"/>
          <w:sz w:val="20"/>
          <w:szCs w:val="20"/>
          <w:rtl w:val="0"/>
        </w:rPr>
        <w:t xml:space="preserve">You want to understand trends, patterns, and fluctuations in your data</w:t>
      </w:r>
    </w:p>
    <w:p w:rsidR="00000000" w:rsidDel="00000000" w:rsidP="00000000" w:rsidRDefault="00000000" w:rsidRPr="00000000" w14:paraId="0000002E">
      <w:pPr>
        <w:pageBreakBefore w:val="0"/>
        <w:numPr>
          <w:ilvl w:val="0"/>
          <w:numId w:val="30"/>
        </w:numPr>
        <w:shd w:fill="ffffff" w:val="clear"/>
        <w:spacing w:after="0" w:afterAutospacing="0" w:lineRule="auto"/>
        <w:ind w:left="720" w:hanging="360"/>
        <w:jc w:val="both"/>
        <w:rPr>
          <w:sz w:val="20"/>
          <w:szCs w:val="20"/>
        </w:rPr>
      </w:pPr>
      <w:r w:rsidDel="00000000" w:rsidR="00000000" w:rsidRPr="00000000">
        <w:rPr>
          <w:color w:val="333333"/>
          <w:sz w:val="20"/>
          <w:szCs w:val="20"/>
          <w:rtl w:val="0"/>
        </w:rPr>
        <w:t xml:space="preserve">You want to compare different yet related data sets with multiple series</w:t>
      </w:r>
    </w:p>
    <w:p w:rsidR="00000000" w:rsidDel="00000000" w:rsidP="00000000" w:rsidRDefault="00000000" w:rsidRPr="00000000" w14:paraId="0000002F">
      <w:pPr>
        <w:pageBreakBefore w:val="0"/>
        <w:numPr>
          <w:ilvl w:val="0"/>
          <w:numId w:val="30"/>
        </w:numPr>
        <w:shd w:fill="ffffff" w:val="clear"/>
        <w:spacing w:after="160" w:lineRule="auto"/>
        <w:ind w:left="720" w:hanging="360"/>
        <w:jc w:val="both"/>
        <w:rPr>
          <w:sz w:val="20"/>
          <w:szCs w:val="20"/>
        </w:rPr>
      </w:pPr>
      <w:r w:rsidDel="00000000" w:rsidR="00000000" w:rsidRPr="00000000">
        <w:rPr>
          <w:color w:val="333333"/>
          <w:sz w:val="20"/>
          <w:szCs w:val="20"/>
          <w:rtl w:val="0"/>
        </w:rPr>
        <w:t xml:space="preserve">You want to make projections beyond your data</w:t>
      </w:r>
    </w:p>
    <w:p w:rsidR="00000000" w:rsidDel="00000000" w:rsidP="00000000" w:rsidRDefault="00000000" w:rsidRPr="00000000" w14:paraId="00000030">
      <w:pPr>
        <w:pageBreakBefore w:val="0"/>
        <w:shd w:fill="ffffff" w:val="clear"/>
        <w:spacing w:after="160" w:before="460" w:lineRule="auto"/>
        <w:jc w:val="both"/>
        <w:rPr>
          <w:color w:val="333333"/>
          <w:sz w:val="20"/>
          <w:szCs w:val="20"/>
        </w:rPr>
      </w:pPr>
      <w:r w:rsidDel="00000000" w:rsidR="00000000" w:rsidRPr="00000000">
        <w:rPr>
          <w:color w:val="333333"/>
          <w:sz w:val="20"/>
          <w:szCs w:val="20"/>
          <w:rtl w:val="0"/>
        </w:rPr>
        <w:t xml:space="preserve">Don’t use a line chart for the following reason:</w:t>
      </w:r>
    </w:p>
    <w:p w:rsidR="00000000" w:rsidDel="00000000" w:rsidP="00000000" w:rsidRDefault="00000000" w:rsidRPr="00000000" w14:paraId="00000031">
      <w:pPr>
        <w:pageBreakBefore w:val="0"/>
        <w:numPr>
          <w:ilvl w:val="0"/>
          <w:numId w:val="15"/>
        </w:numPr>
        <w:shd w:fill="ffffff" w:val="clear"/>
        <w:spacing w:after="160" w:lineRule="auto"/>
        <w:ind w:left="720" w:hanging="360"/>
        <w:jc w:val="both"/>
        <w:rPr>
          <w:sz w:val="20"/>
          <w:szCs w:val="20"/>
        </w:rPr>
      </w:pPr>
      <w:r w:rsidDel="00000000" w:rsidR="00000000" w:rsidRPr="00000000">
        <w:rPr>
          <w:color w:val="333333"/>
          <w:sz w:val="20"/>
          <w:szCs w:val="20"/>
          <w:rtl w:val="0"/>
        </w:rPr>
        <w:t xml:space="preserve">You want to demonstrate an in-depth view of your data</w:t>
      </w:r>
    </w:p>
    <w:p w:rsidR="00000000" w:rsidDel="00000000" w:rsidP="00000000" w:rsidRDefault="00000000" w:rsidRPr="00000000" w14:paraId="00000032">
      <w:pPr>
        <w:pStyle w:val="Heading3"/>
        <w:keepNext w:val="0"/>
        <w:keepLines w:val="0"/>
        <w:pageBreakBefore w:val="0"/>
        <w:shd w:fill="ffffff" w:val="clear"/>
        <w:spacing w:after="220" w:before="280" w:line="360" w:lineRule="auto"/>
        <w:jc w:val="both"/>
        <w:rPr>
          <w:b w:val="1"/>
          <w:color w:val="333333"/>
          <w:sz w:val="39"/>
          <w:szCs w:val="39"/>
        </w:rPr>
      </w:pPr>
      <w:bookmarkStart w:colFirst="0" w:colLast="0" w:name="_gdlv2ha7eifp" w:id="7"/>
      <w:bookmarkEnd w:id="7"/>
      <w:r w:rsidDel="00000000" w:rsidR="00000000" w:rsidRPr="00000000">
        <w:rPr>
          <w:b w:val="1"/>
          <w:color w:val="333333"/>
          <w:sz w:val="39"/>
          <w:szCs w:val="39"/>
          <w:rtl w:val="0"/>
        </w:rPr>
        <w:t xml:space="preserve">Best practices for a line chart visualization</w:t>
      </w:r>
    </w:p>
    <w:p w:rsidR="00000000" w:rsidDel="00000000" w:rsidP="00000000" w:rsidRDefault="00000000" w:rsidRPr="00000000" w14:paraId="00000033">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If you use a line chart, here are the key design best practices:</w:t>
      </w:r>
    </w:p>
    <w:p w:rsidR="00000000" w:rsidDel="00000000" w:rsidP="00000000" w:rsidRDefault="00000000" w:rsidRPr="00000000" w14:paraId="00000034">
      <w:pPr>
        <w:pageBreakBefore w:val="0"/>
        <w:numPr>
          <w:ilvl w:val="0"/>
          <w:numId w:val="19"/>
        </w:numPr>
        <w:shd w:fill="ffffff" w:val="clear"/>
        <w:spacing w:after="0" w:afterAutospacing="0" w:lineRule="auto"/>
        <w:ind w:left="720" w:hanging="360"/>
        <w:jc w:val="both"/>
        <w:rPr>
          <w:sz w:val="20"/>
          <w:szCs w:val="20"/>
        </w:rPr>
      </w:pPr>
      <w:r w:rsidDel="00000000" w:rsidR="00000000" w:rsidRPr="00000000">
        <w:rPr>
          <w:color w:val="333333"/>
          <w:sz w:val="20"/>
          <w:szCs w:val="20"/>
          <w:rtl w:val="0"/>
        </w:rPr>
        <w:t xml:space="preserve">Along with using a </w:t>
      </w:r>
      <w:r w:rsidDel="00000000" w:rsidR="00000000" w:rsidRPr="00000000">
        <w:rPr>
          <w:b w:val="1"/>
          <w:color w:val="333333"/>
          <w:sz w:val="20"/>
          <w:szCs w:val="20"/>
          <w:rtl w:val="0"/>
        </w:rPr>
        <w:t xml:space="preserve">different colour</w:t>
      </w:r>
      <w:r w:rsidDel="00000000" w:rsidR="00000000" w:rsidRPr="00000000">
        <w:rPr>
          <w:color w:val="333333"/>
          <w:sz w:val="20"/>
          <w:szCs w:val="20"/>
          <w:rtl w:val="0"/>
        </w:rPr>
        <w:t xml:space="preserve"> for each category you’re comparing, make sure you also use solid lines to keep the line chart clear and concise</w:t>
      </w:r>
    </w:p>
    <w:p w:rsidR="00000000" w:rsidDel="00000000" w:rsidP="00000000" w:rsidRDefault="00000000" w:rsidRPr="00000000" w14:paraId="00000035">
      <w:pPr>
        <w:pageBreakBefore w:val="0"/>
        <w:numPr>
          <w:ilvl w:val="0"/>
          <w:numId w:val="19"/>
        </w:numPr>
        <w:shd w:fill="ffffff" w:val="clear"/>
        <w:spacing w:after="160" w:lineRule="auto"/>
        <w:ind w:left="720" w:hanging="360"/>
        <w:jc w:val="both"/>
        <w:rPr>
          <w:sz w:val="20"/>
          <w:szCs w:val="20"/>
        </w:rPr>
      </w:pPr>
      <w:r w:rsidDel="00000000" w:rsidR="00000000" w:rsidRPr="00000000">
        <w:rPr>
          <w:color w:val="333333"/>
          <w:sz w:val="20"/>
          <w:szCs w:val="20"/>
          <w:rtl w:val="0"/>
        </w:rPr>
        <w:t xml:space="preserve">To avoid confusion, try </w:t>
      </w:r>
      <w:r w:rsidDel="00000000" w:rsidR="00000000" w:rsidRPr="00000000">
        <w:rPr>
          <w:b w:val="1"/>
          <w:color w:val="333333"/>
          <w:sz w:val="20"/>
          <w:szCs w:val="20"/>
          <w:rtl w:val="0"/>
        </w:rPr>
        <w:t xml:space="preserve">not to compare more than 4 categories</w:t>
      </w:r>
      <w:r w:rsidDel="00000000" w:rsidR="00000000" w:rsidRPr="00000000">
        <w:rPr>
          <w:color w:val="333333"/>
          <w:sz w:val="20"/>
          <w:szCs w:val="20"/>
          <w:rtl w:val="0"/>
        </w:rPr>
        <w:t xml:space="preserve"> in one line chart</w:t>
      </w:r>
    </w:p>
    <w:p w:rsidR="00000000" w:rsidDel="00000000" w:rsidP="00000000" w:rsidRDefault="00000000" w:rsidRPr="00000000" w14:paraId="00000036">
      <w:pPr>
        <w:pStyle w:val="Heading2"/>
        <w:keepNext w:val="0"/>
        <w:keepLines w:val="0"/>
        <w:pageBreakBefore w:val="0"/>
        <w:spacing w:after="220" w:before="0" w:line="360" w:lineRule="auto"/>
        <w:jc w:val="both"/>
        <w:rPr>
          <w:b w:val="1"/>
          <w:color w:val="333333"/>
          <w:sz w:val="54"/>
          <w:szCs w:val="54"/>
        </w:rPr>
      </w:pPr>
      <w:bookmarkStart w:colFirst="0" w:colLast="0" w:name="_qfzwlfhgveh0" w:id="8"/>
      <w:bookmarkEnd w:id="8"/>
      <w:r w:rsidDel="00000000" w:rsidR="00000000" w:rsidRPr="00000000">
        <w:rPr>
          <w:b w:val="1"/>
          <w:color w:val="333333"/>
          <w:sz w:val="54"/>
          <w:szCs w:val="54"/>
          <w:rtl w:val="0"/>
        </w:rPr>
        <w:t xml:space="preserve">3. Scatterplot</w:t>
      </w:r>
    </w:p>
    <w:p w:rsidR="00000000" w:rsidDel="00000000" w:rsidP="00000000" w:rsidRDefault="00000000" w:rsidRPr="00000000" w14:paraId="00000037">
      <w:pPr>
        <w:pageBreakBefore w:val="0"/>
        <w:jc w:val="both"/>
        <w:rPr>
          <w:b w:val="1"/>
          <w:color w:val="333333"/>
          <w:sz w:val="54"/>
          <w:szCs w:val="54"/>
        </w:rPr>
      </w:pPr>
      <w:r w:rsidDel="00000000" w:rsidR="00000000" w:rsidRPr="00000000">
        <w:rPr>
          <w:b w:val="1"/>
          <w:color w:val="333333"/>
          <w:sz w:val="54"/>
          <w:szCs w:val="54"/>
        </w:rPr>
        <w:drawing>
          <wp:inline distB="114300" distT="114300" distL="114300" distR="114300">
            <wp:extent cx="5731200" cy="2311400"/>
            <wp:effectExtent b="9525" l="9525" r="9525" t="9525"/>
            <wp:docPr descr="scatterplot data visualization" id="7" name="image10.gif"/>
            <a:graphic>
              <a:graphicData uri="http://schemas.openxmlformats.org/drawingml/2006/picture">
                <pic:pic>
                  <pic:nvPicPr>
                    <pic:cNvPr descr="scatterplot data visualization" id="0" name="image10.gif"/>
                    <pic:cNvPicPr preferRelativeResize="0"/>
                  </pic:nvPicPr>
                  <pic:blipFill>
                    <a:blip r:embed="rId8"/>
                    <a:srcRect b="0" l="0" r="0" t="0"/>
                    <a:stretch>
                      <a:fillRect/>
                    </a:stretch>
                  </pic:blipFill>
                  <pic:spPr>
                    <a:xfrm>
                      <a:off x="0" y="0"/>
                      <a:ext cx="5731200" cy="231140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pageBreakBefore w:val="0"/>
        <w:spacing w:after="160" w:lineRule="auto"/>
        <w:jc w:val="both"/>
        <w:rPr>
          <w:color w:val="333333"/>
          <w:sz w:val="20"/>
          <w:szCs w:val="20"/>
        </w:rPr>
      </w:pPr>
      <w:r w:rsidDel="00000000" w:rsidR="00000000" w:rsidRPr="00000000">
        <w:rPr>
          <w:color w:val="333333"/>
          <w:sz w:val="20"/>
          <w:szCs w:val="20"/>
          <w:rtl w:val="0"/>
        </w:rPr>
        <w:t xml:space="preserve">Scatterplots are the right data visualizations to use when there are many different data points, and you want to highlight similarities in the data set. This is useful when looking for outliers or for understanding the distribution of your data.</w:t>
      </w:r>
    </w:p>
    <w:p w:rsidR="00000000" w:rsidDel="00000000" w:rsidP="00000000" w:rsidRDefault="00000000" w:rsidRPr="00000000" w14:paraId="00000039">
      <w:pPr>
        <w:pageBreakBefore w:val="0"/>
        <w:spacing w:after="160" w:lineRule="auto"/>
        <w:jc w:val="both"/>
        <w:rPr>
          <w:color w:val="333333"/>
          <w:sz w:val="20"/>
          <w:szCs w:val="20"/>
        </w:rPr>
      </w:pPr>
      <w:r w:rsidDel="00000000" w:rsidR="00000000" w:rsidRPr="00000000">
        <w:rPr>
          <w:color w:val="333333"/>
          <w:sz w:val="20"/>
          <w:szCs w:val="20"/>
          <w:rtl w:val="0"/>
        </w:rPr>
        <w:t xml:space="preserve">If the data forms a band extending from lower left to upper right, there most likely a positive correlation between the two variables. If the band runs from upper left to lower right, a negative correlation is probable. If it is hard to see a pattern, there is probably no correlation.</w:t>
      </w:r>
    </w:p>
    <w:p w:rsidR="00000000" w:rsidDel="00000000" w:rsidP="00000000" w:rsidRDefault="00000000" w:rsidRPr="00000000" w14:paraId="0000003A">
      <w:pPr>
        <w:pStyle w:val="Heading3"/>
        <w:keepNext w:val="0"/>
        <w:keepLines w:val="0"/>
        <w:pageBreakBefore w:val="0"/>
        <w:spacing w:after="220" w:before="280" w:line="360" w:lineRule="auto"/>
        <w:jc w:val="both"/>
        <w:rPr>
          <w:b w:val="1"/>
          <w:color w:val="333333"/>
          <w:sz w:val="39"/>
          <w:szCs w:val="39"/>
        </w:rPr>
      </w:pPr>
      <w:bookmarkStart w:colFirst="0" w:colLast="0" w:name="_p68ov3pz3prc" w:id="9"/>
      <w:bookmarkEnd w:id="9"/>
      <w:r w:rsidDel="00000000" w:rsidR="00000000" w:rsidRPr="00000000">
        <w:rPr>
          <w:b w:val="1"/>
          <w:color w:val="333333"/>
          <w:sz w:val="39"/>
          <w:szCs w:val="39"/>
          <w:rtl w:val="0"/>
        </w:rPr>
        <w:t xml:space="preserve">When do I use a scatter plot visualization?</w:t>
      </w:r>
    </w:p>
    <w:p w:rsidR="00000000" w:rsidDel="00000000" w:rsidP="00000000" w:rsidRDefault="00000000" w:rsidRPr="00000000" w14:paraId="0000003B">
      <w:pPr>
        <w:pageBreakBefore w:val="0"/>
        <w:spacing w:after="160" w:lineRule="auto"/>
        <w:jc w:val="both"/>
        <w:rPr>
          <w:color w:val="333333"/>
          <w:sz w:val="20"/>
          <w:szCs w:val="20"/>
        </w:rPr>
      </w:pPr>
      <w:r w:rsidDel="00000000" w:rsidR="00000000" w:rsidRPr="00000000">
        <w:rPr>
          <w:color w:val="333333"/>
          <w:sz w:val="20"/>
          <w:szCs w:val="20"/>
          <w:rtl w:val="0"/>
        </w:rPr>
        <w:t xml:space="preserve">Use a scatterplot for the following reasons:</w:t>
      </w:r>
    </w:p>
    <w:p w:rsidR="00000000" w:rsidDel="00000000" w:rsidP="00000000" w:rsidRDefault="00000000" w:rsidRPr="00000000" w14:paraId="0000003C">
      <w:pPr>
        <w:pageBreakBefore w:val="0"/>
        <w:numPr>
          <w:ilvl w:val="0"/>
          <w:numId w:val="11"/>
        </w:numPr>
        <w:spacing w:after="0" w:afterAutospacing="0" w:lineRule="auto"/>
        <w:ind w:left="720" w:hanging="360"/>
        <w:jc w:val="both"/>
        <w:rPr>
          <w:sz w:val="20"/>
          <w:szCs w:val="20"/>
        </w:rPr>
      </w:pPr>
      <w:r w:rsidDel="00000000" w:rsidR="00000000" w:rsidRPr="00000000">
        <w:rPr>
          <w:color w:val="333333"/>
          <w:sz w:val="20"/>
          <w:szCs w:val="20"/>
          <w:rtl w:val="0"/>
        </w:rPr>
        <w:t xml:space="preserve">You want to show the relationship between two variables</w:t>
      </w:r>
    </w:p>
    <w:p w:rsidR="00000000" w:rsidDel="00000000" w:rsidP="00000000" w:rsidRDefault="00000000" w:rsidRPr="00000000" w14:paraId="0000003D">
      <w:pPr>
        <w:pageBreakBefore w:val="0"/>
        <w:numPr>
          <w:ilvl w:val="0"/>
          <w:numId w:val="11"/>
        </w:numPr>
        <w:spacing w:after="160" w:lineRule="auto"/>
        <w:ind w:left="720" w:hanging="360"/>
        <w:jc w:val="both"/>
        <w:rPr>
          <w:sz w:val="20"/>
          <w:szCs w:val="20"/>
        </w:rPr>
      </w:pPr>
      <w:r w:rsidDel="00000000" w:rsidR="00000000" w:rsidRPr="00000000">
        <w:rPr>
          <w:color w:val="333333"/>
          <w:sz w:val="20"/>
          <w:szCs w:val="20"/>
          <w:rtl w:val="0"/>
        </w:rPr>
        <w:t xml:space="preserve">You want a compact data visualization</w:t>
      </w:r>
    </w:p>
    <w:p w:rsidR="00000000" w:rsidDel="00000000" w:rsidP="00000000" w:rsidRDefault="00000000" w:rsidRPr="00000000" w14:paraId="0000003E">
      <w:pPr>
        <w:pageBreakBefore w:val="0"/>
        <w:spacing w:after="160" w:before="460" w:lineRule="auto"/>
        <w:jc w:val="both"/>
        <w:rPr>
          <w:color w:val="333333"/>
          <w:sz w:val="20"/>
          <w:szCs w:val="20"/>
        </w:rPr>
      </w:pPr>
      <w:r w:rsidDel="00000000" w:rsidR="00000000" w:rsidRPr="00000000">
        <w:rPr>
          <w:color w:val="333333"/>
          <w:sz w:val="20"/>
          <w:szCs w:val="20"/>
          <w:rtl w:val="0"/>
        </w:rPr>
        <w:t xml:space="preserve">Don’t use a scatterplot for the following reasons:</w:t>
      </w:r>
    </w:p>
    <w:p w:rsidR="00000000" w:rsidDel="00000000" w:rsidP="00000000" w:rsidRDefault="00000000" w:rsidRPr="00000000" w14:paraId="0000003F">
      <w:pPr>
        <w:pageBreakBefore w:val="0"/>
        <w:numPr>
          <w:ilvl w:val="0"/>
          <w:numId w:val="2"/>
        </w:numPr>
        <w:spacing w:after="0" w:afterAutospacing="0" w:lineRule="auto"/>
        <w:ind w:left="720" w:hanging="360"/>
        <w:jc w:val="both"/>
        <w:rPr>
          <w:sz w:val="20"/>
          <w:szCs w:val="20"/>
        </w:rPr>
      </w:pPr>
      <w:r w:rsidDel="00000000" w:rsidR="00000000" w:rsidRPr="00000000">
        <w:rPr>
          <w:color w:val="333333"/>
          <w:sz w:val="20"/>
          <w:szCs w:val="20"/>
          <w:rtl w:val="0"/>
        </w:rPr>
        <w:t xml:space="preserve">You want to rapidly scan information</w:t>
      </w:r>
    </w:p>
    <w:p w:rsidR="00000000" w:rsidDel="00000000" w:rsidP="00000000" w:rsidRDefault="00000000" w:rsidRPr="00000000" w14:paraId="00000040">
      <w:pPr>
        <w:pageBreakBefore w:val="0"/>
        <w:numPr>
          <w:ilvl w:val="0"/>
          <w:numId w:val="2"/>
        </w:numPr>
        <w:spacing w:after="160" w:lineRule="auto"/>
        <w:ind w:left="720" w:hanging="360"/>
        <w:jc w:val="both"/>
        <w:rPr>
          <w:sz w:val="20"/>
          <w:szCs w:val="20"/>
        </w:rPr>
      </w:pPr>
      <w:r w:rsidDel="00000000" w:rsidR="00000000" w:rsidRPr="00000000">
        <w:rPr>
          <w:color w:val="333333"/>
          <w:sz w:val="20"/>
          <w:szCs w:val="20"/>
          <w:rtl w:val="0"/>
        </w:rPr>
        <w:t xml:space="preserve">You want clear and precise data points</w:t>
      </w:r>
    </w:p>
    <w:p w:rsidR="00000000" w:rsidDel="00000000" w:rsidP="00000000" w:rsidRDefault="00000000" w:rsidRPr="00000000" w14:paraId="00000041">
      <w:pPr>
        <w:pStyle w:val="Heading3"/>
        <w:keepNext w:val="0"/>
        <w:keepLines w:val="0"/>
        <w:pageBreakBefore w:val="0"/>
        <w:spacing w:after="220" w:before="280" w:line="360" w:lineRule="auto"/>
        <w:jc w:val="both"/>
        <w:rPr>
          <w:b w:val="1"/>
          <w:color w:val="333333"/>
          <w:sz w:val="39"/>
          <w:szCs w:val="39"/>
        </w:rPr>
      </w:pPr>
      <w:bookmarkStart w:colFirst="0" w:colLast="0" w:name="_patioap7tqbe" w:id="10"/>
      <w:bookmarkEnd w:id="10"/>
      <w:r w:rsidDel="00000000" w:rsidR="00000000" w:rsidRPr="00000000">
        <w:rPr>
          <w:b w:val="1"/>
          <w:color w:val="333333"/>
          <w:sz w:val="39"/>
          <w:szCs w:val="39"/>
          <w:rtl w:val="0"/>
        </w:rPr>
        <w:t xml:space="preserve">Best practices for a scatter plot visualization</w:t>
      </w:r>
    </w:p>
    <w:p w:rsidR="00000000" w:rsidDel="00000000" w:rsidP="00000000" w:rsidRDefault="00000000" w:rsidRPr="00000000" w14:paraId="00000042">
      <w:pPr>
        <w:pageBreakBefore w:val="0"/>
        <w:spacing w:after="160" w:lineRule="auto"/>
        <w:jc w:val="both"/>
        <w:rPr>
          <w:color w:val="333333"/>
          <w:sz w:val="20"/>
          <w:szCs w:val="20"/>
        </w:rPr>
      </w:pPr>
      <w:r w:rsidDel="00000000" w:rsidR="00000000" w:rsidRPr="00000000">
        <w:rPr>
          <w:color w:val="333333"/>
          <w:sz w:val="20"/>
          <w:szCs w:val="20"/>
          <w:rtl w:val="0"/>
        </w:rPr>
        <w:t xml:space="preserve">If you use a scatterplot, here are the key design best practices:</w:t>
      </w:r>
    </w:p>
    <w:p w:rsidR="00000000" w:rsidDel="00000000" w:rsidP="00000000" w:rsidRDefault="00000000" w:rsidRPr="00000000" w14:paraId="00000043">
      <w:pPr>
        <w:pageBreakBefore w:val="0"/>
        <w:numPr>
          <w:ilvl w:val="0"/>
          <w:numId w:val="20"/>
        </w:numPr>
        <w:spacing w:after="0" w:afterAutospacing="0" w:lineRule="auto"/>
        <w:ind w:left="720" w:hanging="360"/>
        <w:jc w:val="both"/>
        <w:rPr>
          <w:sz w:val="20"/>
          <w:szCs w:val="20"/>
        </w:rPr>
      </w:pPr>
      <w:r w:rsidDel="00000000" w:rsidR="00000000" w:rsidRPr="00000000">
        <w:rPr>
          <w:color w:val="333333"/>
          <w:sz w:val="20"/>
          <w:szCs w:val="20"/>
          <w:rtl w:val="0"/>
        </w:rPr>
        <w:t xml:space="preserve">Although trend lines are a great way to analyze the data on a scatterplot, ensure you stick to </w:t>
      </w:r>
      <w:r w:rsidDel="00000000" w:rsidR="00000000" w:rsidRPr="00000000">
        <w:rPr>
          <w:b w:val="1"/>
          <w:color w:val="333333"/>
          <w:sz w:val="20"/>
          <w:szCs w:val="20"/>
          <w:rtl w:val="0"/>
        </w:rPr>
        <w:t xml:space="preserve">1 or 2 trend lines</w:t>
      </w:r>
      <w:r w:rsidDel="00000000" w:rsidR="00000000" w:rsidRPr="00000000">
        <w:rPr>
          <w:color w:val="333333"/>
          <w:sz w:val="20"/>
          <w:szCs w:val="20"/>
          <w:rtl w:val="0"/>
        </w:rPr>
        <w:t xml:space="preserve"> to avoid confusion</w:t>
      </w:r>
    </w:p>
    <w:p w:rsidR="00000000" w:rsidDel="00000000" w:rsidP="00000000" w:rsidRDefault="00000000" w:rsidRPr="00000000" w14:paraId="00000044">
      <w:pPr>
        <w:pageBreakBefore w:val="0"/>
        <w:numPr>
          <w:ilvl w:val="0"/>
          <w:numId w:val="20"/>
        </w:numPr>
        <w:spacing w:after="160" w:lineRule="auto"/>
        <w:ind w:left="720" w:hanging="360"/>
        <w:jc w:val="both"/>
        <w:rPr>
          <w:sz w:val="20"/>
          <w:szCs w:val="20"/>
        </w:rPr>
      </w:pPr>
      <w:r w:rsidDel="00000000" w:rsidR="00000000" w:rsidRPr="00000000">
        <w:rPr>
          <w:color w:val="333333"/>
          <w:sz w:val="20"/>
          <w:szCs w:val="20"/>
          <w:rtl w:val="0"/>
        </w:rPr>
        <w:t xml:space="preserve">Don’t forget to </w:t>
      </w:r>
      <w:r w:rsidDel="00000000" w:rsidR="00000000" w:rsidRPr="00000000">
        <w:rPr>
          <w:b w:val="1"/>
          <w:color w:val="333333"/>
          <w:sz w:val="20"/>
          <w:szCs w:val="20"/>
          <w:rtl w:val="0"/>
        </w:rPr>
        <w:t xml:space="preserve">start at 0</w:t>
      </w:r>
      <w:r w:rsidDel="00000000" w:rsidR="00000000" w:rsidRPr="00000000">
        <w:rPr>
          <w:color w:val="333333"/>
          <w:sz w:val="20"/>
          <w:szCs w:val="20"/>
          <w:rtl w:val="0"/>
        </w:rPr>
        <w:t xml:space="preserve"> for the y-axis</w:t>
      </w:r>
    </w:p>
    <w:p w:rsidR="00000000" w:rsidDel="00000000" w:rsidP="00000000" w:rsidRDefault="00000000" w:rsidRPr="00000000" w14:paraId="00000045">
      <w:pPr>
        <w:pStyle w:val="Heading2"/>
        <w:keepNext w:val="0"/>
        <w:keepLines w:val="0"/>
        <w:pageBreakBefore w:val="0"/>
        <w:shd w:fill="ffffff" w:val="clear"/>
        <w:spacing w:after="220" w:line="360" w:lineRule="auto"/>
        <w:jc w:val="both"/>
        <w:rPr>
          <w:b w:val="1"/>
          <w:color w:val="333333"/>
          <w:sz w:val="54"/>
          <w:szCs w:val="54"/>
        </w:rPr>
      </w:pPr>
      <w:bookmarkStart w:colFirst="0" w:colLast="0" w:name="_59tk1r49zy5a" w:id="11"/>
      <w:bookmarkEnd w:id="11"/>
      <w:r w:rsidDel="00000000" w:rsidR="00000000" w:rsidRPr="00000000">
        <w:rPr>
          <w:b w:val="1"/>
          <w:color w:val="333333"/>
          <w:sz w:val="54"/>
          <w:szCs w:val="54"/>
          <w:rtl w:val="0"/>
        </w:rPr>
        <w:t xml:space="preserve">4. Sparkline</w:t>
      </w:r>
    </w:p>
    <w:p w:rsidR="00000000" w:rsidDel="00000000" w:rsidP="00000000" w:rsidRDefault="00000000" w:rsidRPr="00000000" w14:paraId="00000046">
      <w:pPr>
        <w:pageBreakBefore w:val="0"/>
        <w:jc w:val="both"/>
        <w:rPr>
          <w:b w:val="1"/>
          <w:color w:val="333333"/>
          <w:sz w:val="54"/>
          <w:szCs w:val="54"/>
        </w:rPr>
      </w:pPr>
      <w:r w:rsidDel="00000000" w:rsidR="00000000" w:rsidRPr="00000000">
        <w:rPr>
          <w:b w:val="1"/>
          <w:color w:val="333333"/>
          <w:sz w:val="54"/>
          <w:szCs w:val="54"/>
        </w:rPr>
        <w:drawing>
          <wp:inline distB="114300" distT="114300" distL="114300" distR="114300">
            <wp:extent cx="5476875" cy="4238625"/>
            <wp:effectExtent b="9525" l="9525" r="9525" t="9525"/>
            <wp:docPr descr="sparkline data visualization" id="1" name="image5.png"/>
            <a:graphic>
              <a:graphicData uri="http://schemas.openxmlformats.org/drawingml/2006/picture">
                <pic:pic>
                  <pic:nvPicPr>
                    <pic:cNvPr descr="sparkline data visualization" id="0" name="image5.png"/>
                    <pic:cNvPicPr preferRelativeResize="0"/>
                  </pic:nvPicPr>
                  <pic:blipFill>
                    <a:blip r:embed="rId9"/>
                    <a:srcRect b="0" l="0" r="0" t="0"/>
                    <a:stretch>
                      <a:fillRect/>
                    </a:stretch>
                  </pic:blipFill>
                  <pic:spPr>
                    <a:xfrm>
                      <a:off x="0" y="0"/>
                      <a:ext cx="5476875" cy="4238625"/>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Sparklines are arguably the best data visualization for showing trends because of how compact they are. They get the job done when it comes to painting a picture for your audience fast. Though, it is important to make sure your audience understands how to read sparklines correctly to optimize their use.</w:t>
      </w:r>
    </w:p>
    <w:p w:rsidR="00000000" w:rsidDel="00000000" w:rsidP="00000000" w:rsidRDefault="00000000" w:rsidRPr="00000000" w14:paraId="00000048">
      <w:pPr>
        <w:pStyle w:val="Heading3"/>
        <w:keepNext w:val="0"/>
        <w:keepLines w:val="0"/>
        <w:pageBreakBefore w:val="0"/>
        <w:shd w:fill="ffffff" w:val="clear"/>
        <w:spacing w:after="220" w:before="280" w:line="360" w:lineRule="auto"/>
        <w:jc w:val="both"/>
        <w:rPr>
          <w:b w:val="1"/>
          <w:color w:val="333333"/>
          <w:sz w:val="39"/>
          <w:szCs w:val="39"/>
        </w:rPr>
      </w:pPr>
      <w:bookmarkStart w:colFirst="0" w:colLast="0" w:name="_w3flfk6nduwq" w:id="12"/>
      <w:bookmarkEnd w:id="12"/>
      <w:r w:rsidDel="00000000" w:rsidR="00000000" w:rsidRPr="00000000">
        <w:rPr>
          <w:b w:val="1"/>
          <w:color w:val="333333"/>
          <w:sz w:val="39"/>
          <w:szCs w:val="39"/>
          <w:rtl w:val="0"/>
        </w:rPr>
        <w:t xml:space="preserve">When do I use a sparkline visualization?</w:t>
      </w:r>
    </w:p>
    <w:p w:rsidR="00000000" w:rsidDel="00000000" w:rsidP="00000000" w:rsidRDefault="00000000" w:rsidRPr="00000000" w14:paraId="00000049">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Use a sparkline for the following reasons:</w:t>
      </w:r>
    </w:p>
    <w:p w:rsidR="00000000" w:rsidDel="00000000" w:rsidP="00000000" w:rsidRDefault="00000000" w:rsidRPr="00000000" w14:paraId="0000004A">
      <w:pPr>
        <w:pageBreakBefore w:val="0"/>
        <w:numPr>
          <w:ilvl w:val="0"/>
          <w:numId w:val="37"/>
        </w:numPr>
        <w:shd w:fill="ffffff" w:val="clear"/>
        <w:spacing w:after="0" w:afterAutospacing="0" w:lineRule="auto"/>
        <w:ind w:left="720" w:hanging="360"/>
        <w:jc w:val="both"/>
        <w:rPr>
          <w:sz w:val="20"/>
          <w:szCs w:val="20"/>
        </w:rPr>
      </w:pPr>
      <w:r w:rsidDel="00000000" w:rsidR="00000000" w:rsidRPr="00000000">
        <w:rPr>
          <w:color w:val="333333"/>
          <w:sz w:val="20"/>
          <w:szCs w:val="20"/>
          <w:rtl w:val="0"/>
        </w:rPr>
        <w:t xml:space="preserve">You can pair it with a metric that has a current status value tracked over a specific time period</w:t>
      </w:r>
    </w:p>
    <w:p w:rsidR="00000000" w:rsidDel="00000000" w:rsidP="00000000" w:rsidRDefault="00000000" w:rsidRPr="00000000" w14:paraId="0000004B">
      <w:pPr>
        <w:pageBreakBefore w:val="0"/>
        <w:numPr>
          <w:ilvl w:val="0"/>
          <w:numId w:val="37"/>
        </w:numPr>
        <w:shd w:fill="ffffff" w:val="clear"/>
        <w:spacing w:after="160" w:lineRule="auto"/>
        <w:ind w:left="720" w:hanging="360"/>
        <w:jc w:val="both"/>
        <w:rPr>
          <w:sz w:val="20"/>
          <w:szCs w:val="20"/>
        </w:rPr>
      </w:pPr>
      <w:r w:rsidDel="00000000" w:rsidR="00000000" w:rsidRPr="00000000">
        <w:rPr>
          <w:color w:val="333333"/>
          <w:sz w:val="20"/>
          <w:szCs w:val="20"/>
          <w:rtl w:val="0"/>
        </w:rPr>
        <w:t xml:space="preserve">You want to show a specific trend behind a metric</w:t>
      </w:r>
    </w:p>
    <w:p w:rsidR="00000000" w:rsidDel="00000000" w:rsidP="00000000" w:rsidRDefault="00000000" w:rsidRPr="00000000" w14:paraId="0000004C">
      <w:pPr>
        <w:pageBreakBefore w:val="0"/>
        <w:shd w:fill="ffffff" w:val="clear"/>
        <w:spacing w:after="160" w:before="460" w:lineRule="auto"/>
        <w:jc w:val="both"/>
        <w:rPr>
          <w:color w:val="333333"/>
          <w:sz w:val="20"/>
          <w:szCs w:val="20"/>
        </w:rPr>
      </w:pPr>
      <w:r w:rsidDel="00000000" w:rsidR="00000000" w:rsidRPr="00000000">
        <w:rPr>
          <w:color w:val="333333"/>
          <w:sz w:val="20"/>
          <w:szCs w:val="20"/>
          <w:rtl w:val="0"/>
        </w:rPr>
        <w:t xml:space="preserve">Don’t use a sparkline for the following reasons:</w:t>
      </w:r>
    </w:p>
    <w:p w:rsidR="00000000" w:rsidDel="00000000" w:rsidP="00000000" w:rsidRDefault="00000000" w:rsidRPr="00000000" w14:paraId="0000004D">
      <w:pPr>
        <w:pageBreakBefore w:val="0"/>
        <w:numPr>
          <w:ilvl w:val="0"/>
          <w:numId w:val="27"/>
        </w:numPr>
        <w:shd w:fill="ffffff" w:val="clear"/>
        <w:spacing w:after="0" w:afterAutospacing="0" w:lineRule="auto"/>
        <w:ind w:left="720" w:hanging="360"/>
        <w:jc w:val="both"/>
        <w:rPr>
          <w:sz w:val="20"/>
          <w:szCs w:val="20"/>
        </w:rPr>
      </w:pPr>
      <w:r w:rsidDel="00000000" w:rsidR="00000000" w:rsidRPr="00000000">
        <w:rPr>
          <w:color w:val="333333"/>
          <w:sz w:val="20"/>
          <w:szCs w:val="20"/>
          <w:rtl w:val="0"/>
        </w:rPr>
        <w:t xml:space="preserve">You want to plot multiple series</w:t>
      </w:r>
    </w:p>
    <w:p w:rsidR="00000000" w:rsidDel="00000000" w:rsidP="00000000" w:rsidRDefault="00000000" w:rsidRPr="00000000" w14:paraId="0000004E">
      <w:pPr>
        <w:pageBreakBefore w:val="0"/>
        <w:numPr>
          <w:ilvl w:val="0"/>
          <w:numId w:val="27"/>
        </w:numPr>
        <w:shd w:fill="ffffff" w:val="clear"/>
        <w:spacing w:after="160" w:lineRule="auto"/>
        <w:ind w:left="720" w:hanging="360"/>
        <w:jc w:val="both"/>
        <w:rPr>
          <w:sz w:val="20"/>
          <w:szCs w:val="20"/>
        </w:rPr>
      </w:pPr>
      <w:r w:rsidDel="00000000" w:rsidR="00000000" w:rsidRPr="00000000">
        <w:rPr>
          <w:color w:val="333333"/>
          <w:sz w:val="20"/>
          <w:szCs w:val="20"/>
          <w:rtl w:val="0"/>
        </w:rPr>
        <w:t xml:space="preserve">You want to illustrate precise data points (i.e. individual values)</w:t>
      </w:r>
    </w:p>
    <w:p w:rsidR="00000000" w:rsidDel="00000000" w:rsidP="00000000" w:rsidRDefault="00000000" w:rsidRPr="00000000" w14:paraId="0000004F">
      <w:pPr>
        <w:pStyle w:val="Heading3"/>
        <w:keepNext w:val="0"/>
        <w:keepLines w:val="0"/>
        <w:pageBreakBefore w:val="0"/>
        <w:shd w:fill="ffffff" w:val="clear"/>
        <w:spacing w:after="220" w:before="280" w:line="360" w:lineRule="auto"/>
        <w:jc w:val="both"/>
        <w:rPr>
          <w:b w:val="1"/>
          <w:color w:val="333333"/>
          <w:sz w:val="39"/>
          <w:szCs w:val="39"/>
        </w:rPr>
      </w:pPr>
      <w:bookmarkStart w:colFirst="0" w:colLast="0" w:name="_kunebthptyxp" w:id="13"/>
      <w:bookmarkEnd w:id="13"/>
      <w:r w:rsidDel="00000000" w:rsidR="00000000" w:rsidRPr="00000000">
        <w:rPr>
          <w:b w:val="1"/>
          <w:color w:val="333333"/>
          <w:sz w:val="39"/>
          <w:szCs w:val="39"/>
          <w:rtl w:val="0"/>
        </w:rPr>
        <w:t xml:space="preserve">Best practices for a sparkline visualization</w:t>
      </w:r>
    </w:p>
    <w:p w:rsidR="00000000" w:rsidDel="00000000" w:rsidP="00000000" w:rsidRDefault="00000000" w:rsidRPr="00000000" w14:paraId="00000050">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If you use a sparkline, here are the key design best practices:</w:t>
      </w:r>
    </w:p>
    <w:p w:rsidR="00000000" w:rsidDel="00000000" w:rsidP="00000000" w:rsidRDefault="00000000" w:rsidRPr="00000000" w14:paraId="00000051">
      <w:pPr>
        <w:pageBreakBefore w:val="0"/>
        <w:numPr>
          <w:ilvl w:val="0"/>
          <w:numId w:val="34"/>
        </w:numPr>
        <w:shd w:fill="ffffff" w:val="clear"/>
        <w:spacing w:after="0" w:afterAutospacing="0" w:lineRule="auto"/>
        <w:ind w:left="720" w:hanging="360"/>
        <w:jc w:val="both"/>
        <w:rPr>
          <w:sz w:val="20"/>
          <w:szCs w:val="20"/>
        </w:rPr>
      </w:pPr>
      <w:r w:rsidDel="00000000" w:rsidR="00000000" w:rsidRPr="00000000">
        <w:rPr>
          <w:color w:val="333333"/>
          <w:sz w:val="20"/>
          <w:szCs w:val="20"/>
          <w:rtl w:val="0"/>
        </w:rPr>
        <w:t xml:space="preserve">To assist with readability, consider </w:t>
      </w:r>
      <w:r w:rsidDel="00000000" w:rsidR="00000000" w:rsidRPr="00000000">
        <w:rPr>
          <w:b w:val="1"/>
          <w:color w:val="333333"/>
          <w:sz w:val="20"/>
          <w:szCs w:val="20"/>
          <w:rtl w:val="0"/>
        </w:rPr>
        <w:t xml:space="preserve">adding indicators</w:t>
      </w:r>
      <w:r w:rsidDel="00000000" w:rsidR="00000000" w:rsidRPr="00000000">
        <w:rPr>
          <w:color w:val="333333"/>
          <w:sz w:val="20"/>
          <w:szCs w:val="20"/>
          <w:rtl w:val="0"/>
        </w:rPr>
        <w:t xml:space="preserve"> on the side that give a better glimpse into the data, like in the example above</w:t>
      </w:r>
    </w:p>
    <w:p w:rsidR="00000000" w:rsidDel="00000000" w:rsidP="00000000" w:rsidRDefault="00000000" w:rsidRPr="00000000" w14:paraId="00000052">
      <w:pPr>
        <w:pageBreakBefore w:val="0"/>
        <w:numPr>
          <w:ilvl w:val="0"/>
          <w:numId w:val="34"/>
        </w:numPr>
        <w:shd w:fill="ffffff" w:val="clear"/>
        <w:spacing w:after="160" w:lineRule="auto"/>
        <w:ind w:left="720" w:hanging="360"/>
        <w:jc w:val="both"/>
        <w:rPr>
          <w:sz w:val="20"/>
          <w:szCs w:val="20"/>
        </w:rPr>
      </w:pPr>
      <w:r w:rsidDel="00000000" w:rsidR="00000000" w:rsidRPr="00000000">
        <w:rPr>
          <w:color w:val="333333"/>
          <w:sz w:val="20"/>
          <w:szCs w:val="20"/>
          <w:rtl w:val="0"/>
        </w:rPr>
        <w:t xml:space="preserve">Stick to </w:t>
      </w:r>
      <w:r w:rsidDel="00000000" w:rsidR="00000000" w:rsidRPr="00000000">
        <w:rPr>
          <w:b w:val="1"/>
          <w:color w:val="333333"/>
          <w:sz w:val="20"/>
          <w:szCs w:val="20"/>
          <w:rtl w:val="0"/>
        </w:rPr>
        <w:t xml:space="preserve">one colour</w:t>
      </w:r>
      <w:r w:rsidDel="00000000" w:rsidR="00000000" w:rsidRPr="00000000">
        <w:rPr>
          <w:color w:val="333333"/>
          <w:sz w:val="20"/>
          <w:szCs w:val="20"/>
          <w:rtl w:val="0"/>
        </w:rPr>
        <w:t xml:space="preserve"> for your sparklines to keep them consistent on your dashboard</w:t>
      </w:r>
    </w:p>
    <w:p w:rsidR="00000000" w:rsidDel="00000000" w:rsidP="00000000" w:rsidRDefault="00000000" w:rsidRPr="00000000" w14:paraId="00000053">
      <w:pPr>
        <w:pStyle w:val="Heading2"/>
        <w:keepNext w:val="0"/>
        <w:keepLines w:val="0"/>
        <w:pageBreakBefore w:val="0"/>
        <w:spacing w:after="220" w:before="0" w:line="360" w:lineRule="auto"/>
        <w:jc w:val="both"/>
        <w:rPr>
          <w:b w:val="1"/>
          <w:color w:val="333333"/>
          <w:sz w:val="54"/>
          <w:szCs w:val="54"/>
        </w:rPr>
      </w:pPr>
      <w:bookmarkStart w:colFirst="0" w:colLast="0" w:name="_giq4iwbevt5z" w:id="14"/>
      <w:bookmarkEnd w:id="14"/>
      <w:r w:rsidDel="00000000" w:rsidR="00000000" w:rsidRPr="00000000">
        <w:rPr>
          <w:b w:val="1"/>
          <w:color w:val="333333"/>
          <w:sz w:val="54"/>
          <w:szCs w:val="54"/>
          <w:rtl w:val="0"/>
        </w:rPr>
        <w:t xml:space="preserve">5. Pie Chart</w:t>
      </w:r>
    </w:p>
    <w:p w:rsidR="00000000" w:rsidDel="00000000" w:rsidP="00000000" w:rsidRDefault="00000000" w:rsidRPr="00000000" w14:paraId="00000054">
      <w:pPr>
        <w:pageBreakBefore w:val="0"/>
        <w:jc w:val="both"/>
        <w:rPr>
          <w:b w:val="1"/>
          <w:color w:val="333333"/>
          <w:sz w:val="54"/>
          <w:szCs w:val="54"/>
        </w:rPr>
      </w:pPr>
      <w:r w:rsidDel="00000000" w:rsidR="00000000" w:rsidRPr="00000000">
        <w:rPr>
          <w:b w:val="1"/>
          <w:color w:val="333333"/>
          <w:sz w:val="54"/>
          <w:szCs w:val="54"/>
        </w:rPr>
        <w:drawing>
          <wp:inline distB="114300" distT="114300" distL="114300" distR="114300">
            <wp:extent cx="4953000" cy="2486025"/>
            <wp:effectExtent b="9525" l="9525" r="9525" t="9525"/>
            <wp:docPr descr="pie chart data visualization" id="11" name="image11.jpg"/>
            <a:graphic>
              <a:graphicData uri="http://schemas.openxmlformats.org/drawingml/2006/picture">
                <pic:pic>
                  <pic:nvPicPr>
                    <pic:cNvPr descr="pie chart data visualization" id="0" name="image11.jpg"/>
                    <pic:cNvPicPr preferRelativeResize="0"/>
                  </pic:nvPicPr>
                  <pic:blipFill>
                    <a:blip r:embed="rId10"/>
                    <a:srcRect b="0" l="0" r="0" t="0"/>
                    <a:stretch>
                      <a:fillRect/>
                    </a:stretch>
                  </pic:blipFill>
                  <pic:spPr>
                    <a:xfrm>
                      <a:off x="0" y="0"/>
                      <a:ext cx="4953000" cy="2486025"/>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pageBreakBefore w:val="0"/>
        <w:spacing w:after="160" w:lineRule="auto"/>
        <w:jc w:val="both"/>
        <w:rPr>
          <w:color w:val="333333"/>
          <w:sz w:val="20"/>
          <w:szCs w:val="20"/>
        </w:rPr>
      </w:pPr>
      <w:r w:rsidDel="00000000" w:rsidR="00000000" w:rsidRPr="00000000">
        <w:rPr>
          <w:color w:val="333333"/>
          <w:sz w:val="20"/>
          <w:szCs w:val="20"/>
          <w:rtl w:val="0"/>
        </w:rPr>
        <w:t xml:space="preserve">Pie charts are an interesting graph visualization. At a high-level, they're easy to read and understand because the parts-of-a-whole relationship is made very obvious. But top data visual experts agree that one of their disadvantages is that the percentage of each section isn’t obvious without adding numerical values to each slice of the pie.</w:t>
      </w:r>
    </w:p>
    <w:p w:rsidR="00000000" w:rsidDel="00000000" w:rsidP="00000000" w:rsidRDefault="00000000" w:rsidRPr="00000000" w14:paraId="00000056">
      <w:pPr>
        <w:pageBreakBefore w:val="0"/>
        <w:spacing w:after="160" w:lineRule="auto"/>
        <w:jc w:val="both"/>
        <w:rPr>
          <w:color w:val="333333"/>
          <w:sz w:val="20"/>
          <w:szCs w:val="20"/>
        </w:rPr>
      </w:pPr>
      <w:r w:rsidDel="00000000" w:rsidR="00000000" w:rsidRPr="00000000">
        <w:rPr>
          <w:i w:val="1"/>
          <w:color w:val="333333"/>
          <w:sz w:val="20"/>
          <w:szCs w:val="20"/>
          <w:rtl w:val="0"/>
        </w:rPr>
        <w:t xml:space="preserve">So, what’s the point?</w:t>
      </w:r>
      <w:r w:rsidDel="00000000" w:rsidR="00000000" w:rsidRPr="00000000">
        <w:rPr>
          <w:color w:val="333333"/>
          <w:sz w:val="20"/>
          <w:szCs w:val="20"/>
          <w:rtl w:val="0"/>
        </w:rPr>
        <w:t xml:space="preserve"> As long as you stick to best practices, pie charts can be a quick way to scan information.</w:t>
      </w:r>
    </w:p>
    <w:p w:rsidR="00000000" w:rsidDel="00000000" w:rsidP="00000000" w:rsidRDefault="00000000" w:rsidRPr="00000000" w14:paraId="00000057">
      <w:pPr>
        <w:pStyle w:val="Heading3"/>
        <w:keepNext w:val="0"/>
        <w:keepLines w:val="0"/>
        <w:pageBreakBefore w:val="0"/>
        <w:spacing w:after="220" w:before="280" w:line="360" w:lineRule="auto"/>
        <w:jc w:val="both"/>
        <w:rPr>
          <w:b w:val="1"/>
          <w:color w:val="333333"/>
          <w:sz w:val="39"/>
          <w:szCs w:val="39"/>
        </w:rPr>
      </w:pPr>
      <w:bookmarkStart w:colFirst="0" w:colLast="0" w:name="_rsbew0eeg9cg" w:id="15"/>
      <w:bookmarkEnd w:id="15"/>
      <w:r w:rsidDel="00000000" w:rsidR="00000000" w:rsidRPr="00000000">
        <w:rPr>
          <w:b w:val="1"/>
          <w:color w:val="333333"/>
          <w:sz w:val="39"/>
          <w:szCs w:val="39"/>
          <w:rtl w:val="0"/>
        </w:rPr>
        <w:t xml:space="preserve">When do I use a pie chart visualization?</w:t>
      </w:r>
    </w:p>
    <w:p w:rsidR="00000000" w:rsidDel="00000000" w:rsidP="00000000" w:rsidRDefault="00000000" w:rsidRPr="00000000" w14:paraId="00000058">
      <w:pPr>
        <w:pageBreakBefore w:val="0"/>
        <w:spacing w:after="160" w:lineRule="auto"/>
        <w:jc w:val="both"/>
        <w:rPr>
          <w:color w:val="333333"/>
          <w:sz w:val="20"/>
          <w:szCs w:val="20"/>
        </w:rPr>
      </w:pPr>
      <w:r w:rsidDel="00000000" w:rsidR="00000000" w:rsidRPr="00000000">
        <w:rPr>
          <w:color w:val="333333"/>
          <w:sz w:val="20"/>
          <w:szCs w:val="20"/>
          <w:rtl w:val="0"/>
        </w:rPr>
        <w:t xml:space="preserve">Use a pie chart for the following reasons:</w:t>
      </w:r>
    </w:p>
    <w:p w:rsidR="00000000" w:rsidDel="00000000" w:rsidP="00000000" w:rsidRDefault="00000000" w:rsidRPr="00000000" w14:paraId="00000059">
      <w:pPr>
        <w:pageBreakBefore w:val="0"/>
        <w:numPr>
          <w:ilvl w:val="0"/>
          <w:numId w:val="9"/>
        </w:numPr>
        <w:spacing w:after="0" w:afterAutospacing="0" w:lineRule="auto"/>
        <w:ind w:left="720" w:hanging="360"/>
        <w:jc w:val="both"/>
        <w:rPr>
          <w:sz w:val="20"/>
          <w:szCs w:val="20"/>
        </w:rPr>
      </w:pPr>
      <w:r w:rsidDel="00000000" w:rsidR="00000000" w:rsidRPr="00000000">
        <w:rPr>
          <w:color w:val="333333"/>
          <w:sz w:val="20"/>
          <w:szCs w:val="20"/>
          <w:rtl w:val="0"/>
        </w:rPr>
        <w:t xml:space="preserve">You want to compare relative values</w:t>
      </w:r>
    </w:p>
    <w:p w:rsidR="00000000" w:rsidDel="00000000" w:rsidP="00000000" w:rsidRDefault="00000000" w:rsidRPr="00000000" w14:paraId="0000005A">
      <w:pPr>
        <w:pageBreakBefore w:val="0"/>
        <w:numPr>
          <w:ilvl w:val="0"/>
          <w:numId w:val="9"/>
        </w:numPr>
        <w:spacing w:after="0" w:afterAutospacing="0" w:lineRule="auto"/>
        <w:ind w:left="720" w:hanging="360"/>
        <w:jc w:val="both"/>
        <w:rPr>
          <w:sz w:val="20"/>
          <w:szCs w:val="20"/>
        </w:rPr>
      </w:pPr>
      <w:r w:rsidDel="00000000" w:rsidR="00000000" w:rsidRPr="00000000">
        <w:rPr>
          <w:color w:val="333333"/>
          <w:sz w:val="20"/>
          <w:szCs w:val="20"/>
          <w:rtl w:val="0"/>
        </w:rPr>
        <w:t xml:space="preserve">You want to compare parts of a whole</w:t>
      </w:r>
    </w:p>
    <w:p w:rsidR="00000000" w:rsidDel="00000000" w:rsidP="00000000" w:rsidRDefault="00000000" w:rsidRPr="00000000" w14:paraId="0000005B">
      <w:pPr>
        <w:pageBreakBefore w:val="0"/>
        <w:numPr>
          <w:ilvl w:val="0"/>
          <w:numId w:val="9"/>
        </w:numPr>
        <w:spacing w:after="160" w:lineRule="auto"/>
        <w:ind w:left="720" w:hanging="360"/>
        <w:jc w:val="both"/>
        <w:rPr>
          <w:sz w:val="20"/>
          <w:szCs w:val="20"/>
        </w:rPr>
      </w:pPr>
      <w:r w:rsidDel="00000000" w:rsidR="00000000" w:rsidRPr="00000000">
        <w:rPr>
          <w:color w:val="333333"/>
          <w:sz w:val="20"/>
          <w:szCs w:val="20"/>
          <w:rtl w:val="0"/>
        </w:rPr>
        <w:t xml:space="preserve">You want to rapidly scan metrics</w:t>
      </w:r>
    </w:p>
    <w:p w:rsidR="00000000" w:rsidDel="00000000" w:rsidP="00000000" w:rsidRDefault="00000000" w:rsidRPr="00000000" w14:paraId="0000005C">
      <w:pPr>
        <w:pageBreakBefore w:val="0"/>
        <w:spacing w:after="160" w:before="460" w:lineRule="auto"/>
        <w:jc w:val="both"/>
        <w:rPr>
          <w:color w:val="333333"/>
          <w:sz w:val="20"/>
          <w:szCs w:val="20"/>
        </w:rPr>
      </w:pPr>
      <w:r w:rsidDel="00000000" w:rsidR="00000000" w:rsidRPr="00000000">
        <w:rPr>
          <w:color w:val="333333"/>
          <w:sz w:val="20"/>
          <w:szCs w:val="20"/>
          <w:rtl w:val="0"/>
        </w:rPr>
        <w:t xml:space="preserve">Don’t use a pie chart for the following reason:</w:t>
      </w:r>
    </w:p>
    <w:p w:rsidR="00000000" w:rsidDel="00000000" w:rsidP="00000000" w:rsidRDefault="00000000" w:rsidRPr="00000000" w14:paraId="0000005D">
      <w:pPr>
        <w:pageBreakBefore w:val="0"/>
        <w:numPr>
          <w:ilvl w:val="0"/>
          <w:numId w:val="26"/>
        </w:numPr>
        <w:spacing w:after="160" w:lineRule="auto"/>
        <w:ind w:left="720" w:hanging="360"/>
        <w:jc w:val="both"/>
        <w:rPr>
          <w:sz w:val="20"/>
          <w:szCs w:val="20"/>
        </w:rPr>
      </w:pPr>
      <w:r w:rsidDel="00000000" w:rsidR="00000000" w:rsidRPr="00000000">
        <w:rPr>
          <w:color w:val="333333"/>
          <w:sz w:val="20"/>
          <w:szCs w:val="20"/>
          <w:rtl w:val="0"/>
        </w:rPr>
        <w:t xml:space="preserve">You want to precisely compare data</w:t>
      </w:r>
    </w:p>
    <w:p w:rsidR="00000000" w:rsidDel="00000000" w:rsidP="00000000" w:rsidRDefault="00000000" w:rsidRPr="00000000" w14:paraId="0000005E">
      <w:pPr>
        <w:pStyle w:val="Heading3"/>
        <w:keepNext w:val="0"/>
        <w:keepLines w:val="0"/>
        <w:pageBreakBefore w:val="0"/>
        <w:spacing w:after="220" w:before="280" w:line="360" w:lineRule="auto"/>
        <w:jc w:val="both"/>
        <w:rPr>
          <w:b w:val="1"/>
          <w:color w:val="333333"/>
          <w:sz w:val="39"/>
          <w:szCs w:val="39"/>
        </w:rPr>
      </w:pPr>
      <w:bookmarkStart w:colFirst="0" w:colLast="0" w:name="_dmkpii3x10nb" w:id="16"/>
      <w:bookmarkEnd w:id="16"/>
      <w:r w:rsidDel="00000000" w:rsidR="00000000" w:rsidRPr="00000000">
        <w:rPr>
          <w:b w:val="1"/>
          <w:color w:val="333333"/>
          <w:sz w:val="39"/>
          <w:szCs w:val="39"/>
          <w:rtl w:val="0"/>
        </w:rPr>
        <w:t xml:space="preserve">Best practices for a pie chart visualization</w:t>
      </w:r>
    </w:p>
    <w:p w:rsidR="00000000" w:rsidDel="00000000" w:rsidP="00000000" w:rsidRDefault="00000000" w:rsidRPr="00000000" w14:paraId="0000005F">
      <w:pPr>
        <w:pageBreakBefore w:val="0"/>
        <w:spacing w:after="160" w:lineRule="auto"/>
        <w:jc w:val="both"/>
        <w:rPr>
          <w:color w:val="333333"/>
          <w:sz w:val="20"/>
          <w:szCs w:val="20"/>
        </w:rPr>
      </w:pPr>
      <w:r w:rsidDel="00000000" w:rsidR="00000000" w:rsidRPr="00000000">
        <w:rPr>
          <w:color w:val="333333"/>
          <w:sz w:val="20"/>
          <w:szCs w:val="20"/>
          <w:rtl w:val="0"/>
        </w:rPr>
        <w:t xml:space="preserve">If you use a pie chart, here are the key design best practices:</w:t>
      </w:r>
    </w:p>
    <w:p w:rsidR="00000000" w:rsidDel="00000000" w:rsidP="00000000" w:rsidRDefault="00000000" w:rsidRPr="00000000" w14:paraId="00000060">
      <w:pPr>
        <w:pageBreakBefore w:val="0"/>
        <w:numPr>
          <w:ilvl w:val="0"/>
          <w:numId w:val="10"/>
        </w:numPr>
        <w:spacing w:after="0" w:afterAutospacing="0" w:lineRule="auto"/>
        <w:ind w:left="720" w:hanging="360"/>
        <w:jc w:val="both"/>
        <w:rPr>
          <w:sz w:val="20"/>
          <w:szCs w:val="20"/>
        </w:rPr>
      </w:pPr>
      <w:r w:rsidDel="00000000" w:rsidR="00000000" w:rsidRPr="00000000">
        <w:rPr>
          <w:color w:val="333333"/>
          <w:sz w:val="20"/>
          <w:szCs w:val="20"/>
          <w:rtl w:val="0"/>
        </w:rPr>
        <w:t xml:space="preserve">Make sure that the pie slices </w:t>
      </w:r>
      <w:r w:rsidDel="00000000" w:rsidR="00000000" w:rsidRPr="00000000">
        <w:rPr>
          <w:b w:val="1"/>
          <w:color w:val="333333"/>
          <w:sz w:val="20"/>
          <w:szCs w:val="20"/>
          <w:rtl w:val="0"/>
        </w:rPr>
        <w:t xml:space="preserve">add up to 100%</w:t>
      </w:r>
      <w:r w:rsidDel="00000000" w:rsidR="00000000" w:rsidRPr="00000000">
        <w:rPr>
          <w:color w:val="333333"/>
          <w:sz w:val="20"/>
          <w:szCs w:val="20"/>
          <w:rtl w:val="0"/>
        </w:rPr>
        <w:t xml:space="preserve">. To make this easier, add the numerical values and percentages to your pie chart</w:t>
      </w:r>
    </w:p>
    <w:p w:rsidR="00000000" w:rsidDel="00000000" w:rsidP="00000000" w:rsidRDefault="00000000" w:rsidRPr="00000000" w14:paraId="00000061">
      <w:pPr>
        <w:pageBreakBefore w:val="0"/>
        <w:numPr>
          <w:ilvl w:val="0"/>
          <w:numId w:val="10"/>
        </w:numPr>
        <w:spacing w:after="0" w:afterAutospacing="0" w:lineRule="auto"/>
        <w:ind w:left="720" w:hanging="360"/>
        <w:jc w:val="both"/>
        <w:rPr>
          <w:sz w:val="20"/>
          <w:szCs w:val="20"/>
        </w:rPr>
      </w:pPr>
      <w:r w:rsidDel="00000000" w:rsidR="00000000" w:rsidRPr="00000000">
        <w:rPr>
          <w:color w:val="333333"/>
          <w:sz w:val="20"/>
          <w:szCs w:val="20"/>
          <w:rtl w:val="0"/>
        </w:rPr>
        <w:t xml:space="preserve">Order the pieces of your pie according to size</w:t>
      </w:r>
    </w:p>
    <w:p w:rsidR="00000000" w:rsidDel="00000000" w:rsidP="00000000" w:rsidRDefault="00000000" w:rsidRPr="00000000" w14:paraId="00000062">
      <w:pPr>
        <w:pageBreakBefore w:val="0"/>
        <w:numPr>
          <w:ilvl w:val="0"/>
          <w:numId w:val="10"/>
        </w:numPr>
        <w:spacing w:after="160" w:lineRule="auto"/>
        <w:ind w:left="720" w:hanging="360"/>
        <w:jc w:val="both"/>
        <w:rPr>
          <w:sz w:val="20"/>
          <w:szCs w:val="20"/>
        </w:rPr>
      </w:pPr>
      <w:r w:rsidDel="00000000" w:rsidR="00000000" w:rsidRPr="00000000">
        <w:rPr>
          <w:color w:val="333333"/>
          <w:sz w:val="20"/>
          <w:szCs w:val="20"/>
          <w:rtl w:val="0"/>
        </w:rPr>
        <w:t xml:space="preserve">Use a pie chart if you have only </w:t>
      </w:r>
      <w:r w:rsidDel="00000000" w:rsidR="00000000" w:rsidRPr="00000000">
        <w:rPr>
          <w:b w:val="1"/>
          <w:color w:val="333333"/>
          <w:sz w:val="20"/>
          <w:szCs w:val="20"/>
          <w:rtl w:val="0"/>
        </w:rPr>
        <w:t xml:space="preserve">up to 5 categories</w:t>
      </w:r>
      <w:r w:rsidDel="00000000" w:rsidR="00000000" w:rsidRPr="00000000">
        <w:rPr>
          <w:color w:val="333333"/>
          <w:sz w:val="20"/>
          <w:szCs w:val="20"/>
          <w:rtl w:val="0"/>
        </w:rPr>
        <w:t xml:space="preserve"> to compare. If you have too many categories, you won’t be able to differentiate between the slices</w:t>
      </w:r>
    </w:p>
    <w:p w:rsidR="00000000" w:rsidDel="00000000" w:rsidP="00000000" w:rsidRDefault="00000000" w:rsidRPr="00000000" w14:paraId="00000063">
      <w:pPr>
        <w:pStyle w:val="Heading2"/>
        <w:keepNext w:val="0"/>
        <w:keepLines w:val="0"/>
        <w:pageBreakBefore w:val="0"/>
        <w:shd w:fill="ffffff" w:val="clear"/>
        <w:spacing w:after="220" w:line="360" w:lineRule="auto"/>
        <w:jc w:val="both"/>
        <w:rPr>
          <w:b w:val="1"/>
          <w:color w:val="333333"/>
          <w:sz w:val="54"/>
          <w:szCs w:val="54"/>
        </w:rPr>
      </w:pPr>
      <w:bookmarkStart w:colFirst="0" w:colLast="0" w:name="_qd8f1hyb7myw" w:id="17"/>
      <w:bookmarkEnd w:id="17"/>
      <w:r w:rsidDel="00000000" w:rsidR="00000000" w:rsidRPr="00000000">
        <w:rPr>
          <w:b w:val="1"/>
          <w:color w:val="333333"/>
          <w:sz w:val="54"/>
          <w:szCs w:val="54"/>
          <w:rtl w:val="0"/>
        </w:rPr>
        <w:t xml:space="preserve">6. Gauge</w:t>
      </w:r>
    </w:p>
    <w:p w:rsidR="00000000" w:rsidDel="00000000" w:rsidP="00000000" w:rsidRDefault="00000000" w:rsidRPr="00000000" w14:paraId="00000064">
      <w:pPr>
        <w:pageBreakBefore w:val="0"/>
        <w:jc w:val="both"/>
        <w:rPr>
          <w:b w:val="1"/>
          <w:color w:val="333333"/>
          <w:sz w:val="54"/>
          <w:szCs w:val="54"/>
        </w:rPr>
      </w:pPr>
      <w:r w:rsidDel="00000000" w:rsidR="00000000" w:rsidRPr="00000000">
        <w:rPr>
          <w:b w:val="1"/>
          <w:color w:val="333333"/>
          <w:sz w:val="54"/>
          <w:szCs w:val="54"/>
        </w:rPr>
        <w:drawing>
          <wp:inline distB="114300" distT="114300" distL="114300" distR="114300">
            <wp:extent cx="5731200" cy="2374900"/>
            <wp:effectExtent b="9525" l="9525" r="9525" t="9525"/>
            <wp:docPr descr="gauge data visualization" id="15" name="image15.png"/>
            <a:graphic>
              <a:graphicData uri="http://schemas.openxmlformats.org/drawingml/2006/picture">
                <pic:pic>
                  <pic:nvPicPr>
                    <pic:cNvPr descr="gauge data visualization" id="0" name="image15.png"/>
                    <pic:cNvPicPr preferRelativeResize="0"/>
                  </pic:nvPicPr>
                  <pic:blipFill>
                    <a:blip r:embed="rId11"/>
                    <a:srcRect b="0" l="0" r="0" t="0"/>
                    <a:stretch>
                      <a:fillRect/>
                    </a:stretch>
                  </pic:blipFill>
                  <pic:spPr>
                    <a:xfrm>
                      <a:off x="0" y="0"/>
                      <a:ext cx="5731200" cy="237490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Gauges typically only compare two values on a scale: they compare a current value and a target value, which often indicates whether your progress is either good or bad, in the green or in the red.</w:t>
      </w:r>
    </w:p>
    <w:p w:rsidR="00000000" w:rsidDel="00000000" w:rsidP="00000000" w:rsidRDefault="00000000" w:rsidRPr="00000000" w14:paraId="00000066">
      <w:pPr>
        <w:pStyle w:val="Heading3"/>
        <w:keepNext w:val="0"/>
        <w:keepLines w:val="0"/>
        <w:pageBreakBefore w:val="0"/>
        <w:shd w:fill="ffffff" w:val="clear"/>
        <w:spacing w:after="220" w:before="280" w:line="360" w:lineRule="auto"/>
        <w:jc w:val="both"/>
        <w:rPr>
          <w:b w:val="1"/>
          <w:color w:val="333333"/>
          <w:sz w:val="39"/>
          <w:szCs w:val="39"/>
        </w:rPr>
      </w:pPr>
      <w:bookmarkStart w:colFirst="0" w:colLast="0" w:name="_4cw68hvhd7oi" w:id="18"/>
      <w:bookmarkEnd w:id="18"/>
      <w:r w:rsidDel="00000000" w:rsidR="00000000" w:rsidRPr="00000000">
        <w:rPr>
          <w:b w:val="1"/>
          <w:color w:val="333333"/>
          <w:sz w:val="39"/>
          <w:szCs w:val="39"/>
          <w:rtl w:val="0"/>
        </w:rPr>
        <w:t xml:space="preserve">When do I use a gauge visualization?</w:t>
      </w:r>
    </w:p>
    <w:p w:rsidR="00000000" w:rsidDel="00000000" w:rsidP="00000000" w:rsidRDefault="00000000" w:rsidRPr="00000000" w14:paraId="00000067">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Use a gauge for the following reason:</w:t>
      </w:r>
    </w:p>
    <w:p w:rsidR="00000000" w:rsidDel="00000000" w:rsidP="00000000" w:rsidRDefault="00000000" w:rsidRPr="00000000" w14:paraId="00000068">
      <w:pPr>
        <w:pageBreakBefore w:val="0"/>
        <w:numPr>
          <w:ilvl w:val="0"/>
          <w:numId w:val="17"/>
        </w:numPr>
        <w:shd w:fill="ffffff" w:val="clear"/>
        <w:spacing w:after="160" w:lineRule="auto"/>
        <w:ind w:left="720" w:hanging="360"/>
        <w:jc w:val="both"/>
        <w:rPr>
          <w:sz w:val="20"/>
          <w:szCs w:val="20"/>
        </w:rPr>
      </w:pPr>
      <w:r w:rsidDel="00000000" w:rsidR="00000000" w:rsidRPr="00000000">
        <w:rPr>
          <w:color w:val="333333"/>
          <w:sz w:val="20"/>
          <w:szCs w:val="20"/>
          <w:rtl w:val="0"/>
        </w:rPr>
        <w:t xml:space="preserve">You want to track single metrics that have a clear, in the moment objective</w:t>
      </w:r>
    </w:p>
    <w:p w:rsidR="00000000" w:rsidDel="00000000" w:rsidP="00000000" w:rsidRDefault="00000000" w:rsidRPr="00000000" w14:paraId="00000069">
      <w:pPr>
        <w:pageBreakBefore w:val="0"/>
        <w:shd w:fill="ffffff" w:val="clear"/>
        <w:spacing w:after="160" w:before="460" w:lineRule="auto"/>
        <w:jc w:val="both"/>
        <w:rPr>
          <w:color w:val="333333"/>
          <w:sz w:val="20"/>
          <w:szCs w:val="20"/>
        </w:rPr>
      </w:pPr>
      <w:r w:rsidDel="00000000" w:rsidR="00000000" w:rsidRPr="00000000">
        <w:rPr>
          <w:color w:val="333333"/>
          <w:sz w:val="20"/>
          <w:szCs w:val="20"/>
          <w:rtl w:val="0"/>
        </w:rPr>
        <w:t xml:space="preserve">Don’t use a gauge for the following reasons:</w:t>
      </w:r>
    </w:p>
    <w:p w:rsidR="00000000" w:rsidDel="00000000" w:rsidP="00000000" w:rsidRDefault="00000000" w:rsidRPr="00000000" w14:paraId="0000006A">
      <w:pPr>
        <w:pageBreakBefore w:val="0"/>
        <w:numPr>
          <w:ilvl w:val="0"/>
          <w:numId w:val="29"/>
        </w:numPr>
        <w:shd w:fill="ffffff" w:val="clear"/>
        <w:spacing w:after="0" w:afterAutospacing="0" w:lineRule="auto"/>
        <w:ind w:left="720" w:hanging="360"/>
        <w:jc w:val="both"/>
        <w:rPr>
          <w:sz w:val="20"/>
          <w:szCs w:val="20"/>
        </w:rPr>
      </w:pPr>
      <w:r w:rsidDel="00000000" w:rsidR="00000000" w:rsidRPr="00000000">
        <w:rPr>
          <w:color w:val="333333"/>
          <w:sz w:val="20"/>
          <w:szCs w:val="20"/>
          <w:rtl w:val="0"/>
        </w:rPr>
        <w:t xml:space="preserve">You want to track multiple metrics</w:t>
      </w:r>
    </w:p>
    <w:p w:rsidR="00000000" w:rsidDel="00000000" w:rsidP="00000000" w:rsidRDefault="00000000" w:rsidRPr="00000000" w14:paraId="0000006B">
      <w:pPr>
        <w:pageBreakBefore w:val="0"/>
        <w:numPr>
          <w:ilvl w:val="0"/>
          <w:numId w:val="29"/>
        </w:numPr>
        <w:shd w:fill="ffffff" w:val="clear"/>
        <w:spacing w:after="160" w:lineRule="auto"/>
        <w:ind w:left="720" w:hanging="360"/>
        <w:jc w:val="both"/>
        <w:rPr>
          <w:sz w:val="20"/>
          <w:szCs w:val="20"/>
        </w:rPr>
      </w:pPr>
      <w:r w:rsidDel="00000000" w:rsidR="00000000" w:rsidRPr="00000000">
        <w:rPr>
          <w:color w:val="333333"/>
          <w:sz w:val="20"/>
          <w:szCs w:val="20"/>
          <w:rtl w:val="0"/>
        </w:rPr>
        <w:t xml:space="preserve">You’re looking to visualize precise data points</w:t>
      </w:r>
    </w:p>
    <w:p w:rsidR="00000000" w:rsidDel="00000000" w:rsidP="00000000" w:rsidRDefault="00000000" w:rsidRPr="00000000" w14:paraId="0000006C">
      <w:pPr>
        <w:pStyle w:val="Heading3"/>
        <w:keepNext w:val="0"/>
        <w:keepLines w:val="0"/>
        <w:pageBreakBefore w:val="0"/>
        <w:shd w:fill="ffffff" w:val="clear"/>
        <w:spacing w:after="220" w:before="280" w:line="360" w:lineRule="auto"/>
        <w:jc w:val="both"/>
        <w:rPr>
          <w:b w:val="1"/>
          <w:color w:val="333333"/>
          <w:sz w:val="39"/>
          <w:szCs w:val="39"/>
        </w:rPr>
      </w:pPr>
      <w:bookmarkStart w:colFirst="0" w:colLast="0" w:name="_jx76rtl43ox7" w:id="19"/>
      <w:bookmarkEnd w:id="19"/>
      <w:r w:rsidDel="00000000" w:rsidR="00000000" w:rsidRPr="00000000">
        <w:rPr>
          <w:b w:val="1"/>
          <w:color w:val="333333"/>
          <w:sz w:val="39"/>
          <w:szCs w:val="39"/>
          <w:rtl w:val="0"/>
        </w:rPr>
        <w:t xml:space="preserve">Best practices for a gauge visualization</w:t>
      </w:r>
    </w:p>
    <w:p w:rsidR="00000000" w:rsidDel="00000000" w:rsidP="00000000" w:rsidRDefault="00000000" w:rsidRPr="00000000" w14:paraId="0000006D">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If you use a gauge, here are the key design best practices:</w:t>
      </w:r>
    </w:p>
    <w:p w:rsidR="00000000" w:rsidDel="00000000" w:rsidP="00000000" w:rsidRDefault="00000000" w:rsidRPr="00000000" w14:paraId="0000006E">
      <w:pPr>
        <w:pageBreakBefore w:val="0"/>
        <w:numPr>
          <w:ilvl w:val="0"/>
          <w:numId w:val="31"/>
        </w:numPr>
        <w:shd w:fill="ffffff" w:val="clear"/>
        <w:spacing w:after="0" w:afterAutospacing="0" w:lineRule="auto"/>
        <w:ind w:left="720" w:hanging="360"/>
        <w:jc w:val="both"/>
        <w:rPr>
          <w:sz w:val="20"/>
          <w:szCs w:val="20"/>
        </w:rPr>
      </w:pPr>
      <w:r w:rsidDel="00000000" w:rsidR="00000000" w:rsidRPr="00000000">
        <w:rPr>
          <w:color w:val="333333"/>
          <w:sz w:val="20"/>
          <w:szCs w:val="20"/>
          <w:rtl w:val="0"/>
        </w:rPr>
        <w:t xml:space="preserve">Feel free to </w:t>
      </w:r>
      <w:r w:rsidDel="00000000" w:rsidR="00000000" w:rsidRPr="00000000">
        <w:rPr>
          <w:b w:val="1"/>
          <w:color w:val="333333"/>
          <w:sz w:val="20"/>
          <w:szCs w:val="20"/>
          <w:rtl w:val="0"/>
        </w:rPr>
        <w:t xml:space="preserve">play around with the size and shape</w:t>
      </w:r>
      <w:r w:rsidDel="00000000" w:rsidR="00000000" w:rsidRPr="00000000">
        <w:rPr>
          <w:color w:val="333333"/>
          <w:sz w:val="20"/>
          <w:szCs w:val="20"/>
          <w:rtl w:val="0"/>
        </w:rPr>
        <w:t xml:space="preserve"> of the gauge. Whether it’s an arc, a circle or a line, it’ll get the same job done</w:t>
      </w:r>
    </w:p>
    <w:p w:rsidR="00000000" w:rsidDel="00000000" w:rsidP="00000000" w:rsidRDefault="00000000" w:rsidRPr="00000000" w14:paraId="0000006F">
      <w:pPr>
        <w:pageBreakBefore w:val="0"/>
        <w:numPr>
          <w:ilvl w:val="0"/>
          <w:numId w:val="31"/>
        </w:numPr>
        <w:shd w:fill="ffffff" w:val="clear"/>
        <w:spacing w:after="0" w:afterAutospacing="0" w:lineRule="auto"/>
        <w:ind w:left="720" w:hanging="360"/>
        <w:jc w:val="both"/>
        <w:rPr>
          <w:sz w:val="20"/>
          <w:szCs w:val="20"/>
        </w:rPr>
      </w:pPr>
      <w:r w:rsidDel="00000000" w:rsidR="00000000" w:rsidRPr="00000000">
        <w:rPr>
          <w:color w:val="333333"/>
          <w:sz w:val="20"/>
          <w:szCs w:val="20"/>
          <w:rtl w:val="0"/>
        </w:rPr>
        <w:t xml:space="preserve">Keep the </w:t>
      </w:r>
      <w:r w:rsidDel="00000000" w:rsidR="00000000" w:rsidRPr="00000000">
        <w:rPr>
          <w:b w:val="1"/>
          <w:color w:val="333333"/>
          <w:sz w:val="20"/>
          <w:szCs w:val="20"/>
          <w:rtl w:val="0"/>
        </w:rPr>
        <w:t xml:space="preserve">colours consistent</w:t>
      </w:r>
      <w:r w:rsidDel="00000000" w:rsidR="00000000" w:rsidRPr="00000000">
        <w:rPr>
          <w:color w:val="333333"/>
          <w:sz w:val="20"/>
          <w:szCs w:val="20"/>
          <w:rtl w:val="0"/>
        </w:rPr>
        <w:t xml:space="preserve"> with what means “good” or “bad” for you and your numbers</w:t>
      </w:r>
    </w:p>
    <w:p w:rsidR="00000000" w:rsidDel="00000000" w:rsidP="00000000" w:rsidRDefault="00000000" w:rsidRPr="00000000" w14:paraId="00000070">
      <w:pPr>
        <w:pageBreakBefore w:val="0"/>
        <w:numPr>
          <w:ilvl w:val="0"/>
          <w:numId w:val="35"/>
        </w:numPr>
        <w:shd w:fill="ffffff" w:val="clear"/>
        <w:spacing w:after="0" w:afterAutospacing="0" w:lineRule="auto"/>
        <w:ind w:left="720" w:hanging="360"/>
        <w:jc w:val="both"/>
        <w:rPr>
          <w:sz w:val="20"/>
          <w:szCs w:val="20"/>
        </w:rPr>
      </w:pPr>
      <w:r w:rsidDel="00000000" w:rsidR="00000000" w:rsidRPr="00000000">
        <w:rPr>
          <w:color w:val="333333"/>
          <w:sz w:val="20"/>
          <w:szCs w:val="20"/>
          <w:rtl w:val="0"/>
        </w:rPr>
        <w:t xml:space="preserve">Use </w:t>
      </w:r>
      <w:r w:rsidDel="00000000" w:rsidR="00000000" w:rsidRPr="00000000">
        <w:rPr>
          <w:b w:val="1"/>
          <w:color w:val="333333"/>
          <w:sz w:val="20"/>
          <w:szCs w:val="20"/>
          <w:rtl w:val="0"/>
        </w:rPr>
        <w:t xml:space="preserve">consistent colours and labeling</w:t>
      </w:r>
      <w:r w:rsidDel="00000000" w:rsidR="00000000" w:rsidRPr="00000000">
        <w:rPr>
          <w:color w:val="333333"/>
          <w:sz w:val="20"/>
          <w:szCs w:val="20"/>
          <w:rtl w:val="0"/>
        </w:rPr>
        <w:t xml:space="preserve"> throughout so that you can identify relationships more easily</w:t>
      </w:r>
    </w:p>
    <w:p w:rsidR="00000000" w:rsidDel="00000000" w:rsidP="00000000" w:rsidRDefault="00000000" w:rsidRPr="00000000" w14:paraId="00000071">
      <w:pPr>
        <w:pageBreakBefore w:val="0"/>
        <w:numPr>
          <w:ilvl w:val="0"/>
          <w:numId w:val="35"/>
        </w:numPr>
        <w:shd w:fill="ffffff" w:val="clear"/>
        <w:spacing w:after="160" w:lineRule="auto"/>
        <w:ind w:left="720" w:hanging="360"/>
        <w:jc w:val="both"/>
        <w:rPr>
          <w:sz w:val="20"/>
          <w:szCs w:val="20"/>
        </w:rPr>
      </w:pPr>
      <w:r w:rsidDel="00000000" w:rsidR="00000000" w:rsidRPr="00000000">
        <w:rPr>
          <w:b w:val="1"/>
          <w:color w:val="333333"/>
          <w:sz w:val="20"/>
          <w:szCs w:val="20"/>
          <w:rtl w:val="0"/>
        </w:rPr>
        <w:t xml:space="preserve">Simplify the length of the y-axis</w:t>
      </w:r>
      <w:r w:rsidDel="00000000" w:rsidR="00000000" w:rsidRPr="00000000">
        <w:rPr>
          <w:color w:val="333333"/>
          <w:sz w:val="20"/>
          <w:szCs w:val="20"/>
          <w:rtl w:val="0"/>
        </w:rPr>
        <w:t xml:space="preserve"> labels and don’t forget to </w:t>
      </w:r>
      <w:r w:rsidDel="00000000" w:rsidR="00000000" w:rsidRPr="00000000">
        <w:rPr>
          <w:b w:val="1"/>
          <w:color w:val="333333"/>
          <w:sz w:val="20"/>
          <w:szCs w:val="20"/>
          <w:rtl w:val="0"/>
        </w:rPr>
        <w:t xml:space="preserve">start from 0</w:t>
      </w:r>
      <w:r w:rsidDel="00000000" w:rsidR="00000000" w:rsidRPr="00000000">
        <w:rPr>
          <w:color w:val="333333"/>
          <w:sz w:val="20"/>
          <w:szCs w:val="20"/>
          <w:rtl w:val="0"/>
        </w:rPr>
        <w:t xml:space="preserve"> so you can keep your data in order</w:t>
      </w:r>
    </w:p>
    <w:p w:rsidR="00000000" w:rsidDel="00000000" w:rsidP="00000000" w:rsidRDefault="00000000" w:rsidRPr="00000000" w14:paraId="00000072">
      <w:pPr>
        <w:pStyle w:val="Heading2"/>
        <w:keepNext w:val="0"/>
        <w:keepLines w:val="0"/>
        <w:pageBreakBefore w:val="0"/>
        <w:spacing w:after="220" w:before="0" w:line="360" w:lineRule="auto"/>
        <w:jc w:val="both"/>
        <w:rPr>
          <w:b w:val="1"/>
          <w:color w:val="333333"/>
          <w:sz w:val="54"/>
          <w:szCs w:val="54"/>
        </w:rPr>
      </w:pPr>
      <w:bookmarkStart w:colFirst="0" w:colLast="0" w:name="_ihuvm8rv5z4h" w:id="20"/>
      <w:bookmarkEnd w:id="20"/>
      <w:r w:rsidDel="00000000" w:rsidR="00000000" w:rsidRPr="00000000">
        <w:rPr>
          <w:b w:val="1"/>
          <w:color w:val="333333"/>
          <w:sz w:val="54"/>
          <w:szCs w:val="54"/>
          <w:rtl w:val="0"/>
        </w:rPr>
        <w:t xml:space="preserve">7. Waterfall Chart</w:t>
      </w:r>
    </w:p>
    <w:p w:rsidR="00000000" w:rsidDel="00000000" w:rsidP="00000000" w:rsidRDefault="00000000" w:rsidRPr="00000000" w14:paraId="00000073">
      <w:pPr>
        <w:pageBreakBefore w:val="0"/>
        <w:jc w:val="both"/>
        <w:rPr>
          <w:b w:val="1"/>
          <w:color w:val="333333"/>
          <w:sz w:val="54"/>
          <w:szCs w:val="54"/>
        </w:rPr>
      </w:pPr>
      <w:r w:rsidDel="00000000" w:rsidR="00000000" w:rsidRPr="00000000">
        <w:rPr>
          <w:b w:val="1"/>
          <w:color w:val="333333"/>
          <w:sz w:val="54"/>
          <w:szCs w:val="54"/>
        </w:rPr>
        <w:drawing>
          <wp:inline distB="114300" distT="114300" distL="114300" distR="114300">
            <wp:extent cx="5731200" cy="2768600"/>
            <wp:effectExtent b="9525" l="9525" r="9525" t="9525"/>
            <wp:docPr descr="waterfall chart data visualization" id="13" name="image12.png"/>
            <a:graphic>
              <a:graphicData uri="http://schemas.openxmlformats.org/drawingml/2006/picture">
                <pic:pic>
                  <pic:nvPicPr>
                    <pic:cNvPr descr="waterfall chart data visualization" id="0" name="image12.png"/>
                    <pic:cNvPicPr preferRelativeResize="0"/>
                  </pic:nvPicPr>
                  <pic:blipFill>
                    <a:blip r:embed="rId12"/>
                    <a:srcRect b="0" l="0" r="0" t="0"/>
                    <a:stretch>
                      <a:fillRect/>
                    </a:stretch>
                  </pic:blipFill>
                  <pic:spPr>
                    <a:xfrm>
                      <a:off x="0" y="0"/>
                      <a:ext cx="5731200" cy="276860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pageBreakBefore w:val="0"/>
        <w:spacing w:after="160" w:lineRule="auto"/>
        <w:jc w:val="both"/>
        <w:rPr>
          <w:color w:val="333333"/>
          <w:sz w:val="20"/>
          <w:szCs w:val="20"/>
        </w:rPr>
      </w:pPr>
      <w:r w:rsidDel="00000000" w:rsidR="00000000" w:rsidRPr="00000000">
        <w:rPr>
          <w:color w:val="333333"/>
          <w:sz w:val="20"/>
          <w:szCs w:val="20"/>
          <w:rtl w:val="0"/>
        </w:rPr>
        <w:t xml:space="preserve">A waterfall chart is an information visualization that should be used to show how an initial value is affected by intermediate values and resulted in a final value. The values can be either negative or positive.</w:t>
      </w:r>
    </w:p>
    <w:p w:rsidR="00000000" w:rsidDel="00000000" w:rsidP="00000000" w:rsidRDefault="00000000" w:rsidRPr="00000000" w14:paraId="00000075">
      <w:pPr>
        <w:pStyle w:val="Heading3"/>
        <w:keepNext w:val="0"/>
        <w:keepLines w:val="0"/>
        <w:pageBreakBefore w:val="0"/>
        <w:spacing w:after="220" w:before="280" w:line="360" w:lineRule="auto"/>
        <w:jc w:val="both"/>
        <w:rPr>
          <w:b w:val="1"/>
          <w:color w:val="333333"/>
          <w:sz w:val="39"/>
          <w:szCs w:val="39"/>
        </w:rPr>
      </w:pPr>
      <w:bookmarkStart w:colFirst="0" w:colLast="0" w:name="_qlijirf12ui" w:id="21"/>
      <w:bookmarkEnd w:id="21"/>
      <w:r w:rsidDel="00000000" w:rsidR="00000000" w:rsidRPr="00000000">
        <w:rPr>
          <w:b w:val="1"/>
          <w:color w:val="333333"/>
          <w:sz w:val="39"/>
          <w:szCs w:val="39"/>
          <w:rtl w:val="0"/>
        </w:rPr>
        <w:t xml:space="preserve">When do I use a waterfall chart visualization?</w:t>
      </w:r>
    </w:p>
    <w:p w:rsidR="00000000" w:rsidDel="00000000" w:rsidP="00000000" w:rsidRDefault="00000000" w:rsidRPr="00000000" w14:paraId="00000076">
      <w:pPr>
        <w:pageBreakBefore w:val="0"/>
        <w:spacing w:after="160" w:lineRule="auto"/>
        <w:jc w:val="both"/>
        <w:rPr>
          <w:color w:val="333333"/>
          <w:sz w:val="20"/>
          <w:szCs w:val="20"/>
        </w:rPr>
      </w:pPr>
      <w:r w:rsidDel="00000000" w:rsidR="00000000" w:rsidRPr="00000000">
        <w:rPr>
          <w:color w:val="333333"/>
          <w:sz w:val="20"/>
          <w:szCs w:val="20"/>
          <w:rtl w:val="0"/>
        </w:rPr>
        <w:t xml:space="preserve">Use a waterfall chart for the following reason:</w:t>
      </w:r>
    </w:p>
    <w:p w:rsidR="00000000" w:rsidDel="00000000" w:rsidP="00000000" w:rsidRDefault="00000000" w:rsidRPr="00000000" w14:paraId="00000077">
      <w:pPr>
        <w:pageBreakBefore w:val="0"/>
        <w:numPr>
          <w:ilvl w:val="0"/>
          <w:numId w:val="12"/>
        </w:numPr>
        <w:spacing w:after="160" w:lineRule="auto"/>
        <w:ind w:left="720" w:hanging="360"/>
        <w:jc w:val="both"/>
        <w:rPr>
          <w:sz w:val="20"/>
          <w:szCs w:val="20"/>
        </w:rPr>
      </w:pPr>
      <w:r w:rsidDel="00000000" w:rsidR="00000000" w:rsidRPr="00000000">
        <w:rPr>
          <w:color w:val="333333"/>
          <w:sz w:val="20"/>
          <w:szCs w:val="20"/>
          <w:rtl w:val="0"/>
        </w:rPr>
        <w:t xml:space="preserve">To reveal the composition or makeup of a number</w:t>
      </w:r>
    </w:p>
    <w:p w:rsidR="00000000" w:rsidDel="00000000" w:rsidP="00000000" w:rsidRDefault="00000000" w:rsidRPr="00000000" w14:paraId="00000078">
      <w:pPr>
        <w:pageBreakBefore w:val="0"/>
        <w:spacing w:after="160" w:before="460" w:lineRule="auto"/>
        <w:jc w:val="both"/>
        <w:rPr>
          <w:color w:val="333333"/>
          <w:sz w:val="20"/>
          <w:szCs w:val="20"/>
        </w:rPr>
      </w:pPr>
      <w:r w:rsidDel="00000000" w:rsidR="00000000" w:rsidRPr="00000000">
        <w:rPr>
          <w:color w:val="333333"/>
          <w:sz w:val="20"/>
          <w:szCs w:val="20"/>
          <w:rtl w:val="0"/>
        </w:rPr>
        <w:t xml:space="preserve">Don’t use a waterfall chart for the following reason:</w:t>
      </w:r>
    </w:p>
    <w:p w:rsidR="00000000" w:rsidDel="00000000" w:rsidP="00000000" w:rsidRDefault="00000000" w:rsidRPr="00000000" w14:paraId="00000079">
      <w:pPr>
        <w:pageBreakBefore w:val="0"/>
        <w:numPr>
          <w:ilvl w:val="0"/>
          <w:numId w:val="40"/>
        </w:numPr>
        <w:spacing w:after="160" w:lineRule="auto"/>
        <w:ind w:left="720" w:hanging="360"/>
        <w:jc w:val="both"/>
        <w:rPr>
          <w:sz w:val="20"/>
          <w:szCs w:val="20"/>
        </w:rPr>
      </w:pPr>
      <w:r w:rsidDel="00000000" w:rsidR="00000000" w:rsidRPr="00000000">
        <w:rPr>
          <w:color w:val="333333"/>
          <w:sz w:val="20"/>
          <w:szCs w:val="20"/>
          <w:rtl w:val="0"/>
        </w:rPr>
        <w:t xml:space="preserve">You want to focus on more than one number or metric</w:t>
      </w:r>
    </w:p>
    <w:p w:rsidR="00000000" w:rsidDel="00000000" w:rsidP="00000000" w:rsidRDefault="00000000" w:rsidRPr="00000000" w14:paraId="0000007A">
      <w:pPr>
        <w:pStyle w:val="Heading3"/>
        <w:keepNext w:val="0"/>
        <w:keepLines w:val="0"/>
        <w:pageBreakBefore w:val="0"/>
        <w:spacing w:after="220" w:before="280" w:line="360" w:lineRule="auto"/>
        <w:jc w:val="both"/>
        <w:rPr>
          <w:b w:val="1"/>
          <w:color w:val="333333"/>
          <w:sz w:val="39"/>
          <w:szCs w:val="39"/>
        </w:rPr>
      </w:pPr>
      <w:bookmarkStart w:colFirst="0" w:colLast="0" w:name="_kajx5iohnp7d" w:id="22"/>
      <w:bookmarkEnd w:id="22"/>
      <w:r w:rsidDel="00000000" w:rsidR="00000000" w:rsidRPr="00000000">
        <w:rPr>
          <w:b w:val="1"/>
          <w:color w:val="333333"/>
          <w:sz w:val="39"/>
          <w:szCs w:val="39"/>
          <w:rtl w:val="0"/>
        </w:rPr>
        <w:t xml:space="preserve">Best practices for a waterfall chart visualization</w:t>
      </w:r>
    </w:p>
    <w:p w:rsidR="00000000" w:rsidDel="00000000" w:rsidP="00000000" w:rsidRDefault="00000000" w:rsidRPr="00000000" w14:paraId="0000007B">
      <w:pPr>
        <w:pageBreakBefore w:val="0"/>
        <w:spacing w:after="160" w:lineRule="auto"/>
        <w:jc w:val="both"/>
        <w:rPr>
          <w:color w:val="333333"/>
          <w:sz w:val="20"/>
          <w:szCs w:val="20"/>
        </w:rPr>
      </w:pPr>
      <w:r w:rsidDel="00000000" w:rsidR="00000000" w:rsidRPr="00000000">
        <w:rPr>
          <w:color w:val="333333"/>
          <w:sz w:val="20"/>
          <w:szCs w:val="20"/>
          <w:rtl w:val="0"/>
        </w:rPr>
        <w:t xml:space="preserve">If you use a waterfall chart, here are the key design best practices:</w:t>
      </w:r>
    </w:p>
    <w:p w:rsidR="00000000" w:rsidDel="00000000" w:rsidP="00000000" w:rsidRDefault="00000000" w:rsidRPr="00000000" w14:paraId="0000007C">
      <w:pPr>
        <w:pageBreakBefore w:val="0"/>
        <w:numPr>
          <w:ilvl w:val="0"/>
          <w:numId w:val="7"/>
        </w:numPr>
        <w:spacing w:after="0" w:afterAutospacing="0" w:lineRule="auto"/>
        <w:ind w:left="720" w:hanging="360"/>
        <w:jc w:val="both"/>
        <w:rPr>
          <w:sz w:val="20"/>
          <w:szCs w:val="20"/>
        </w:rPr>
      </w:pPr>
      <w:r w:rsidDel="00000000" w:rsidR="00000000" w:rsidRPr="00000000">
        <w:rPr>
          <w:color w:val="333333"/>
          <w:sz w:val="20"/>
          <w:szCs w:val="20"/>
          <w:rtl w:val="0"/>
        </w:rPr>
        <w:t xml:space="preserve">Use </w:t>
      </w:r>
      <w:r w:rsidDel="00000000" w:rsidR="00000000" w:rsidRPr="00000000">
        <w:rPr>
          <w:b w:val="1"/>
          <w:color w:val="333333"/>
          <w:sz w:val="20"/>
          <w:szCs w:val="20"/>
          <w:rtl w:val="0"/>
        </w:rPr>
        <w:t xml:space="preserve">contrasting colors</w:t>
      </w:r>
      <w:r w:rsidDel="00000000" w:rsidR="00000000" w:rsidRPr="00000000">
        <w:rPr>
          <w:color w:val="333333"/>
          <w:sz w:val="20"/>
          <w:szCs w:val="20"/>
          <w:rtl w:val="0"/>
        </w:rPr>
        <w:t xml:space="preserve"> to highlight differences in data sets</w:t>
      </w:r>
    </w:p>
    <w:p w:rsidR="00000000" w:rsidDel="00000000" w:rsidP="00000000" w:rsidRDefault="00000000" w:rsidRPr="00000000" w14:paraId="0000007D">
      <w:pPr>
        <w:pageBreakBefore w:val="0"/>
        <w:numPr>
          <w:ilvl w:val="0"/>
          <w:numId w:val="7"/>
        </w:numPr>
        <w:spacing w:after="160" w:lineRule="auto"/>
        <w:ind w:left="720" w:hanging="360"/>
        <w:jc w:val="both"/>
        <w:rPr>
          <w:sz w:val="20"/>
          <w:szCs w:val="20"/>
        </w:rPr>
      </w:pPr>
      <w:r w:rsidDel="00000000" w:rsidR="00000000" w:rsidRPr="00000000">
        <w:rPr>
          <w:color w:val="333333"/>
          <w:sz w:val="20"/>
          <w:szCs w:val="20"/>
          <w:rtl w:val="0"/>
        </w:rPr>
        <w:t xml:space="preserve">Choose </w:t>
      </w:r>
      <w:r w:rsidDel="00000000" w:rsidR="00000000" w:rsidRPr="00000000">
        <w:rPr>
          <w:b w:val="1"/>
          <w:color w:val="333333"/>
          <w:sz w:val="20"/>
          <w:szCs w:val="20"/>
          <w:rtl w:val="0"/>
        </w:rPr>
        <w:t xml:space="preserve">warm colors</w:t>
      </w:r>
      <w:r w:rsidDel="00000000" w:rsidR="00000000" w:rsidRPr="00000000">
        <w:rPr>
          <w:color w:val="333333"/>
          <w:sz w:val="20"/>
          <w:szCs w:val="20"/>
          <w:rtl w:val="0"/>
        </w:rPr>
        <w:t xml:space="preserve"> to indicate increases and </w:t>
      </w:r>
      <w:r w:rsidDel="00000000" w:rsidR="00000000" w:rsidRPr="00000000">
        <w:rPr>
          <w:b w:val="1"/>
          <w:color w:val="333333"/>
          <w:sz w:val="20"/>
          <w:szCs w:val="20"/>
          <w:rtl w:val="0"/>
        </w:rPr>
        <w:t xml:space="preserve">cool colors</w:t>
      </w:r>
      <w:r w:rsidDel="00000000" w:rsidR="00000000" w:rsidRPr="00000000">
        <w:rPr>
          <w:color w:val="333333"/>
          <w:sz w:val="20"/>
          <w:szCs w:val="20"/>
          <w:rtl w:val="0"/>
        </w:rPr>
        <w:t xml:space="preserve"> to indicate decreases</w:t>
      </w:r>
    </w:p>
    <w:p w:rsidR="00000000" w:rsidDel="00000000" w:rsidP="00000000" w:rsidRDefault="00000000" w:rsidRPr="00000000" w14:paraId="0000007E">
      <w:pPr>
        <w:pStyle w:val="Heading2"/>
        <w:keepNext w:val="0"/>
        <w:keepLines w:val="0"/>
        <w:pageBreakBefore w:val="0"/>
        <w:shd w:fill="ffffff" w:val="clear"/>
        <w:spacing w:after="220" w:line="360" w:lineRule="auto"/>
        <w:jc w:val="both"/>
        <w:rPr>
          <w:b w:val="1"/>
          <w:color w:val="333333"/>
          <w:sz w:val="54"/>
          <w:szCs w:val="54"/>
        </w:rPr>
      </w:pPr>
      <w:bookmarkStart w:colFirst="0" w:colLast="0" w:name="_wrf59vw0m71e" w:id="23"/>
      <w:bookmarkEnd w:id="23"/>
      <w:r w:rsidDel="00000000" w:rsidR="00000000" w:rsidRPr="00000000">
        <w:rPr>
          <w:b w:val="1"/>
          <w:color w:val="333333"/>
          <w:sz w:val="54"/>
          <w:szCs w:val="54"/>
          <w:rtl w:val="0"/>
        </w:rPr>
        <w:t xml:space="preserve">8. Funnel Chart</w:t>
      </w:r>
    </w:p>
    <w:p w:rsidR="00000000" w:rsidDel="00000000" w:rsidP="00000000" w:rsidRDefault="00000000" w:rsidRPr="00000000" w14:paraId="0000007F">
      <w:pPr>
        <w:pageBreakBefore w:val="0"/>
        <w:jc w:val="both"/>
        <w:rPr>
          <w:b w:val="1"/>
          <w:color w:val="333333"/>
          <w:sz w:val="54"/>
          <w:szCs w:val="54"/>
        </w:rPr>
      </w:pPr>
      <w:r w:rsidDel="00000000" w:rsidR="00000000" w:rsidRPr="00000000">
        <w:rPr>
          <w:b w:val="1"/>
          <w:color w:val="333333"/>
          <w:sz w:val="54"/>
          <w:szCs w:val="54"/>
        </w:rPr>
        <w:drawing>
          <wp:inline distB="114300" distT="114300" distL="114300" distR="114300">
            <wp:extent cx="4962525" cy="2076450"/>
            <wp:effectExtent b="9525" l="9525" r="9525" t="9525"/>
            <wp:docPr descr="funnel chart visualization" id="8" name="image9.png"/>
            <a:graphic>
              <a:graphicData uri="http://schemas.openxmlformats.org/drawingml/2006/picture">
                <pic:pic>
                  <pic:nvPicPr>
                    <pic:cNvPr descr="funnel chart visualization" id="0" name="image9.png"/>
                    <pic:cNvPicPr preferRelativeResize="0"/>
                  </pic:nvPicPr>
                  <pic:blipFill>
                    <a:blip r:embed="rId13"/>
                    <a:srcRect b="0" l="0" r="0" t="0"/>
                    <a:stretch>
                      <a:fillRect/>
                    </a:stretch>
                  </pic:blipFill>
                  <pic:spPr>
                    <a:xfrm>
                      <a:off x="0" y="0"/>
                      <a:ext cx="4962525" cy="207645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A funnel chart is your data visualization of choice if you want to display a series of steps and the completion rate for each step. This can be used to track the sales process, a marketing funnel or the conversion rate across a series of pages or steps. Funnel charts are most often used to represent how something moves through different stages in a process. A funnel chart displays values as progressively decreasing proportions amounting to 100 percent in total.</w:t>
      </w:r>
    </w:p>
    <w:p w:rsidR="00000000" w:rsidDel="00000000" w:rsidP="00000000" w:rsidRDefault="00000000" w:rsidRPr="00000000" w14:paraId="00000081">
      <w:pPr>
        <w:pStyle w:val="Heading3"/>
        <w:keepNext w:val="0"/>
        <w:keepLines w:val="0"/>
        <w:pageBreakBefore w:val="0"/>
        <w:shd w:fill="ffffff" w:val="clear"/>
        <w:spacing w:after="220" w:before="280" w:line="360" w:lineRule="auto"/>
        <w:jc w:val="both"/>
        <w:rPr>
          <w:b w:val="1"/>
          <w:color w:val="333333"/>
          <w:sz w:val="39"/>
          <w:szCs w:val="39"/>
        </w:rPr>
      </w:pPr>
      <w:bookmarkStart w:colFirst="0" w:colLast="0" w:name="_9n8wqo24e2fj" w:id="24"/>
      <w:bookmarkEnd w:id="24"/>
      <w:r w:rsidDel="00000000" w:rsidR="00000000" w:rsidRPr="00000000">
        <w:rPr>
          <w:b w:val="1"/>
          <w:color w:val="333333"/>
          <w:sz w:val="39"/>
          <w:szCs w:val="39"/>
          <w:rtl w:val="0"/>
        </w:rPr>
        <w:t xml:space="preserve">When do I use a funnel chart visualization?</w:t>
      </w:r>
    </w:p>
    <w:p w:rsidR="00000000" w:rsidDel="00000000" w:rsidP="00000000" w:rsidRDefault="00000000" w:rsidRPr="00000000" w14:paraId="00000082">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Use a funnel chart for the following reason:</w:t>
      </w:r>
    </w:p>
    <w:p w:rsidR="00000000" w:rsidDel="00000000" w:rsidP="00000000" w:rsidRDefault="00000000" w:rsidRPr="00000000" w14:paraId="00000083">
      <w:pPr>
        <w:pageBreakBefore w:val="0"/>
        <w:numPr>
          <w:ilvl w:val="0"/>
          <w:numId w:val="8"/>
        </w:numPr>
        <w:shd w:fill="ffffff" w:val="clear"/>
        <w:spacing w:after="160" w:lineRule="auto"/>
        <w:ind w:left="720" w:hanging="360"/>
        <w:jc w:val="both"/>
        <w:rPr>
          <w:sz w:val="20"/>
          <w:szCs w:val="20"/>
        </w:rPr>
      </w:pPr>
      <w:r w:rsidDel="00000000" w:rsidR="00000000" w:rsidRPr="00000000">
        <w:rPr>
          <w:color w:val="333333"/>
          <w:sz w:val="20"/>
          <w:szCs w:val="20"/>
          <w:rtl w:val="0"/>
        </w:rPr>
        <w:t xml:space="preserve">To display a series of steps and each step’s completion rate</w:t>
      </w:r>
    </w:p>
    <w:p w:rsidR="00000000" w:rsidDel="00000000" w:rsidP="00000000" w:rsidRDefault="00000000" w:rsidRPr="00000000" w14:paraId="00000084">
      <w:pPr>
        <w:pageBreakBefore w:val="0"/>
        <w:shd w:fill="ffffff" w:val="clear"/>
        <w:spacing w:after="160" w:before="460" w:lineRule="auto"/>
        <w:jc w:val="both"/>
        <w:rPr>
          <w:color w:val="333333"/>
          <w:sz w:val="20"/>
          <w:szCs w:val="20"/>
        </w:rPr>
      </w:pPr>
      <w:r w:rsidDel="00000000" w:rsidR="00000000" w:rsidRPr="00000000">
        <w:rPr>
          <w:color w:val="333333"/>
          <w:sz w:val="20"/>
          <w:szCs w:val="20"/>
          <w:rtl w:val="0"/>
        </w:rPr>
        <w:t xml:space="preserve">Don’t use a funnel chart for the following reason:</w:t>
      </w:r>
    </w:p>
    <w:p w:rsidR="00000000" w:rsidDel="00000000" w:rsidP="00000000" w:rsidRDefault="00000000" w:rsidRPr="00000000" w14:paraId="00000085">
      <w:pPr>
        <w:pageBreakBefore w:val="0"/>
        <w:numPr>
          <w:ilvl w:val="0"/>
          <w:numId w:val="28"/>
        </w:numPr>
        <w:shd w:fill="ffffff" w:val="clear"/>
        <w:spacing w:after="160" w:lineRule="auto"/>
        <w:ind w:left="720" w:hanging="360"/>
        <w:jc w:val="both"/>
        <w:rPr>
          <w:sz w:val="20"/>
          <w:szCs w:val="20"/>
        </w:rPr>
      </w:pPr>
      <w:r w:rsidDel="00000000" w:rsidR="00000000" w:rsidRPr="00000000">
        <w:rPr>
          <w:color w:val="333333"/>
          <w:sz w:val="20"/>
          <w:szCs w:val="20"/>
          <w:rtl w:val="0"/>
        </w:rPr>
        <w:t xml:space="preserve">To visualize individual, unconnected metrics</w:t>
      </w:r>
    </w:p>
    <w:p w:rsidR="00000000" w:rsidDel="00000000" w:rsidP="00000000" w:rsidRDefault="00000000" w:rsidRPr="00000000" w14:paraId="00000086">
      <w:pPr>
        <w:pStyle w:val="Heading3"/>
        <w:keepNext w:val="0"/>
        <w:keepLines w:val="0"/>
        <w:pageBreakBefore w:val="0"/>
        <w:shd w:fill="ffffff" w:val="clear"/>
        <w:spacing w:after="220" w:before="280" w:line="360" w:lineRule="auto"/>
        <w:jc w:val="both"/>
        <w:rPr>
          <w:b w:val="1"/>
          <w:color w:val="333333"/>
          <w:sz w:val="39"/>
          <w:szCs w:val="39"/>
        </w:rPr>
      </w:pPr>
      <w:bookmarkStart w:colFirst="0" w:colLast="0" w:name="_l4abe1a78cwj" w:id="25"/>
      <w:bookmarkEnd w:id="25"/>
      <w:r w:rsidDel="00000000" w:rsidR="00000000" w:rsidRPr="00000000">
        <w:rPr>
          <w:b w:val="1"/>
          <w:color w:val="333333"/>
          <w:sz w:val="39"/>
          <w:szCs w:val="39"/>
          <w:rtl w:val="0"/>
        </w:rPr>
        <w:t xml:space="preserve">Best practices for a funnel chart visualization</w:t>
      </w:r>
    </w:p>
    <w:p w:rsidR="00000000" w:rsidDel="00000000" w:rsidP="00000000" w:rsidRDefault="00000000" w:rsidRPr="00000000" w14:paraId="00000087">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If you use a funnel chart, here are the key design best practices:</w:t>
      </w:r>
    </w:p>
    <w:p w:rsidR="00000000" w:rsidDel="00000000" w:rsidP="00000000" w:rsidRDefault="00000000" w:rsidRPr="00000000" w14:paraId="00000088">
      <w:pPr>
        <w:pageBreakBefore w:val="0"/>
        <w:numPr>
          <w:ilvl w:val="0"/>
          <w:numId w:val="38"/>
        </w:numPr>
        <w:shd w:fill="ffffff" w:val="clear"/>
        <w:spacing w:after="0" w:afterAutospacing="0" w:lineRule="auto"/>
        <w:ind w:left="720" w:hanging="360"/>
        <w:jc w:val="both"/>
        <w:rPr>
          <w:sz w:val="20"/>
          <w:szCs w:val="20"/>
        </w:rPr>
      </w:pPr>
      <w:r w:rsidDel="00000000" w:rsidR="00000000" w:rsidRPr="00000000">
        <w:rPr>
          <w:b w:val="1"/>
          <w:color w:val="333333"/>
          <w:sz w:val="20"/>
          <w:szCs w:val="20"/>
          <w:rtl w:val="0"/>
        </w:rPr>
        <w:t xml:space="preserve">Scale the size of each section</w:t>
      </w:r>
      <w:r w:rsidDel="00000000" w:rsidR="00000000" w:rsidRPr="00000000">
        <w:rPr>
          <w:color w:val="333333"/>
          <w:sz w:val="20"/>
          <w:szCs w:val="20"/>
          <w:rtl w:val="0"/>
        </w:rPr>
        <w:t xml:space="preserve"> to accurately reflect the size of its data set</w:t>
      </w:r>
    </w:p>
    <w:p w:rsidR="00000000" w:rsidDel="00000000" w:rsidP="00000000" w:rsidRDefault="00000000" w:rsidRPr="00000000" w14:paraId="00000089">
      <w:pPr>
        <w:pageBreakBefore w:val="0"/>
        <w:numPr>
          <w:ilvl w:val="0"/>
          <w:numId w:val="38"/>
        </w:numPr>
        <w:shd w:fill="ffffff" w:val="clear"/>
        <w:spacing w:after="160" w:lineRule="auto"/>
        <w:ind w:left="720" w:hanging="360"/>
        <w:jc w:val="both"/>
        <w:rPr>
          <w:sz w:val="20"/>
          <w:szCs w:val="20"/>
        </w:rPr>
      </w:pPr>
      <w:r w:rsidDel="00000000" w:rsidR="00000000" w:rsidRPr="00000000">
        <w:rPr>
          <w:b w:val="1"/>
          <w:color w:val="333333"/>
          <w:sz w:val="20"/>
          <w:szCs w:val="20"/>
          <w:rtl w:val="0"/>
        </w:rPr>
        <w:t xml:space="preserve">Use contrasting colors or one color</w:t>
      </w:r>
      <w:r w:rsidDel="00000000" w:rsidR="00000000" w:rsidRPr="00000000">
        <w:rPr>
          <w:color w:val="333333"/>
          <w:sz w:val="20"/>
          <w:szCs w:val="20"/>
          <w:rtl w:val="0"/>
        </w:rPr>
        <w:t xml:space="preserve"> in gradating hues, from darkest to lightest as the size of the funnel decreases</w:t>
      </w:r>
    </w:p>
    <w:p w:rsidR="00000000" w:rsidDel="00000000" w:rsidP="00000000" w:rsidRDefault="00000000" w:rsidRPr="00000000" w14:paraId="0000008A">
      <w:pPr>
        <w:pStyle w:val="Heading2"/>
        <w:keepNext w:val="0"/>
        <w:keepLines w:val="0"/>
        <w:pageBreakBefore w:val="0"/>
        <w:spacing w:after="220" w:before="0" w:line="360" w:lineRule="auto"/>
        <w:jc w:val="both"/>
        <w:rPr>
          <w:b w:val="1"/>
          <w:color w:val="333333"/>
          <w:sz w:val="54"/>
          <w:szCs w:val="54"/>
        </w:rPr>
      </w:pPr>
      <w:bookmarkStart w:colFirst="0" w:colLast="0" w:name="_rhxv0anqiv96" w:id="26"/>
      <w:bookmarkEnd w:id="26"/>
      <w:r w:rsidDel="00000000" w:rsidR="00000000" w:rsidRPr="00000000">
        <w:rPr>
          <w:b w:val="1"/>
          <w:color w:val="333333"/>
          <w:sz w:val="54"/>
          <w:szCs w:val="54"/>
          <w:rtl w:val="0"/>
        </w:rPr>
        <w:t xml:space="preserve">9. Heat Map</w:t>
      </w:r>
    </w:p>
    <w:p w:rsidR="00000000" w:rsidDel="00000000" w:rsidP="00000000" w:rsidRDefault="00000000" w:rsidRPr="00000000" w14:paraId="0000008B">
      <w:pPr>
        <w:pageBreakBefore w:val="0"/>
        <w:jc w:val="both"/>
        <w:rPr>
          <w:b w:val="1"/>
          <w:color w:val="333333"/>
          <w:sz w:val="54"/>
          <w:szCs w:val="54"/>
        </w:rPr>
      </w:pPr>
      <w:r w:rsidDel="00000000" w:rsidR="00000000" w:rsidRPr="00000000">
        <w:rPr>
          <w:b w:val="1"/>
          <w:color w:val="333333"/>
          <w:sz w:val="54"/>
          <w:szCs w:val="54"/>
        </w:rPr>
        <w:drawing>
          <wp:inline distB="114300" distT="114300" distL="114300" distR="114300">
            <wp:extent cx="5731200" cy="2311400"/>
            <wp:effectExtent b="9525" l="9525" r="9525" t="9525"/>
            <wp:docPr descr="heat map data visualization" id="3" name="image6.png"/>
            <a:graphic>
              <a:graphicData uri="http://schemas.openxmlformats.org/drawingml/2006/picture">
                <pic:pic>
                  <pic:nvPicPr>
                    <pic:cNvPr descr="heat map data visualization" id="0" name="image6.png"/>
                    <pic:cNvPicPr preferRelativeResize="0"/>
                  </pic:nvPicPr>
                  <pic:blipFill>
                    <a:blip r:embed="rId14"/>
                    <a:srcRect b="0" l="0" r="0" t="0"/>
                    <a:stretch>
                      <a:fillRect/>
                    </a:stretch>
                  </pic:blipFill>
                  <pic:spPr>
                    <a:xfrm>
                      <a:off x="0" y="0"/>
                      <a:ext cx="5731200" cy="231140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pageBreakBefore w:val="0"/>
        <w:spacing w:after="160" w:lineRule="auto"/>
        <w:jc w:val="both"/>
        <w:rPr>
          <w:color w:val="333333"/>
          <w:sz w:val="20"/>
          <w:szCs w:val="20"/>
        </w:rPr>
      </w:pPr>
      <w:r w:rsidDel="00000000" w:rsidR="00000000" w:rsidRPr="00000000">
        <w:rPr>
          <w:color w:val="333333"/>
          <w:sz w:val="20"/>
          <w:szCs w:val="20"/>
          <w:rtl w:val="0"/>
        </w:rPr>
        <w:t xml:space="preserve">A heat map or choropleth map is a data visualization that shows the relationship between two measures and provides rating information. The rating information is displayed using varying colors or saturation and can exhibit ratings such as high to low or bad to awesome, and needs improvement to working well.</w:t>
      </w:r>
    </w:p>
    <w:p w:rsidR="00000000" w:rsidDel="00000000" w:rsidP="00000000" w:rsidRDefault="00000000" w:rsidRPr="00000000" w14:paraId="0000008D">
      <w:pPr>
        <w:pageBreakBefore w:val="0"/>
        <w:spacing w:after="160" w:lineRule="auto"/>
        <w:jc w:val="both"/>
        <w:rPr>
          <w:color w:val="333333"/>
          <w:sz w:val="20"/>
          <w:szCs w:val="20"/>
        </w:rPr>
      </w:pPr>
      <w:r w:rsidDel="00000000" w:rsidR="00000000" w:rsidRPr="00000000">
        <w:rPr>
          <w:color w:val="333333"/>
          <w:sz w:val="20"/>
          <w:szCs w:val="20"/>
          <w:rtl w:val="0"/>
        </w:rPr>
        <w:t xml:space="preserve">It can also be a thematic map in which the area inside recognized boundaries is shaded in proportion to the data being represented.</w:t>
      </w:r>
    </w:p>
    <w:p w:rsidR="00000000" w:rsidDel="00000000" w:rsidP="00000000" w:rsidRDefault="00000000" w:rsidRPr="00000000" w14:paraId="0000008E">
      <w:pPr>
        <w:pStyle w:val="Heading3"/>
        <w:keepNext w:val="0"/>
        <w:keepLines w:val="0"/>
        <w:pageBreakBefore w:val="0"/>
        <w:spacing w:after="220" w:before="280" w:line="360" w:lineRule="auto"/>
        <w:jc w:val="both"/>
        <w:rPr>
          <w:b w:val="1"/>
          <w:color w:val="333333"/>
          <w:sz w:val="39"/>
          <w:szCs w:val="39"/>
        </w:rPr>
      </w:pPr>
      <w:bookmarkStart w:colFirst="0" w:colLast="0" w:name="_y4keu1hd5vq" w:id="27"/>
      <w:bookmarkEnd w:id="27"/>
      <w:r w:rsidDel="00000000" w:rsidR="00000000" w:rsidRPr="00000000">
        <w:rPr>
          <w:b w:val="1"/>
          <w:color w:val="333333"/>
          <w:sz w:val="39"/>
          <w:szCs w:val="39"/>
          <w:rtl w:val="0"/>
        </w:rPr>
        <w:t xml:space="preserve">When do I use a heat map visualization?</w:t>
      </w:r>
    </w:p>
    <w:p w:rsidR="00000000" w:rsidDel="00000000" w:rsidP="00000000" w:rsidRDefault="00000000" w:rsidRPr="00000000" w14:paraId="0000008F">
      <w:pPr>
        <w:pageBreakBefore w:val="0"/>
        <w:spacing w:after="160" w:lineRule="auto"/>
        <w:jc w:val="both"/>
        <w:rPr>
          <w:color w:val="333333"/>
          <w:sz w:val="20"/>
          <w:szCs w:val="20"/>
        </w:rPr>
      </w:pPr>
      <w:r w:rsidDel="00000000" w:rsidR="00000000" w:rsidRPr="00000000">
        <w:rPr>
          <w:color w:val="333333"/>
          <w:sz w:val="20"/>
          <w:szCs w:val="20"/>
          <w:rtl w:val="0"/>
        </w:rPr>
        <w:t xml:space="preserve">Use a heat map for the following reasons:</w:t>
      </w:r>
    </w:p>
    <w:p w:rsidR="00000000" w:rsidDel="00000000" w:rsidP="00000000" w:rsidRDefault="00000000" w:rsidRPr="00000000" w14:paraId="00000090">
      <w:pPr>
        <w:pageBreakBefore w:val="0"/>
        <w:numPr>
          <w:ilvl w:val="0"/>
          <w:numId w:val="5"/>
        </w:numPr>
        <w:spacing w:after="0" w:afterAutospacing="0" w:lineRule="auto"/>
        <w:ind w:left="720" w:hanging="360"/>
        <w:jc w:val="both"/>
        <w:rPr>
          <w:sz w:val="20"/>
          <w:szCs w:val="20"/>
        </w:rPr>
      </w:pPr>
      <w:r w:rsidDel="00000000" w:rsidR="00000000" w:rsidRPr="00000000">
        <w:rPr>
          <w:color w:val="333333"/>
          <w:sz w:val="20"/>
          <w:szCs w:val="20"/>
          <w:rtl w:val="0"/>
        </w:rPr>
        <w:t xml:space="preserve">To show a relationship between two measures</w:t>
      </w:r>
    </w:p>
    <w:p w:rsidR="00000000" w:rsidDel="00000000" w:rsidP="00000000" w:rsidRDefault="00000000" w:rsidRPr="00000000" w14:paraId="00000091">
      <w:pPr>
        <w:pageBreakBefore w:val="0"/>
        <w:numPr>
          <w:ilvl w:val="0"/>
          <w:numId w:val="5"/>
        </w:numPr>
        <w:spacing w:after="0" w:afterAutospacing="0" w:lineRule="auto"/>
        <w:ind w:left="720" w:hanging="360"/>
        <w:jc w:val="both"/>
        <w:rPr>
          <w:sz w:val="20"/>
          <w:szCs w:val="20"/>
        </w:rPr>
      </w:pPr>
      <w:r w:rsidDel="00000000" w:rsidR="00000000" w:rsidRPr="00000000">
        <w:rPr>
          <w:color w:val="333333"/>
          <w:sz w:val="20"/>
          <w:szCs w:val="20"/>
          <w:rtl w:val="0"/>
        </w:rPr>
        <w:t xml:space="preserve">To illustrate an important detail</w:t>
      </w:r>
    </w:p>
    <w:p w:rsidR="00000000" w:rsidDel="00000000" w:rsidP="00000000" w:rsidRDefault="00000000" w:rsidRPr="00000000" w14:paraId="00000092">
      <w:pPr>
        <w:pageBreakBefore w:val="0"/>
        <w:numPr>
          <w:ilvl w:val="0"/>
          <w:numId w:val="5"/>
        </w:numPr>
        <w:spacing w:after="160" w:lineRule="auto"/>
        <w:ind w:left="720" w:hanging="360"/>
        <w:jc w:val="both"/>
        <w:rPr>
          <w:sz w:val="20"/>
          <w:szCs w:val="20"/>
        </w:rPr>
      </w:pPr>
      <w:r w:rsidDel="00000000" w:rsidR="00000000" w:rsidRPr="00000000">
        <w:rPr>
          <w:color w:val="333333"/>
          <w:sz w:val="20"/>
          <w:szCs w:val="20"/>
          <w:rtl w:val="0"/>
        </w:rPr>
        <w:t xml:space="preserve">To use a rating system</w:t>
      </w:r>
    </w:p>
    <w:p w:rsidR="00000000" w:rsidDel="00000000" w:rsidP="00000000" w:rsidRDefault="00000000" w:rsidRPr="00000000" w14:paraId="00000093">
      <w:pPr>
        <w:pageBreakBefore w:val="0"/>
        <w:spacing w:after="160" w:before="460" w:lineRule="auto"/>
        <w:jc w:val="both"/>
        <w:rPr>
          <w:color w:val="333333"/>
          <w:sz w:val="20"/>
          <w:szCs w:val="20"/>
        </w:rPr>
      </w:pPr>
      <w:r w:rsidDel="00000000" w:rsidR="00000000" w:rsidRPr="00000000">
        <w:rPr>
          <w:color w:val="333333"/>
          <w:sz w:val="20"/>
          <w:szCs w:val="20"/>
          <w:rtl w:val="0"/>
        </w:rPr>
        <w:t xml:space="preserve">Don’t use a heat map for the following reason:</w:t>
      </w:r>
    </w:p>
    <w:p w:rsidR="00000000" w:rsidDel="00000000" w:rsidP="00000000" w:rsidRDefault="00000000" w:rsidRPr="00000000" w14:paraId="00000094">
      <w:pPr>
        <w:pageBreakBefore w:val="0"/>
        <w:numPr>
          <w:ilvl w:val="0"/>
          <w:numId w:val="25"/>
        </w:numPr>
        <w:spacing w:after="160" w:lineRule="auto"/>
        <w:ind w:left="720" w:hanging="360"/>
        <w:jc w:val="both"/>
        <w:rPr>
          <w:sz w:val="20"/>
          <w:szCs w:val="20"/>
        </w:rPr>
      </w:pPr>
      <w:r w:rsidDel="00000000" w:rsidR="00000000" w:rsidRPr="00000000">
        <w:rPr>
          <w:color w:val="333333"/>
          <w:sz w:val="20"/>
          <w:szCs w:val="20"/>
          <w:rtl w:val="0"/>
        </w:rPr>
        <w:t xml:space="preserve">To visualize individual, unconnected metrics</w:t>
      </w:r>
    </w:p>
    <w:p w:rsidR="00000000" w:rsidDel="00000000" w:rsidP="00000000" w:rsidRDefault="00000000" w:rsidRPr="00000000" w14:paraId="00000095">
      <w:pPr>
        <w:pStyle w:val="Heading3"/>
        <w:keepNext w:val="0"/>
        <w:keepLines w:val="0"/>
        <w:pageBreakBefore w:val="0"/>
        <w:spacing w:after="220" w:before="280" w:line="360" w:lineRule="auto"/>
        <w:jc w:val="both"/>
        <w:rPr>
          <w:b w:val="1"/>
          <w:color w:val="333333"/>
          <w:sz w:val="39"/>
          <w:szCs w:val="39"/>
        </w:rPr>
      </w:pPr>
      <w:bookmarkStart w:colFirst="0" w:colLast="0" w:name="_qe138p2fgda9" w:id="28"/>
      <w:bookmarkEnd w:id="28"/>
      <w:r w:rsidDel="00000000" w:rsidR="00000000" w:rsidRPr="00000000">
        <w:rPr>
          <w:b w:val="1"/>
          <w:color w:val="333333"/>
          <w:sz w:val="39"/>
          <w:szCs w:val="39"/>
          <w:rtl w:val="0"/>
        </w:rPr>
        <w:t xml:space="preserve">Best practices for a heat map visualization</w:t>
      </w:r>
    </w:p>
    <w:p w:rsidR="00000000" w:rsidDel="00000000" w:rsidP="00000000" w:rsidRDefault="00000000" w:rsidRPr="00000000" w14:paraId="00000096">
      <w:pPr>
        <w:pageBreakBefore w:val="0"/>
        <w:spacing w:after="160" w:lineRule="auto"/>
        <w:jc w:val="both"/>
        <w:rPr>
          <w:color w:val="333333"/>
          <w:sz w:val="20"/>
          <w:szCs w:val="20"/>
        </w:rPr>
      </w:pPr>
      <w:r w:rsidDel="00000000" w:rsidR="00000000" w:rsidRPr="00000000">
        <w:rPr>
          <w:color w:val="333333"/>
          <w:sz w:val="20"/>
          <w:szCs w:val="20"/>
          <w:rtl w:val="0"/>
        </w:rPr>
        <w:t xml:space="preserve">If you use a heat map, here are the key design best practices:</w:t>
      </w:r>
    </w:p>
    <w:p w:rsidR="00000000" w:rsidDel="00000000" w:rsidP="00000000" w:rsidRDefault="00000000" w:rsidRPr="00000000" w14:paraId="00000097">
      <w:pPr>
        <w:pageBreakBefore w:val="0"/>
        <w:numPr>
          <w:ilvl w:val="0"/>
          <w:numId w:val="39"/>
        </w:numPr>
        <w:spacing w:after="0" w:afterAutospacing="0" w:lineRule="auto"/>
        <w:ind w:left="720" w:hanging="360"/>
        <w:jc w:val="both"/>
        <w:rPr>
          <w:sz w:val="20"/>
          <w:szCs w:val="20"/>
        </w:rPr>
      </w:pPr>
      <w:r w:rsidDel="00000000" w:rsidR="00000000" w:rsidRPr="00000000">
        <w:rPr>
          <w:color w:val="333333"/>
          <w:sz w:val="20"/>
          <w:szCs w:val="20"/>
          <w:rtl w:val="0"/>
        </w:rPr>
        <w:t xml:space="preserve">Use a </w:t>
      </w:r>
      <w:r w:rsidDel="00000000" w:rsidR="00000000" w:rsidRPr="00000000">
        <w:rPr>
          <w:b w:val="1"/>
          <w:color w:val="333333"/>
          <w:sz w:val="20"/>
          <w:szCs w:val="20"/>
          <w:rtl w:val="0"/>
        </w:rPr>
        <w:t xml:space="preserve">simple map outline</w:t>
      </w:r>
      <w:r w:rsidDel="00000000" w:rsidR="00000000" w:rsidRPr="00000000">
        <w:rPr>
          <w:color w:val="333333"/>
          <w:sz w:val="20"/>
          <w:szCs w:val="20"/>
          <w:rtl w:val="0"/>
        </w:rPr>
        <w:t xml:space="preserve"> to avoid distracting from the data</w:t>
      </w:r>
    </w:p>
    <w:p w:rsidR="00000000" w:rsidDel="00000000" w:rsidP="00000000" w:rsidRDefault="00000000" w:rsidRPr="00000000" w14:paraId="00000098">
      <w:pPr>
        <w:pageBreakBefore w:val="0"/>
        <w:numPr>
          <w:ilvl w:val="0"/>
          <w:numId w:val="39"/>
        </w:numPr>
        <w:spacing w:after="0" w:afterAutospacing="0" w:lineRule="auto"/>
        <w:ind w:left="720" w:hanging="360"/>
        <w:jc w:val="both"/>
        <w:rPr>
          <w:sz w:val="20"/>
          <w:szCs w:val="20"/>
        </w:rPr>
      </w:pPr>
      <w:r w:rsidDel="00000000" w:rsidR="00000000" w:rsidRPr="00000000">
        <w:rPr>
          <w:color w:val="333333"/>
          <w:sz w:val="20"/>
          <w:szCs w:val="20"/>
          <w:rtl w:val="0"/>
        </w:rPr>
        <w:t xml:space="preserve">Use a </w:t>
      </w:r>
      <w:r w:rsidDel="00000000" w:rsidR="00000000" w:rsidRPr="00000000">
        <w:rPr>
          <w:b w:val="1"/>
          <w:color w:val="333333"/>
          <w:sz w:val="20"/>
          <w:szCs w:val="20"/>
          <w:rtl w:val="0"/>
        </w:rPr>
        <w:t xml:space="preserve">single color in varying shades</w:t>
      </w:r>
      <w:r w:rsidDel="00000000" w:rsidR="00000000" w:rsidRPr="00000000">
        <w:rPr>
          <w:color w:val="333333"/>
          <w:sz w:val="20"/>
          <w:szCs w:val="20"/>
          <w:rtl w:val="0"/>
        </w:rPr>
        <w:t xml:space="preserve"> to show changes in data</w:t>
      </w:r>
    </w:p>
    <w:p w:rsidR="00000000" w:rsidDel="00000000" w:rsidP="00000000" w:rsidRDefault="00000000" w:rsidRPr="00000000" w14:paraId="00000099">
      <w:pPr>
        <w:pageBreakBefore w:val="0"/>
        <w:numPr>
          <w:ilvl w:val="0"/>
          <w:numId w:val="39"/>
        </w:numPr>
        <w:spacing w:after="160" w:lineRule="auto"/>
        <w:ind w:left="720" w:hanging="360"/>
        <w:jc w:val="both"/>
        <w:rPr>
          <w:sz w:val="20"/>
          <w:szCs w:val="20"/>
        </w:rPr>
      </w:pPr>
      <w:r w:rsidDel="00000000" w:rsidR="00000000" w:rsidRPr="00000000">
        <w:rPr>
          <w:color w:val="333333"/>
          <w:sz w:val="20"/>
          <w:szCs w:val="20"/>
          <w:rtl w:val="0"/>
        </w:rPr>
        <w:t xml:space="preserve">Avoid using </w:t>
      </w:r>
      <w:r w:rsidDel="00000000" w:rsidR="00000000" w:rsidRPr="00000000">
        <w:rPr>
          <w:b w:val="1"/>
          <w:color w:val="333333"/>
          <w:sz w:val="20"/>
          <w:szCs w:val="20"/>
          <w:rtl w:val="0"/>
        </w:rPr>
        <w:t xml:space="preserve">multiple patterns</w:t>
      </w:r>
    </w:p>
    <w:p w:rsidR="00000000" w:rsidDel="00000000" w:rsidP="00000000" w:rsidRDefault="00000000" w:rsidRPr="00000000" w14:paraId="0000009A">
      <w:pPr>
        <w:pStyle w:val="Heading2"/>
        <w:keepNext w:val="0"/>
        <w:keepLines w:val="0"/>
        <w:pageBreakBefore w:val="0"/>
        <w:shd w:fill="ffffff" w:val="clear"/>
        <w:spacing w:after="220" w:line="360" w:lineRule="auto"/>
        <w:jc w:val="both"/>
        <w:rPr>
          <w:b w:val="1"/>
          <w:color w:val="333333"/>
          <w:sz w:val="54"/>
          <w:szCs w:val="54"/>
        </w:rPr>
      </w:pPr>
      <w:bookmarkStart w:colFirst="0" w:colLast="0" w:name="_gczfbafm1t6m" w:id="29"/>
      <w:bookmarkEnd w:id="29"/>
      <w:r w:rsidDel="00000000" w:rsidR="00000000" w:rsidRPr="00000000">
        <w:rPr>
          <w:b w:val="1"/>
          <w:color w:val="333333"/>
          <w:sz w:val="54"/>
          <w:szCs w:val="54"/>
          <w:rtl w:val="0"/>
        </w:rPr>
        <w:t xml:space="preserve">10. Histogram</w:t>
      </w:r>
    </w:p>
    <w:p w:rsidR="00000000" w:rsidDel="00000000" w:rsidP="00000000" w:rsidRDefault="00000000" w:rsidRPr="00000000" w14:paraId="0000009B">
      <w:pPr>
        <w:pageBreakBefore w:val="0"/>
        <w:jc w:val="both"/>
        <w:rPr>
          <w:b w:val="1"/>
          <w:color w:val="333333"/>
          <w:sz w:val="54"/>
          <w:szCs w:val="54"/>
        </w:rPr>
      </w:pPr>
      <w:r w:rsidDel="00000000" w:rsidR="00000000" w:rsidRPr="00000000">
        <w:rPr>
          <w:b w:val="1"/>
          <w:color w:val="333333"/>
          <w:sz w:val="54"/>
          <w:szCs w:val="54"/>
        </w:rPr>
        <w:drawing>
          <wp:inline distB="114300" distT="114300" distL="114300" distR="114300">
            <wp:extent cx="5731200" cy="2806700"/>
            <wp:effectExtent b="9525" l="9525" r="9525" t="9525"/>
            <wp:docPr descr="histogram data visualization" id="12" name="image14.png"/>
            <a:graphic>
              <a:graphicData uri="http://schemas.openxmlformats.org/drawingml/2006/picture">
                <pic:pic>
                  <pic:nvPicPr>
                    <pic:cNvPr descr="histogram data visualization" id="0" name="image14.png"/>
                    <pic:cNvPicPr preferRelativeResize="0"/>
                  </pic:nvPicPr>
                  <pic:blipFill>
                    <a:blip r:embed="rId15"/>
                    <a:srcRect b="0" l="0" r="0" t="0"/>
                    <a:stretch>
                      <a:fillRect/>
                    </a:stretch>
                  </pic:blipFill>
                  <pic:spPr>
                    <a:xfrm>
                      <a:off x="0" y="0"/>
                      <a:ext cx="5731200" cy="280670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A histogram is a data visualization that shows the distribution of data over a continuous interval or certain period. It's a combination of a vertical bar chart and a line chart. The continuous variable shown on the X-axis is broken into discrete intervals and the number of data you have in that discrete interval determines the height of the bar.</w:t>
      </w:r>
    </w:p>
    <w:p w:rsidR="00000000" w:rsidDel="00000000" w:rsidP="00000000" w:rsidRDefault="00000000" w:rsidRPr="00000000" w14:paraId="0000009D">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Histograms give an estimate as to where values are concentrated, what the extremes are, and whether there are any gaps or unusual values throughout your data set.</w:t>
      </w:r>
    </w:p>
    <w:p w:rsidR="00000000" w:rsidDel="00000000" w:rsidP="00000000" w:rsidRDefault="00000000" w:rsidRPr="00000000" w14:paraId="0000009E">
      <w:pPr>
        <w:pStyle w:val="Heading3"/>
        <w:keepNext w:val="0"/>
        <w:keepLines w:val="0"/>
        <w:pageBreakBefore w:val="0"/>
        <w:shd w:fill="ffffff" w:val="clear"/>
        <w:spacing w:after="220" w:before="280" w:line="360" w:lineRule="auto"/>
        <w:jc w:val="both"/>
        <w:rPr>
          <w:b w:val="1"/>
          <w:color w:val="333333"/>
          <w:sz w:val="39"/>
          <w:szCs w:val="39"/>
        </w:rPr>
      </w:pPr>
      <w:bookmarkStart w:colFirst="0" w:colLast="0" w:name="_i87ogth1uuve" w:id="30"/>
      <w:bookmarkEnd w:id="30"/>
      <w:r w:rsidDel="00000000" w:rsidR="00000000" w:rsidRPr="00000000">
        <w:rPr>
          <w:b w:val="1"/>
          <w:color w:val="333333"/>
          <w:sz w:val="39"/>
          <w:szCs w:val="39"/>
          <w:rtl w:val="0"/>
        </w:rPr>
        <w:t xml:space="preserve">When do I use a histogram visualization?</w:t>
      </w:r>
    </w:p>
    <w:p w:rsidR="00000000" w:rsidDel="00000000" w:rsidP="00000000" w:rsidRDefault="00000000" w:rsidRPr="00000000" w14:paraId="0000009F">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Use a histogram for the following reason:</w:t>
      </w:r>
    </w:p>
    <w:p w:rsidR="00000000" w:rsidDel="00000000" w:rsidP="00000000" w:rsidRDefault="00000000" w:rsidRPr="00000000" w14:paraId="000000A0">
      <w:pPr>
        <w:pageBreakBefore w:val="0"/>
        <w:numPr>
          <w:ilvl w:val="0"/>
          <w:numId w:val="41"/>
        </w:numPr>
        <w:shd w:fill="ffffff" w:val="clear"/>
        <w:spacing w:after="0" w:afterAutospacing="0" w:lineRule="auto"/>
        <w:ind w:left="720" w:hanging="360"/>
        <w:jc w:val="both"/>
        <w:rPr>
          <w:sz w:val="20"/>
          <w:szCs w:val="20"/>
        </w:rPr>
      </w:pPr>
      <w:r w:rsidDel="00000000" w:rsidR="00000000" w:rsidRPr="00000000">
        <w:rPr>
          <w:color w:val="333333"/>
          <w:sz w:val="20"/>
          <w:szCs w:val="20"/>
          <w:rtl w:val="0"/>
        </w:rPr>
        <w:t xml:space="preserve">To make comparisons in data sets over an interval or time</w:t>
      </w:r>
    </w:p>
    <w:p w:rsidR="00000000" w:rsidDel="00000000" w:rsidP="00000000" w:rsidRDefault="00000000" w:rsidRPr="00000000" w14:paraId="000000A1">
      <w:pPr>
        <w:pageBreakBefore w:val="0"/>
        <w:numPr>
          <w:ilvl w:val="0"/>
          <w:numId w:val="41"/>
        </w:numPr>
        <w:shd w:fill="ffffff" w:val="clear"/>
        <w:spacing w:after="160" w:lineRule="auto"/>
        <w:ind w:left="720" w:hanging="360"/>
        <w:jc w:val="both"/>
        <w:rPr>
          <w:sz w:val="20"/>
          <w:szCs w:val="20"/>
        </w:rPr>
      </w:pPr>
      <w:r w:rsidDel="00000000" w:rsidR="00000000" w:rsidRPr="00000000">
        <w:rPr>
          <w:color w:val="333333"/>
          <w:sz w:val="20"/>
          <w:szCs w:val="20"/>
          <w:rtl w:val="0"/>
        </w:rPr>
        <w:t xml:space="preserve">To show a distribution of data</w:t>
      </w:r>
    </w:p>
    <w:p w:rsidR="00000000" w:rsidDel="00000000" w:rsidP="00000000" w:rsidRDefault="00000000" w:rsidRPr="00000000" w14:paraId="000000A2">
      <w:pPr>
        <w:pageBreakBefore w:val="0"/>
        <w:shd w:fill="ffffff" w:val="clear"/>
        <w:spacing w:after="160" w:before="460" w:lineRule="auto"/>
        <w:jc w:val="both"/>
        <w:rPr>
          <w:color w:val="333333"/>
          <w:sz w:val="20"/>
          <w:szCs w:val="20"/>
        </w:rPr>
      </w:pPr>
      <w:r w:rsidDel="00000000" w:rsidR="00000000" w:rsidRPr="00000000">
        <w:rPr>
          <w:color w:val="333333"/>
          <w:sz w:val="20"/>
          <w:szCs w:val="20"/>
          <w:rtl w:val="0"/>
        </w:rPr>
        <w:t xml:space="preserve">Don’t use a histogram for the following reason:</w:t>
      </w:r>
    </w:p>
    <w:p w:rsidR="00000000" w:rsidDel="00000000" w:rsidP="00000000" w:rsidRDefault="00000000" w:rsidRPr="00000000" w14:paraId="000000A3">
      <w:pPr>
        <w:pageBreakBefore w:val="0"/>
        <w:numPr>
          <w:ilvl w:val="0"/>
          <w:numId w:val="13"/>
        </w:numPr>
        <w:shd w:fill="ffffff" w:val="clear"/>
        <w:spacing w:after="160" w:lineRule="auto"/>
        <w:ind w:left="720" w:hanging="360"/>
        <w:jc w:val="both"/>
        <w:rPr>
          <w:sz w:val="20"/>
          <w:szCs w:val="20"/>
        </w:rPr>
      </w:pPr>
      <w:r w:rsidDel="00000000" w:rsidR="00000000" w:rsidRPr="00000000">
        <w:rPr>
          <w:color w:val="333333"/>
          <w:sz w:val="20"/>
          <w:szCs w:val="20"/>
          <w:rtl w:val="0"/>
        </w:rPr>
        <w:t xml:space="preserve">To compare 3+ variables in data sets</w:t>
      </w:r>
    </w:p>
    <w:p w:rsidR="00000000" w:rsidDel="00000000" w:rsidP="00000000" w:rsidRDefault="00000000" w:rsidRPr="00000000" w14:paraId="000000A4">
      <w:pPr>
        <w:pStyle w:val="Heading3"/>
        <w:keepNext w:val="0"/>
        <w:keepLines w:val="0"/>
        <w:pageBreakBefore w:val="0"/>
        <w:shd w:fill="ffffff" w:val="clear"/>
        <w:spacing w:after="220" w:before="280" w:line="360" w:lineRule="auto"/>
        <w:jc w:val="both"/>
        <w:rPr>
          <w:b w:val="1"/>
          <w:color w:val="333333"/>
          <w:sz w:val="39"/>
          <w:szCs w:val="39"/>
        </w:rPr>
      </w:pPr>
      <w:bookmarkStart w:colFirst="0" w:colLast="0" w:name="_9hokqr47gs57" w:id="31"/>
      <w:bookmarkEnd w:id="31"/>
      <w:r w:rsidDel="00000000" w:rsidR="00000000" w:rsidRPr="00000000">
        <w:rPr>
          <w:b w:val="1"/>
          <w:color w:val="333333"/>
          <w:sz w:val="39"/>
          <w:szCs w:val="39"/>
          <w:rtl w:val="0"/>
        </w:rPr>
        <w:t xml:space="preserve">Best practices for a histogram visualization</w:t>
      </w:r>
    </w:p>
    <w:p w:rsidR="00000000" w:rsidDel="00000000" w:rsidP="00000000" w:rsidRDefault="00000000" w:rsidRPr="00000000" w14:paraId="000000A5">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If you use a histogram, here are the key design best practices:</w:t>
      </w:r>
    </w:p>
    <w:p w:rsidR="00000000" w:rsidDel="00000000" w:rsidP="00000000" w:rsidRDefault="00000000" w:rsidRPr="00000000" w14:paraId="000000A6">
      <w:pPr>
        <w:pageBreakBefore w:val="0"/>
        <w:numPr>
          <w:ilvl w:val="0"/>
          <w:numId w:val="14"/>
        </w:numPr>
        <w:shd w:fill="ffffff" w:val="clear"/>
        <w:spacing w:after="0" w:afterAutospacing="0" w:lineRule="auto"/>
        <w:ind w:left="720" w:hanging="360"/>
        <w:jc w:val="both"/>
        <w:rPr>
          <w:sz w:val="20"/>
          <w:szCs w:val="20"/>
        </w:rPr>
      </w:pPr>
      <w:r w:rsidDel="00000000" w:rsidR="00000000" w:rsidRPr="00000000">
        <w:rPr>
          <w:color w:val="333333"/>
          <w:sz w:val="20"/>
          <w:szCs w:val="20"/>
          <w:rtl w:val="0"/>
        </w:rPr>
        <w:t xml:space="preserve">Avoid bars that are </w:t>
      </w:r>
      <w:r w:rsidDel="00000000" w:rsidR="00000000" w:rsidRPr="00000000">
        <w:rPr>
          <w:b w:val="1"/>
          <w:color w:val="333333"/>
          <w:sz w:val="20"/>
          <w:szCs w:val="20"/>
          <w:rtl w:val="0"/>
        </w:rPr>
        <w:t xml:space="preserve">too wide</w:t>
      </w:r>
      <w:r w:rsidDel="00000000" w:rsidR="00000000" w:rsidRPr="00000000">
        <w:rPr>
          <w:color w:val="333333"/>
          <w:sz w:val="20"/>
          <w:szCs w:val="20"/>
          <w:rtl w:val="0"/>
        </w:rPr>
        <w:t xml:space="preserve"> that can hide important details or </w:t>
      </w:r>
      <w:r w:rsidDel="00000000" w:rsidR="00000000" w:rsidRPr="00000000">
        <w:rPr>
          <w:b w:val="1"/>
          <w:color w:val="333333"/>
          <w:sz w:val="20"/>
          <w:szCs w:val="20"/>
          <w:rtl w:val="0"/>
        </w:rPr>
        <w:t xml:space="preserve">too narrow</w:t>
      </w:r>
      <w:r w:rsidDel="00000000" w:rsidR="00000000" w:rsidRPr="00000000">
        <w:rPr>
          <w:color w:val="333333"/>
          <w:sz w:val="20"/>
          <w:szCs w:val="20"/>
          <w:rtl w:val="0"/>
        </w:rPr>
        <w:t xml:space="preserve"> that can cause a lot of noise</w:t>
      </w:r>
    </w:p>
    <w:p w:rsidR="00000000" w:rsidDel="00000000" w:rsidP="00000000" w:rsidRDefault="00000000" w:rsidRPr="00000000" w14:paraId="000000A7">
      <w:pPr>
        <w:pageBreakBefore w:val="0"/>
        <w:numPr>
          <w:ilvl w:val="0"/>
          <w:numId w:val="14"/>
        </w:numPr>
        <w:shd w:fill="ffffff" w:val="clear"/>
        <w:spacing w:after="0" w:afterAutospacing="0" w:lineRule="auto"/>
        <w:ind w:left="720" w:hanging="360"/>
        <w:jc w:val="both"/>
        <w:rPr>
          <w:sz w:val="20"/>
          <w:szCs w:val="20"/>
        </w:rPr>
      </w:pPr>
      <w:r w:rsidDel="00000000" w:rsidR="00000000" w:rsidRPr="00000000">
        <w:rPr>
          <w:color w:val="333333"/>
          <w:sz w:val="20"/>
          <w:szCs w:val="20"/>
          <w:rtl w:val="0"/>
        </w:rPr>
        <w:t xml:space="preserve">Use </w:t>
      </w:r>
      <w:r w:rsidDel="00000000" w:rsidR="00000000" w:rsidRPr="00000000">
        <w:rPr>
          <w:b w:val="1"/>
          <w:color w:val="333333"/>
          <w:sz w:val="20"/>
          <w:szCs w:val="20"/>
          <w:rtl w:val="0"/>
        </w:rPr>
        <w:t xml:space="preserve">equal round numbers</w:t>
      </w:r>
      <w:r w:rsidDel="00000000" w:rsidR="00000000" w:rsidRPr="00000000">
        <w:rPr>
          <w:color w:val="333333"/>
          <w:sz w:val="20"/>
          <w:szCs w:val="20"/>
          <w:rtl w:val="0"/>
        </w:rPr>
        <w:t xml:space="preserve"> to create bar sizes</w:t>
      </w:r>
    </w:p>
    <w:p w:rsidR="00000000" w:rsidDel="00000000" w:rsidP="00000000" w:rsidRDefault="00000000" w:rsidRPr="00000000" w14:paraId="000000A8">
      <w:pPr>
        <w:pageBreakBefore w:val="0"/>
        <w:numPr>
          <w:ilvl w:val="0"/>
          <w:numId w:val="14"/>
        </w:numPr>
        <w:shd w:fill="ffffff" w:val="clear"/>
        <w:spacing w:after="160" w:lineRule="auto"/>
        <w:ind w:left="720" w:hanging="360"/>
        <w:jc w:val="both"/>
        <w:rPr>
          <w:sz w:val="20"/>
          <w:szCs w:val="20"/>
        </w:rPr>
      </w:pPr>
      <w:r w:rsidDel="00000000" w:rsidR="00000000" w:rsidRPr="00000000">
        <w:rPr>
          <w:color w:val="333333"/>
          <w:sz w:val="20"/>
          <w:szCs w:val="20"/>
          <w:rtl w:val="0"/>
        </w:rPr>
        <w:t xml:space="preserve">Use </w:t>
      </w:r>
      <w:r w:rsidDel="00000000" w:rsidR="00000000" w:rsidRPr="00000000">
        <w:rPr>
          <w:b w:val="1"/>
          <w:color w:val="333333"/>
          <w:sz w:val="20"/>
          <w:szCs w:val="20"/>
          <w:rtl w:val="0"/>
        </w:rPr>
        <w:t xml:space="preserve">consistent colors and labeling</w:t>
      </w:r>
      <w:r w:rsidDel="00000000" w:rsidR="00000000" w:rsidRPr="00000000">
        <w:rPr>
          <w:color w:val="333333"/>
          <w:sz w:val="20"/>
          <w:szCs w:val="20"/>
          <w:rtl w:val="0"/>
        </w:rPr>
        <w:t xml:space="preserve"> throughout so that you can identify relationships more easily</w:t>
      </w:r>
    </w:p>
    <w:p w:rsidR="00000000" w:rsidDel="00000000" w:rsidP="00000000" w:rsidRDefault="00000000" w:rsidRPr="00000000" w14:paraId="000000A9">
      <w:pPr>
        <w:pStyle w:val="Heading2"/>
        <w:keepNext w:val="0"/>
        <w:keepLines w:val="0"/>
        <w:pageBreakBefore w:val="0"/>
        <w:spacing w:after="220" w:before="0" w:line="360" w:lineRule="auto"/>
        <w:jc w:val="both"/>
        <w:rPr>
          <w:b w:val="1"/>
          <w:color w:val="333333"/>
          <w:sz w:val="54"/>
          <w:szCs w:val="54"/>
        </w:rPr>
      </w:pPr>
      <w:bookmarkStart w:colFirst="0" w:colLast="0" w:name="_3jexke5ozcs9" w:id="32"/>
      <w:bookmarkEnd w:id="32"/>
      <w:r w:rsidDel="00000000" w:rsidR="00000000" w:rsidRPr="00000000">
        <w:rPr>
          <w:b w:val="1"/>
          <w:color w:val="333333"/>
          <w:sz w:val="54"/>
          <w:szCs w:val="54"/>
          <w:rtl w:val="0"/>
        </w:rPr>
        <w:t xml:space="preserve">11. Box Plot</w:t>
      </w:r>
    </w:p>
    <w:p w:rsidR="00000000" w:rsidDel="00000000" w:rsidP="00000000" w:rsidRDefault="00000000" w:rsidRPr="00000000" w14:paraId="000000AA">
      <w:pPr>
        <w:pageBreakBefore w:val="0"/>
        <w:jc w:val="both"/>
        <w:rPr>
          <w:b w:val="1"/>
          <w:color w:val="333333"/>
          <w:sz w:val="54"/>
          <w:szCs w:val="54"/>
        </w:rPr>
      </w:pPr>
      <w:r w:rsidDel="00000000" w:rsidR="00000000" w:rsidRPr="00000000">
        <w:rPr>
          <w:b w:val="1"/>
          <w:color w:val="333333"/>
          <w:sz w:val="54"/>
          <w:szCs w:val="54"/>
        </w:rPr>
        <w:drawing>
          <wp:inline distB="114300" distT="114300" distL="114300" distR="114300">
            <wp:extent cx="3857625" cy="3686175"/>
            <wp:effectExtent b="9525" l="9525" r="9525" t="9525"/>
            <wp:docPr descr="box plot data visualization" id="5" name="image3.png"/>
            <a:graphic>
              <a:graphicData uri="http://schemas.openxmlformats.org/drawingml/2006/picture">
                <pic:pic>
                  <pic:nvPicPr>
                    <pic:cNvPr descr="box plot data visualization" id="0" name="image3.png"/>
                    <pic:cNvPicPr preferRelativeResize="0"/>
                  </pic:nvPicPr>
                  <pic:blipFill>
                    <a:blip r:embed="rId16"/>
                    <a:srcRect b="0" l="0" r="0" t="0"/>
                    <a:stretch>
                      <a:fillRect/>
                    </a:stretch>
                  </pic:blipFill>
                  <pic:spPr>
                    <a:xfrm>
                      <a:off x="0" y="0"/>
                      <a:ext cx="3857625" cy="3686175"/>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pageBreakBefore w:val="0"/>
        <w:spacing w:after="160" w:lineRule="auto"/>
        <w:jc w:val="both"/>
        <w:rPr>
          <w:color w:val="333333"/>
          <w:sz w:val="13"/>
          <w:szCs w:val="13"/>
        </w:rPr>
      </w:pPr>
      <w:r w:rsidDel="00000000" w:rsidR="00000000" w:rsidRPr="00000000">
        <w:rPr>
          <w:color w:val="333333"/>
          <w:sz w:val="13"/>
          <w:szCs w:val="13"/>
          <w:rtl w:val="0"/>
        </w:rPr>
        <w:t xml:space="preserve">(Source: Python Graph Gallery)</w:t>
      </w:r>
    </w:p>
    <w:p w:rsidR="00000000" w:rsidDel="00000000" w:rsidP="00000000" w:rsidRDefault="00000000" w:rsidRPr="00000000" w14:paraId="000000AC">
      <w:pPr>
        <w:pageBreakBefore w:val="0"/>
        <w:spacing w:after="160" w:lineRule="auto"/>
        <w:jc w:val="both"/>
        <w:rPr>
          <w:color w:val="333333"/>
          <w:sz w:val="20"/>
          <w:szCs w:val="20"/>
        </w:rPr>
      </w:pPr>
      <w:r w:rsidDel="00000000" w:rsidR="00000000" w:rsidRPr="00000000">
        <w:rPr>
          <w:color w:val="333333"/>
          <w:sz w:val="20"/>
          <w:szCs w:val="20"/>
          <w:rtl w:val="0"/>
        </w:rPr>
        <w:t xml:space="preserve">A box plot, or box and whisker diagram, is a visual representation of displaying a distribution of data, usually across groups, based on a five-number summary: the minimum, first quartile, the median (second quartile), third quartile, and the maximum.</w:t>
      </w:r>
    </w:p>
    <w:p w:rsidR="00000000" w:rsidDel="00000000" w:rsidP="00000000" w:rsidRDefault="00000000" w:rsidRPr="00000000" w14:paraId="000000AD">
      <w:pPr>
        <w:pageBreakBefore w:val="0"/>
        <w:spacing w:after="160" w:lineRule="auto"/>
        <w:jc w:val="both"/>
        <w:rPr>
          <w:color w:val="333333"/>
          <w:sz w:val="20"/>
          <w:szCs w:val="20"/>
        </w:rPr>
      </w:pPr>
      <w:r w:rsidDel="00000000" w:rsidR="00000000" w:rsidRPr="00000000">
        <w:rPr>
          <w:color w:val="333333"/>
          <w:sz w:val="20"/>
          <w:szCs w:val="20"/>
          <w:rtl w:val="0"/>
        </w:rPr>
        <w:t xml:space="preserve">The simplest box plots display the full range of variation from minimum to maximum, the likely range of variation, and a typical value. A box plot will also show the outliers.</w:t>
      </w:r>
    </w:p>
    <w:p w:rsidR="00000000" w:rsidDel="00000000" w:rsidP="00000000" w:rsidRDefault="00000000" w:rsidRPr="00000000" w14:paraId="000000AE">
      <w:pPr>
        <w:pStyle w:val="Heading3"/>
        <w:keepNext w:val="0"/>
        <w:keepLines w:val="0"/>
        <w:pageBreakBefore w:val="0"/>
        <w:spacing w:after="220" w:before="280" w:line="360" w:lineRule="auto"/>
        <w:jc w:val="both"/>
        <w:rPr>
          <w:b w:val="1"/>
          <w:color w:val="333333"/>
          <w:sz w:val="39"/>
          <w:szCs w:val="39"/>
        </w:rPr>
      </w:pPr>
      <w:bookmarkStart w:colFirst="0" w:colLast="0" w:name="_17xid3m14ke6" w:id="33"/>
      <w:bookmarkEnd w:id="33"/>
      <w:r w:rsidDel="00000000" w:rsidR="00000000" w:rsidRPr="00000000">
        <w:rPr>
          <w:b w:val="1"/>
          <w:color w:val="333333"/>
          <w:sz w:val="39"/>
          <w:szCs w:val="39"/>
          <w:rtl w:val="0"/>
        </w:rPr>
        <w:t xml:space="preserve">When do I use a box plot visualization?</w:t>
      </w:r>
    </w:p>
    <w:p w:rsidR="00000000" w:rsidDel="00000000" w:rsidP="00000000" w:rsidRDefault="00000000" w:rsidRPr="00000000" w14:paraId="000000AF">
      <w:pPr>
        <w:pageBreakBefore w:val="0"/>
        <w:spacing w:after="160" w:lineRule="auto"/>
        <w:jc w:val="both"/>
        <w:rPr>
          <w:color w:val="333333"/>
          <w:sz w:val="20"/>
          <w:szCs w:val="20"/>
        </w:rPr>
      </w:pPr>
      <w:r w:rsidDel="00000000" w:rsidR="00000000" w:rsidRPr="00000000">
        <w:rPr>
          <w:color w:val="333333"/>
          <w:sz w:val="20"/>
          <w:szCs w:val="20"/>
          <w:rtl w:val="0"/>
        </w:rPr>
        <w:t xml:space="preserve">Use a box plot for the following reasons:</w:t>
      </w:r>
    </w:p>
    <w:p w:rsidR="00000000" w:rsidDel="00000000" w:rsidP="00000000" w:rsidRDefault="00000000" w:rsidRPr="00000000" w14:paraId="000000B0">
      <w:pPr>
        <w:pageBreakBefore w:val="0"/>
        <w:numPr>
          <w:ilvl w:val="0"/>
          <w:numId w:val="18"/>
        </w:numPr>
        <w:spacing w:after="0" w:afterAutospacing="0" w:lineRule="auto"/>
        <w:ind w:left="720" w:hanging="360"/>
        <w:jc w:val="both"/>
        <w:rPr>
          <w:sz w:val="20"/>
          <w:szCs w:val="20"/>
        </w:rPr>
      </w:pPr>
      <w:r w:rsidDel="00000000" w:rsidR="00000000" w:rsidRPr="00000000">
        <w:rPr>
          <w:color w:val="333333"/>
          <w:sz w:val="20"/>
          <w:szCs w:val="20"/>
          <w:rtl w:val="0"/>
        </w:rPr>
        <w:t xml:space="preserve">To display or compare the distribution of data</w:t>
      </w:r>
    </w:p>
    <w:p w:rsidR="00000000" w:rsidDel="00000000" w:rsidP="00000000" w:rsidRDefault="00000000" w:rsidRPr="00000000" w14:paraId="000000B1">
      <w:pPr>
        <w:pageBreakBefore w:val="0"/>
        <w:numPr>
          <w:ilvl w:val="0"/>
          <w:numId w:val="18"/>
        </w:numPr>
        <w:spacing w:after="160" w:lineRule="auto"/>
        <w:ind w:left="720" w:hanging="360"/>
        <w:jc w:val="both"/>
        <w:rPr>
          <w:sz w:val="20"/>
          <w:szCs w:val="20"/>
        </w:rPr>
      </w:pPr>
      <w:r w:rsidDel="00000000" w:rsidR="00000000" w:rsidRPr="00000000">
        <w:rPr>
          <w:color w:val="333333"/>
          <w:sz w:val="20"/>
          <w:szCs w:val="20"/>
          <w:rtl w:val="0"/>
        </w:rPr>
        <w:t xml:space="preserve">To identify the minimum, maximum, and median of data</w:t>
      </w:r>
    </w:p>
    <w:p w:rsidR="00000000" w:rsidDel="00000000" w:rsidP="00000000" w:rsidRDefault="00000000" w:rsidRPr="00000000" w14:paraId="000000B2">
      <w:pPr>
        <w:pageBreakBefore w:val="0"/>
        <w:spacing w:after="160" w:before="460" w:lineRule="auto"/>
        <w:jc w:val="both"/>
        <w:rPr>
          <w:color w:val="333333"/>
          <w:sz w:val="20"/>
          <w:szCs w:val="20"/>
        </w:rPr>
      </w:pPr>
      <w:r w:rsidDel="00000000" w:rsidR="00000000" w:rsidRPr="00000000">
        <w:rPr>
          <w:color w:val="333333"/>
          <w:sz w:val="20"/>
          <w:szCs w:val="20"/>
          <w:rtl w:val="0"/>
        </w:rPr>
        <w:t xml:space="preserve">Don’t use a box plot for the following reason:</w:t>
      </w:r>
    </w:p>
    <w:p w:rsidR="00000000" w:rsidDel="00000000" w:rsidP="00000000" w:rsidRDefault="00000000" w:rsidRPr="00000000" w14:paraId="000000B3">
      <w:pPr>
        <w:pageBreakBefore w:val="0"/>
        <w:numPr>
          <w:ilvl w:val="0"/>
          <w:numId w:val="1"/>
        </w:numPr>
        <w:spacing w:after="160" w:lineRule="auto"/>
        <w:ind w:left="720" w:hanging="360"/>
        <w:jc w:val="both"/>
        <w:rPr>
          <w:sz w:val="20"/>
          <w:szCs w:val="20"/>
        </w:rPr>
      </w:pPr>
      <w:r w:rsidDel="00000000" w:rsidR="00000000" w:rsidRPr="00000000">
        <w:rPr>
          <w:color w:val="333333"/>
          <w:sz w:val="20"/>
          <w:szCs w:val="20"/>
          <w:rtl w:val="0"/>
        </w:rPr>
        <w:t xml:space="preserve">To visualize individual, unconnected data sets</w:t>
      </w:r>
    </w:p>
    <w:p w:rsidR="00000000" w:rsidDel="00000000" w:rsidP="00000000" w:rsidRDefault="00000000" w:rsidRPr="00000000" w14:paraId="000000B4">
      <w:pPr>
        <w:pStyle w:val="Heading3"/>
        <w:keepNext w:val="0"/>
        <w:keepLines w:val="0"/>
        <w:pageBreakBefore w:val="0"/>
        <w:spacing w:after="220" w:before="280" w:line="360" w:lineRule="auto"/>
        <w:jc w:val="both"/>
        <w:rPr>
          <w:b w:val="1"/>
          <w:color w:val="333333"/>
          <w:sz w:val="39"/>
          <w:szCs w:val="39"/>
        </w:rPr>
      </w:pPr>
      <w:bookmarkStart w:colFirst="0" w:colLast="0" w:name="_4iamlosywdwl" w:id="34"/>
      <w:bookmarkEnd w:id="34"/>
      <w:r w:rsidDel="00000000" w:rsidR="00000000" w:rsidRPr="00000000">
        <w:rPr>
          <w:b w:val="1"/>
          <w:color w:val="333333"/>
          <w:sz w:val="39"/>
          <w:szCs w:val="39"/>
          <w:rtl w:val="0"/>
        </w:rPr>
        <w:t xml:space="preserve">Best practices for a box plot visualization</w:t>
      </w:r>
    </w:p>
    <w:p w:rsidR="00000000" w:rsidDel="00000000" w:rsidP="00000000" w:rsidRDefault="00000000" w:rsidRPr="00000000" w14:paraId="000000B5">
      <w:pPr>
        <w:pageBreakBefore w:val="0"/>
        <w:spacing w:after="160" w:lineRule="auto"/>
        <w:jc w:val="both"/>
        <w:rPr>
          <w:color w:val="333333"/>
          <w:sz w:val="20"/>
          <w:szCs w:val="20"/>
        </w:rPr>
      </w:pPr>
      <w:r w:rsidDel="00000000" w:rsidR="00000000" w:rsidRPr="00000000">
        <w:rPr>
          <w:color w:val="333333"/>
          <w:sz w:val="20"/>
          <w:szCs w:val="20"/>
          <w:rtl w:val="0"/>
        </w:rPr>
        <w:t xml:space="preserve">If you use a box plot, here are the key design best practices:</w:t>
      </w:r>
    </w:p>
    <w:p w:rsidR="00000000" w:rsidDel="00000000" w:rsidP="00000000" w:rsidRDefault="00000000" w:rsidRPr="00000000" w14:paraId="000000B6">
      <w:pPr>
        <w:pageBreakBefore w:val="0"/>
        <w:numPr>
          <w:ilvl w:val="0"/>
          <w:numId w:val="16"/>
        </w:numPr>
        <w:spacing w:after="0" w:afterAutospacing="0" w:lineRule="auto"/>
        <w:ind w:left="720" w:hanging="360"/>
        <w:jc w:val="both"/>
        <w:rPr>
          <w:sz w:val="20"/>
          <w:szCs w:val="20"/>
        </w:rPr>
      </w:pPr>
      <w:r w:rsidDel="00000000" w:rsidR="00000000" w:rsidRPr="00000000">
        <w:rPr>
          <w:color w:val="333333"/>
          <w:sz w:val="20"/>
          <w:szCs w:val="20"/>
          <w:rtl w:val="0"/>
        </w:rPr>
        <w:t xml:space="preserve">Ensure </w:t>
      </w:r>
      <w:r w:rsidDel="00000000" w:rsidR="00000000" w:rsidRPr="00000000">
        <w:rPr>
          <w:b w:val="1"/>
          <w:color w:val="333333"/>
          <w:sz w:val="20"/>
          <w:szCs w:val="20"/>
          <w:rtl w:val="0"/>
        </w:rPr>
        <w:t xml:space="preserve">font sizes for labels and legends are big enough</w:t>
      </w:r>
      <w:r w:rsidDel="00000000" w:rsidR="00000000" w:rsidRPr="00000000">
        <w:rPr>
          <w:color w:val="333333"/>
          <w:sz w:val="20"/>
          <w:szCs w:val="20"/>
          <w:rtl w:val="0"/>
        </w:rPr>
        <w:t xml:space="preserve"> and </w:t>
      </w:r>
      <w:r w:rsidDel="00000000" w:rsidR="00000000" w:rsidRPr="00000000">
        <w:rPr>
          <w:b w:val="1"/>
          <w:color w:val="333333"/>
          <w:sz w:val="20"/>
          <w:szCs w:val="20"/>
          <w:rtl w:val="0"/>
        </w:rPr>
        <w:t xml:space="preserve">line widths are thick enough</w:t>
      </w:r>
      <w:r w:rsidDel="00000000" w:rsidR="00000000" w:rsidRPr="00000000">
        <w:rPr>
          <w:color w:val="333333"/>
          <w:sz w:val="20"/>
          <w:szCs w:val="20"/>
          <w:rtl w:val="0"/>
        </w:rPr>
        <w:t xml:space="preserve"> to understand the findings easily</w:t>
      </w:r>
    </w:p>
    <w:p w:rsidR="00000000" w:rsidDel="00000000" w:rsidP="00000000" w:rsidRDefault="00000000" w:rsidRPr="00000000" w14:paraId="000000B7">
      <w:pPr>
        <w:pageBreakBefore w:val="0"/>
        <w:numPr>
          <w:ilvl w:val="0"/>
          <w:numId w:val="16"/>
        </w:numPr>
        <w:spacing w:after="0" w:afterAutospacing="0" w:lineRule="auto"/>
        <w:ind w:left="720" w:hanging="360"/>
        <w:jc w:val="both"/>
        <w:rPr>
          <w:sz w:val="20"/>
          <w:szCs w:val="20"/>
        </w:rPr>
      </w:pPr>
      <w:r w:rsidDel="00000000" w:rsidR="00000000" w:rsidRPr="00000000">
        <w:rPr>
          <w:color w:val="333333"/>
          <w:sz w:val="20"/>
          <w:szCs w:val="20"/>
          <w:rtl w:val="0"/>
        </w:rPr>
        <w:t xml:space="preserve">If plotting multiple datasets, use </w:t>
      </w:r>
      <w:r w:rsidDel="00000000" w:rsidR="00000000" w:rsidRPr="00000000">
        <w:rPr>
          <w:b w:val="1"/>
          <w:color w:val="333333"/>
          <w:sz w:val="20"/>
          <w:szCs w:val="20"/>
          <w:rtl w:val="0"/>
        </w:rPr>
        <w:t xml:space="preserve">different symbols, line styles, or colors</w:t>
      </w:r>
      <w:r w:rsidDel="00000000" w:rsidR="00000000" w:rsidRPr="00000000">
        <w:rPr>
          <w:color w:val="333333"/>
          <w:sz w:val="20"/>
          <w:szCs w:val="20"/>
          <w:rtl w:val="0"/>
        </w:rPr>
        <w:t xml:space="preserve"> to differentiate each</w:t>
      </w:r>
    </w:p>
    <w:p w:rsidR="00000000" w:rsidDel="00000000" w:rsidP="00000000" w:rsidRDefault="00000000" w:rsidRPr="00000000" w14:paraId="000000B8">
      <w:pPr>
        <w:pageBreakBefore w:val="0"/>
        <w:numPr>
          <w:ilvl w:val="0"/>
          <w:numId w:val="16"/>
        </w:numPr>
        <w:spacing w:after="160" w:lineRule="auto"/>
        <w:ind w:left="720" w:hanging="360"/>
        <w:jc w:val="both"/>
        <w:rPr>
          <w:sz w:val="20"/>
          <w:szCs w:val="20"/>
        </w:rPr>
      </w:pPr>
      <w:r w:rsidDel="00000000" w:rsidR="00000000" w:rsidRPr="00000000">
        <w:rPr>
          <w:color w:val="333333"/>
          <w:sz w:val="20"/>
          <w:szCs w:val="20"/>
          <w:rtl w:val="0"/>
        </w:rPr>
        <w:t xml:space="preserve">Always </w:t>
      </w:r>
      <w:r w:rsidDel="00000000" w:rsidR="00000000" w:rsidRPr="00000000">
        <w:rPr>
          <w:b w:val="1"/>
          <w:color w:val="333333"/>
          <w:sz w:val="20"/>
          <w:szCs w:val="20"/>
          <w:rtl w:val="0"/>
        </w:rPr>
        <w:t xml:space="preserve">remove unnecessary clutter</w:t>
      </w:r>
      <w:r w:rsidDel="00000000" w:rsidR="00000000" w:rsidRPr="00000000">
        <w:rPr>
          <w:color w:val="333333"/>
          <w:sz w:val="20"/>
          <w:szCs w:val="20"/>
          <w:rtl w:val="0"/>
        </w:rPr>
        <w:t xml:space="preserve"> from the plots</w:t>
      </w:r>
    </w:p>
    <w:p w:rsidR="00000000" w:rsidDel="00000000" w:rsidP="00000000" w:rsidRDefault="00000000" w:rsidRPr="00000000" w14:paraId="000000B9">
      <w:pPr>
        <w:pStyle w:val="Heading2"/>
        <w:keepNext w:val="0"/>
        <w:keepLines w:val="0"/>
        <w:pageBreakBefore w:val="0"/>
        <w:shd w:fill="ffffff" w:val="clear"/>
        <w:spacing w:after="220" w:line="360" w:lineRule="auto"/>
        <w:jc w:val="both"/>
        <w:rPr>
          <w:b w:val="1"/>
          <w:color w:val="333333"/>
          <w:sz w:val="54"/>
          <w:szCs w:val="54"/>
        </w:rPr>
      </w:pPr>
      <w:bookmarkStart w:colFirst="0" w:colLast="0" w:name="_gm4qx69wa70x" w:id="35"/>
      <w:bookmarkEnd w:id="35"/>
      <w:r w:rsidDel="00000000" w:rsidR="00000000" w:rsidRPr="00000000">
        <w:rPr>
          <w:b w:val="1"/>
          <w:color w:val="333333"/>
          <w:sz w:val="54"/>
          <w:szCs w:val="54"/>
          <w:rtl w:val="0"/>
        </w:rPr>
        <w:t xml:space="preserve">12. Maps</w:t>
      </w:r>
    </w:p>
    <w:p w:rsidR="00000000" w:rsidDel="00000000" w:rsidP="00000000" w:rsidRDefault="00000000" w:rsidRPr="00000000" w14:paraId="000000BA">
      <w:pPr>
        <w:pageBreakBefore w:val="0"/>
        <w:jc w:val="both"/>
        <w:rPr>
          <w:b w:val="1"/>
          <w:color w:val="333333"/>
          <w:sz w:val="54"/>
          <w:szCs w:val="54"/>
        </w:rPr>
      </w:pPr>
      <w:r w:rsidDel="00000000" w:rsidR="00000000" w:rsidRPr="00000000">
        <w:rPr>
          <w:b w:val="1"/>
          <w:color w:val="333333"/>
          <w:sz w:val="54"/>
          <w:szCs w:val="54"/>
        </w:rPr>
        <w:drawing>
          <wp:inline distB="114300" distT="114300" distL="114300" distR="114300">
            <wp:extent cx="5731200" cy="2540000"/>
            <wp:effectExtent b="9525" l="9525" r="9525" t="9525"/>
            <wp:docPr descr="map data visualization" id="18" name="image18.png"/>
            <a:graphic>
              <a:graphicData uri="http://schemas.openxmlformats.org/drawingml/2006/picture">
                <pic:pic>
                  <pic:nvPicPr>
                    <pic:cNvPr descr="map data visualization" id="0" name="image18.png"/>
                    <pic:cNvPicPr preferRelativeResize="0"/>
                  </pic:nvPicPr>
                  <pic:blipFill>
                    <a:blip r:embed="rId17"/>
                    <a:srcRect b="0" l="0" r="0" t="0"/>
                    <a:stretch>
                      <a:fillRect/>
                    </a:stretch>
                  </pic:blipFill>
                  <pic:spPr>
                    <a:xfrm>
                      <a:off x="0" y="0"/>
                      <a:ext cx="5731200" cy="254000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pageBreakBefore w:val="0"/>
        <w:jc w:val="both"/>
        <w:rPr>
          <w:i w:val="1"/>
          <w:color w:val="5290e9"/>
          <w:sz w:val="20"/>
          <w:szCs w:val="20"/>
          <w:highlight w:val="white"/>
        </w:rPr>
      </w:pPr>
      <w:hyperlink r:id="rId18">
        <w:r w:rsidDel="00000000" w:rsidR="00000000" w:rsidRPr="00000000">
          <w:rPr>
            <w:i w:val="1"/>
            <w:color w:val="5290e9"/>
            <w:sz w:val="20"/>
            <w:szCs w:val="20"/>
            <w:highlight w:val="white"/>
            <w:rtl w:val="0"/>
          </w:rPr>
          <w:t xml:space="preserve">I want the map above in my business dashboard!</w:t>
        </w:r>
      </w:hyperlink>
      <w:r w:rsidDel="00000000" w:rsidR="00000000" w:rsidRPr="00000000">
        <w:rPr>
          <w:rtl w:val="0"/>
        </w:rPr>
      </w:r>
    </w:p>
    <w:p w:rsidR="00000000" w:rsidDel="00000000" w:rsidP="00000000" w:rsidRDefault="00000000" w:rsidRPr="00000000" w14:paraId="000000BC">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Maps are an amazing visualization to add to your dashboard if organizing data geographically tells an important story for your business. For example, if your dashboard is looking at monthly sales, it could be extremely useful to see the geographic locations of your customers.</w:t>
      </w:r>
    </w:p>
    <w:p w:rsidR="00000000" w:rsidDel="00000000" w:rsidP="00000000" w:rsidRDefault="00000000" w:rsidRPr="00000000" w14:paraId="000000BD">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Above, you’ll find a map visualization that integrates with Salesforce to measure accounts by country. Keep in mind that if your dashboard is looking at daily sales, this visualization may provide less value to your day-to-day discussions.</w:t>
      </w:r>
    </w:p>
    <w:p w:rsidR="00000000" w:rsidDel="00000000" w:rsidP="00000000" w:rsidRDefault="00000000" w:rsidRPr="00000000" w14:paraId="000000BE">
      <w:pPr>
        <w:pStyle w:val="Heading3"/>
        <w:keepNext w:val="0"/>
        <w:keepLines w:val="0"/>
        <w:pageBreakBefore w:val="0"/>
        <w:shd w:fill="ffffff" w:val="clear"/>
        <w:spacing w:after="220" w:before="0" w:line="360" w:lineRule="auto"/>
        <w:jc w:val="both"/>
        <w:rPr>
          <w:b w:val="1"/>
          <w:color w:val="333333"/>
          <w:sz w:val="39"/>
          <w:szCs w:val="39"/>
        </w:rPr>
      </w:pPr>
      <w:bookmarkStart w:colFirst="0" w:colLast="0" w:name="_las6h52go8h" w:id="36"/>
      <w:bookmarkEnd w:id="36"/>
      <w:r w:rsidDel="00000000" w:rsidR="00000000" w:rsidRPr="00000000">
        <w:rPr>
          <w:b w:val="1"/>
          <w:color w:val="333333"/>
          <w:sz w:val="39"/>
          <w:szCs w:val="39"/>
          <w:rtl w:val="0"/>
        </w:rPr>
        <w:t xml:space="preserve">When do I use a map visualization?</w:t>
      </w:r>
    </w:p>
    <w:p w:rsidR="00000000" w:rsidDel="00000000" w:rsidP="00000000" w:rsidRDefault="00000000" w:rsidRPr="00000000" w14:paraId="000000BF">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Use a map for the following reason:</w:t>
      </w:r>
    </w:p>
    <w:p w:rsidR="00000000" w:rsidDel="00000000" w:rsidP="00000000" w:rsidRDefault="00000000" w:rsidRPr="00000000" w14:paraId="000000C0">
      <w:pPr>
        <w:pageBreakBefore w:val="0"/>
        <w:numPr>
          <w:ilvl w:val="0"/>
          <w:numId w:val="4"/>
        </w:numPr>
        <w:shd w:fill="ffffff" w:val="clear"/>
        <w:spacing w:after="160" w:lineRule="auto"/>
        <w:ind w:left="720" w:hanging="360"/>
        <w:jc w:val="both"/>
        <w:rPr>
          <w:sz w:val="20"/>
          <w:szCs w:val="20"/>
        </w:rPr>
      </w:pPr>
      <w:r w:rsidDel="00000000" w:rsidR="00000000" w:rsidRPr="00000000">
        <w:rPr>
          <w:color w:val="333333"/>
          <w:sz w:val="20"/>
          <w:szCs w:val="20"/>
          <w:rtl w:val="0"/>
        </w:rPr>
        <w:t xml:space="preserve">Geography is an important part of your data story</w:t>
      </w:r>
    </w:p>
    <w:p w:rsidR="00000000" w:rsidDel="00000000" w:rsidP="00000000" w:rsidRDefault="00000000" w:rsidRPr="00000000" w14:paraId="000000C1">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Don’t use a map for the following reasons:</w:t>
      </w:r>
    </w:p>
    <w:p w:rsidR="00000000" w:rsidDel="00000000" w:rsidP="00000000" w:rsidRDefault="00000000" w:rsidRPr="00000000" w14:paraId="000000C2">
      <w:pPr>
        <w:pageBreakBefore w:val="0"/>
        <w:numPr>
          <w:ilvl w:val="0"/>
          <w:numId w:val="6"/>
        </w:numPr>
        <w:shd w:fill="ffffff" w:val="clear"/>
        <w:spacing w:after="0" w:afterAutospacing="0" w:lineRule="auto"/>
        <w:ind w:left="720" w:hanging="360"/>
        <w:jc w:val="both"/>
        <w:rPr>
          <w:sz w:val="20"/>
          <w:szCs w:val="20"/>
        </w:rPr>
      </w:pPr>
      <w:r w:rsidDel="00000000" w:rsidR="00000000" w:rsidRPr="00000000">
        <w:rPr>
          <w:color w:val="333333"/>
          <w:sz w:val="20"/>
          <w:szCs w:val="20"/>
          <w:rtl w:val="0"/>
        </w:rPr>
        <w:t xml:space="preserve">You want to show precise data points</w:t>
      </w:r>
    </w:p>
    <w:p w:rsidR="00000000" w:rsidDel="00000000" w:rsidP="00000000" w:rsidRDefault="00000000" w:rsidRPr="00000000" w14:paraId="000000C3">
      <w:pPr>
        <w:pageBreakBefore w:val="0"/>
        <w:numPr>
          <w:ilvl w:val="0"/>
          <w:numId w:val="6"/>
        </w:numPr>
        <w:shd w:fill="ffffff" w:val="clear"/>
        <w:spacing w:after="160" w:lineRule="auto"/>
        <w:ind w:left="720" w:hanging="360"/>
        <w:jc w:val="both"/>
        <w:rPr>
          <w:sz w:val="20"/>
          <w:szCs w:val="20"/>
        </w:rPr>
      </w:pPr>
      <w:r w:rsidDel="00000000" w:rsidR="00000000" w:rsidRPr="00000000">
        <w:rPr>
          <w:color w:val="333333"/>
          <w:sz w:val="20"/>
          <w:szCs w:val="20"/>
          <w:rtl w:val="0"/>
        </w:rPr>
        <w:t xml:space="preserve">Geography is not an important element of the dashboard’s overarching story</w:t>
      </w:r>
    </w:p>
    <w:p w:rsidR="00000000" w:rsidDel="00000000" w:rsidP="00000000" w:rsidRDefault="00000000" w:rsidRPr="00000000" w14:paraId="000000C4">
      <w:pPr>
        <w:pStyle w:val="Heading3"/>
        <w:keepNext w:val="0"/>
        <w:keepLines w:val="0"/>
        <w:pageBreakBefore w:val="0"/>
        <w:shd w:fill="ffffff" w:val="clear"/>
        <w:spacing w:after="220" w:before="0" w:line="360" w:lineRule="auto"/>
        <w:jc w:val="both"/>
        <w:rPr>
          <w:b w:val="1"/>
          <w:color w:val="333333"/>
          <w:sz w:val="39"/>
          <w:szCs w:val="39"/>
        </w:rPr>
      </w:pPr>
      <w:bookmarkStart w:colFirst="0" w:colLast="0" w:name="_qb2mea5ebi96" w:id="37"/>
      <w:bookmarkEnd w:id="37"/>
      <w:r w:rsidDel="00000000" w:rsidR="00000000" w:rsidRPr="00000000">
        <w:rPr>
          <w:b w:val="1"/>
          <w:color w:val="333333"/>
          <w:sz w:val="39"/>
          <w:szCs w:val="39"/>
          <w:rtl w:val="0"/>
        </w:rPr>
        <w:t xml:space="preserve">Best practices for a map visualization</w:t>
      </w:r>
    </w:p>
    <w:p w:rsidR="00000000" w:rsidDel="00000000" w:rsidP="00000000" w:rsidRDefault="00000000" w:rsidRPr="00000000" w14:paraId="000000C5">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If you use a map visualization, here are the key design best practices:</w:t>
      </w:r>
    </w:p>
    <w:p w:rsidR="00000000" w:rsidDel="00000000" w:rsidP="00000000" w:rsidRDefault="00000000" w:rsidRPr="00000000" w14:paraId="000000C6">
      <w:pPr>
        <w:pageBreakBefore w:val="0"/>
        <w:numPr>
          <w:ilvl w:val="0"/>
          <w:numId w:val="24"/>
        </w:numPr>
        <w:shd w:fill="ffffff" w:val="clear"/>
        <w:spacing w:after="0" w:afterAutospacing="0" w:lineRule="auto"/>
        <w:ind w:left="720" w:hanging="360"/>
        <w:jc w:val="both"/>
        <w:rPr>
          <w:sz w:val="20"/>
          <w:szCs w:val="20"/>
        </w:rPr>
      </w:pPr>
      <w:r w:rsidDel="00000000" w:rsidR="00000000" w:rsidRPr="00000000">
        <w:rPr>
          <w:b w:val="1"/>
          <w:color w:val="333333"/>
          <w:sz w:val="20"/>
          <w:szCs w:val="20"/>
          <w:rtl w:val="0"/>
        </w:rPr>
        <w:t xml:space="preserve">Avoid using multiple colors</w:t>
      </w:r>
      <w:r w:rsidDel="00000000" w:rsidR="00000000" w:rsidRPr="00000000">
        <w:rPr>
          <w:color w:val="333333"/>
          <w:sz w:val="20"/>
          <w:szCs w:val="20"/>
          <w:rtl w:val="0"/>
        </w:rPr>
        <w:t xml:space="preserve"> and patterns on your map. Use varying shades of the same color instead</w:t>
      </w:r>
    </w:p>
    <w:p w:rsidR="00000000" w:rsidDel="00000000" w:rsidP="00000000" w:rsidRDefault="00000000" w:rsidRPr="00000000" w14:paraId="000000C7">
      <w:pPr>
        <w:pageBreakBefore w:val="0"/>
        <w:numPr>
          <w:ilvl w:val="0"/>
          <w:numId w:val="24"/>
        </w:numPr>
        <w:shd w:fill="ffffff" w:val="clear"/>
        <w:spacing w:after="160" w:lineRule="auto"/>
        <w:ind w:left="720" w:hanging="360"/>
        <w:jc w:val="both"/>
        <w:rPr>
          <w:sz w:val="20"/>
          <w:szCs w:val="20"/>
        </w:rPr>
      </w:pPr>
      <w:r w:rsidDel="00000000" w:rsidR="00000000" w:rsidRPr="00000000">
        <w:rPr>
          <w:color w:val="333333"/>
          <w:sz w:val="20"/>
          <w:szCs w:val="20"/>
          <w:rtl w:val="0"/>
        </w:rPr>
        <w:t xml:space="preserve">Make sure to </w:t>
      </w:r>
      <w:r w:rsidDel="00000000" w:rsidR="00000000" w:rsidRPr="00000000">
        <w:rPr>
          <w:b w:val="1"/>
          <w:color w:val="333333"/>
          <w:sz w:val="20"/>
          <w:szCs w:val="20"/>
          <w:rtl w:val="0"/>
        </w:rPr>
        <w:t xml:space="preserve">include a legend</w:t>
      </w:r>
      <w:r w:rsidDel="00000000" w:rsidR="00000000" w:rsidRPr="00000000">
        <w:rPr>
          <w:color w:val="333333"/>
          <w:sz w:val="20"/>
          <w:szCs w:val="20"/>
          <w:rtl w:val="0"/>
        </w:rPr>
        <w:t xml:space="preserve"> with your map, so that everyone understands what the data means</w:t>
      </w:r>
    </w:p>
    <w:p w:rsidR="00000000" w:rsidDel="00000000" w:rsidP="00000000" w:rsidRDefault="00000000" w:rsidRPr="00000000" w14:paraId="000000C8">
      <w:pPr>
        <w:pStyle w:val="Heading2"/>
        <w:keepNext w:val="0"/>
        <w:keepLines w:val="0"/>
        <w:pageBreakBefore w:val="0"/>
        <w:spacing w:after="220" w:before="0" w:line="360" w:lineRule="auto"/>
        <w:jc w:val="both"/>
        <w:rPr>
          <w:b w:val="1"/>
          <w:color w:val="333333"/>
          <w:sz w:val="54"/>
          <w:szCs w:val="54"/>
        </w:rPr>
      </w:pPr>
      <w:bookmarkStart w:colFirst="0" w:colLast="0" w:name="_86i5jvstd0if" w:id="38"/>
      <w:bookmarkEnd w:id="38"/>
      <w:r w:rsidDel="00000000" w:rsidR="00000000" w:rsidRPr="00000000">
        <w:rPr>
          <w:b w:val="1"/>
          <w:color w:val="333333"/>
          <w:sz w:val="54"/>
          <w:szCs w:val="54"/>
          <w:rtl w:val="0"/>
        </w:rPr>
        <w:t xml:space="preserve">13. Tables</w:t>
      </w:r>
    </w:p>
    <w:p w:rsidR="00000000" w:rsidDel="00000000" w:rsidP="00000000" w:rsidRDefault="00000000" w:rsidRPr="00000000" w14:paraId="000000C9">
      <w:pPr>
        <w:pageBreakBefore w:val="0"/>
        <w:jc w:val="both"/>
        <w:rPr>
          <w:b w:val="1"/>
          <w:color w:val="333333"/>
          <w:sz w:val="54"/>
          <w:szCs w:val="54"/>
        </w:rPr>
      </w:pPr>
      <w:r w:rsidDel="00000000" w:rsidR="00000000" w:rsidRPr="00000000">
        <w:rPr>
          <w:b w:val="1"/>
          <w:color w:val="333333"/>
          <w:sz w:val="54"/>
          <w:szCs w:val="54"/>
        </w:rPr>
        <w:drawing>
          <wp:inline distB="114300" distT="114300" distL="114300" distR="114300">
            <wp:extent cx="5505450" cy="2619375"/>
            <wp:effectExtent b="9525" l="9525" r="9525" t="9525"/>
            <wp:docPr descr="table data visualization" id="2" name="image1.png"/>
            <a:graphic>
              <a:graphicData uri="http://schemas.openxmlformats.org/drawingml/2006/picture">
                <pic:pic>
                  <pic:nvPicPr>
                    <pic:cNvPr descr="table data visualization" id="0" name="image1.png"/>
                    <pic:cNvPicPr preferRelativeResize="0"/>
                  </pic:nvPicPr>
                  <pic:blipFill>
                    <a:blip r:embed="rId19"/>
                    <a:srcRect b="0" l="0" r="0" t="0"/>
                    <a:stretch>
                      <a:fillRect/>
                    </a:stretch>
                  </pic:blipFill>
                  <pic:spPr>
                    <a:xfrm>
                      <a:off x="0" y="0"/>
                      <a:ext cx="5505450" cy="2619375"/>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pageBreakBefore w:val="0"/>
        <w:jc w:val="both"/>
        <w:rPr>
          <w:i w:val="1"/>
          <w:color w:val="5290e9"/>
          <w:sz w:val="20"/>
          <w:szCs w:val="20"/>
        </w:rPr>
      </w:pPr>
      <w:hyperlink r:id="rId20">
        <w:r w:rsidDel="00000000" w:rsidR="00000000" w:rsidRPr="00000000">
          <w:rPr>
            <w:i w:val="1"/>
            <w:color w:val="5290e9"/>
            <w:sz w:val="20"/>
            <w:szCs w:val="20"/>
            <w:rtl w:val="0"/>
          </w:rPr>
          <w:t xml:space="preserve">I want the table above in my business dashboard!</w:t>
        </w:r>
      </w:hyperlink>
      <w:r w:rsidDel="00000000" w:rsidR="00000000" w:rsidRPr="00000000">
        <w:rPr>
          <w:rtl w:val="0"/>
        </w:rPr>
      </w:r>
    </w:p>
    <w:p w:rsidR="00000000" w:rsidDel="00000000" w:rsidP="00000000" w:rsidRDefault="00000000" w:rsidRPr="00000000" w14:paraId="000000CB">
      <w:pPr>
        <w:pageBreakBefore w:val="0"/>
        <w:spacing w:after="160" w:lineRule="auto"/>
        <w:jc w:val="both"/>
        <w:rPr>
          <w:color w:val="333333"/>
          <w:sz w:val="20"/>
          <w:szCs w:val="20"/>
        </w:rPr>
      </w:pPr>
      <w:r w:rsidDel="00000000" w:rsidR="00000000" w:rsidRPr="00000000">
        <w:rPr>
          <w:color w:val="333333"/>
          <w:sz w:val="20"/>
          <w:szCs w:val="20"/>
          <w:rtl w:val="0"/>
        </w:rPr>
        <w:t xml:space="preserve">If you’re someone who wants a little bit of everything in front of you to make thorough decisions, then tables are the visualization to go with. Tables are great because you can display both data points and graphics, such as bullet charts, icons, and sparklines. This visualization type also organizes your data into columns and rows, which is great for reporting.</w:t>
      </w:r>
    </w:p>
    <w:p w:rsidR="00000000" w:rsidDel="00000000" w:rsidP="00000000" w:rsidRDefault="00000000" w:rsidRPr="00000000" w14:paraId="000000CC">
      <w:pPr>
        <w:pageBreakBefore w:val="0"/>
        <w:spacing w:after="160" w:lineRule="auto"/>
        <w:jc w:val="both"/>
        <w:rPr>
          <w:color w:val="333333"/>
          <w:sz w:val="20"/>
          <w:szCs w:val="20"/>
        </w:rPr>
      </w:pPr>
      <w:r w:rsidDel="00000000" w:rsidR="00000000" w:rsidRPr="00000000">
        <w:rPr>
          <w:color w:val="333333"/>
          <w:sz w:val="20"/>
          <w:szCs w:val="20"/>
          <w:rtl w:val="0"/>
        </w:rPr>
        <w:t xml:space="preserve">Above is an example of how to bring your Google Analytics data into a table, so that you can see all the information you need in one place.</w:t>
      </w:r>
    </w:p>
    <w:p w:rsidR="00000000" w:rsidDel="00000000" w:rsidP="00000000" w:rsidRDefault="00000000" w:rsidRPr="00000000" w14:paraId="000000CD">
      <w:pPr>
        <w:pageBreakBefore w:val="0"/>
        <w:spacing w:after="160" w:lineRule="auto"/>
        <w:jc w:val="both"/>
        <w:rPr>
          <w:color w:val="333333"/>
          <w:sz w:val="20"/>
          <w:szCs w:val="20"/>
        </w:rPr>
      </w:pPr>
      <w:r w:rsidDel="00000000" w:rsidR="00000000" w:rsidRPr="00000000">
        <w:rPr>
          <w:color w:val="333333"/>
          <w:sz w:val="20"/>
          <w:szCs w:val="20"/>
          <w:rtl w:val="0"/>
        </w:rPr>
        <w:t xml:space="preserve">One thing to keep in mind is that tables can sometimes be overwhelming if you have a dashboard with many metrics that you want to display. It's important to find a happy medium between large amounts of data (confusing) and too little data (waste of dashboard space).</w:t>
      </w:r>
    </w:p>
    <w:p w:rsidR="00000000" w:rsidDel="00000000" w:rsidP="00000000" w:rsidRDefault="00000000" w:rsidRPr="00000000" w14:paraId="000000CE">
      <w:pPr>
        <w:pStyle w:val="Heading3"/>
        <w:keepNext w:val="0"/>
        <w:keepLines w:val="0"/>
        <w:pageBreakBefore w:val="0"/>
        <w:spacing w:after="220" w:before="0" w:line="360" w:lineRule="auto"/>
        <w:jc w:val="both"/>
        <w:rPr>
          <w:b w:val="1"/>
          <w:color w:val="333333"/>
          <w:sz w:val="39"/>
          <w:szCs w:val="39"/>
        </w:rPr>
      </w:pPr>
      <w:bookmarkStart w:colFirst="0" w:colLast="0" w:name="_lbqb2i8f30jp" w:id="39"/>
      <w:bookmarkEnd w:id="39"/>
      <w:r w:rsidDel="00000000" w:rsidR="00000000" w:rsidRPr="00000000">
        <w:rPr>
          <w:b w:val="1"/>
          <w:color w:val="333333"/>
          <w:sz w:val="39"/>
          <w:szCs w:val="39"/>
          <w:rtl w:val="0"/>
        </w:rPr>
        <w:t xml:space="preserve">When do I use a table visualization?</w:t>
      </w:r>
    </w:p>
    <w:p w:rsidR="00000000" w:rsidDel="00000000" w:rsidP="00000000" w:rsidRDefault="00000000" w:rsidRPr="00000000" w14:paraId="000000CF">
      <w:pPr>
        <w:pageBreakBefore w:val="0"/>
        <w:spacing w:after="160" w:lineRule="auto"/>
        <w:jc w:val="both"/>
        <w:rPr>
          <w:color w:val="333333"/>
          <w:sz w:val="20"/>
          <w:szCs w:val="20"/>
        </w:rPr>
      </w:pPr>
      <w:r w:rsidDel="00000000" w:rsidR="00000000" w:rsidRPr="00000000">
        <w:rPr>
          <w:color w:val="333333"/>
          <w:sz w:val="20"/>
          <w:szCs w:val="20"/>
          <w:rtl w:val="0"/>
        </w:rPr>
        <w:t xml:space="preserve">Use a table for the following reasons:</w:t>
      </w:r>
    </w:p>
    <w:p w:rsidR="00000000" w:rsidDel="00000000" w:rsidP="00000000" w:rsidRDefault="00000000" w:rsidRPr="00000000" w14:paraId="000000D0">
      <w:pPr>
        <w:pageBreakBefore w:val="0"/>
        <w:numPr>
          <w:ilvl w:val="0"/>
          <w:numId w:val="23"/>
        </w:numPr>
        <w:spacing w:after="0" w:afterAutospacing="0" w:lineRule="auto"/>
        <w:ind w:left="720" w:hanging="360"/>
        <w:jc w:val="both"/>
        <w:rPr>
          <w:sz w:val="20"/>
          <w:szCs w:val="20"/>
        </w:rPr>
      </w:pPr>
      <w:r w:rsidDel="00000000" w:rsidR="00000000" w:rsidRPr="00000000">
        <w:rPr>
          <w:color w:val="333333"/>
          <w:sz w:val="20"/>
          <w:szCs w:val="20"/>
          <w:rtl w:val="0"/>
        </w:rPr>
        <w:t xml:space="preserve">You want to display two-dimensional data sets that can be organized categorically</w:t>
      </w:r>
    </w:p>
    <w:p w:rsidR="00000000" w:rsidDel="00000000" w:rsidP="00000000" w:rsidRDefault="00000000" w:rsidRPr="00000000" w14:paraId="000000D1">
      <w:pPr>
        <w:pageBreakBefore w:val="0"/>
        <w:numPr>
          <w:ilvl w:val="0"/>
          <w:numId w:val="23"/>
        </w:numPr>
        <w:spacing w:after="160" w:lineRule="auto"/>
        <w:ind w:left="720" w:hanging="360"/>
        <w:jc w:val="both"/>
        <w:rPr>
          <w:sz w:val="20"/>
          <w:szCs w:val="20"/>
        </w:rPr>
      </w:pPr>
      <w:r w:rsidDel="00000000" w:rsidR="00000000" w:rsidRPr="00000000">
        <w:rPr>
          <w:color w:val="333333"/>
          <w:sz w:val="20"/>
          <w:szCs w:val="20"/>
          <w:rtl w:val="0"/>
        </w:rPr>
        <w:t xml:space="preserve">You can drill down to break up large data sets with a natural drill-down path</w:t>
      </w:r>
    </w:p>
    <w:p w:rsidR="00000000" w:rsidDel="00000000" w:rsidP="00000000" w:rsidRDefault="00000000" w:rsidRPr="00000000" w14:paraId="000000D2">
      <w:pPr>
        <w:pageBreakBefore w:val="0"/>
        <w:spacing w:after="160" w:lineRule="auto"/>
        <w:jc w:val="both"/>
        <w:rPr>
          <w:color w:val="333333"/>
          <w:sz w:val="20"/>
          <w:szCs w:val="20"/>
        </w:rPr>
      </w:pPr>
      <w:r w:rsidDel="00000000" w:rsidR="00000000" w:rsidRPr="00000000">
        <w:rPr>
          <w:color w:val="333333"/>
          <w:sz w:val="20"/>
          <w:szCs w:val="20"/>
          <w:rtl w:val="0"/>
        </w:rPr>
        <w:t xml:space="preserve">Don’t use a table for the following reason:</w:t>
      </w:r>
    </w:p>
    <w:p w:rsidR="00000000" w:rsidDel="00000000" w:rsidP="00000000" w:rsidRDefault="00000000" w:rsidRPr="00000000" w14:paraId="000000D3">
      <w:pPr>
        <w:pageBreakBefore w:val="0"/>
        <w:numPr>
          <w:ilvl w:val="0"/>
          <w:numId w:val="36"/>
        </w:numPr>
        <w:spacing w:after="160" w:lineRule="auto"/>
        <w:ind w:left="720" w:hanging="360"/>
        <w:jc w:val="both"/>
        <w:rPr>
          <w:sz w:val="20"/>
          <w:szCs w:val="20"/>
        </w:rPr>
      </w:pPr>
      <w:r w:rsidDel="00000000" w:rsidR="00000000" w:rsidRPr="00000000">
        <w:rPr>
          <w:color w:val="333333"/>
          <w:sz w:val="20"/>
          <w:szCs w:val="20"/>
          <w:rtl w:val="0"/>
        </w:rPr>
        <w:t xml:space="preserve">You want to display large amounts of data</w:t>
      </w:r>
    </w:p>
    <w:p w:rsidR="00000000" w:rsidDel="00000000" w:rsidP="00000000" w:rsidRDefault="00000000" w:rsidRPr="00000000" w14:paraId="000000D4">
      <w:pPr>
        <w:pStyle w:val="Heading3"/>
        <w:keepNext w:val="0"/>
        <w:keepLines w:val="0"/>
        <w:pageBreakBefore w:val="0"/>
        <w:spacing w:after="220" w:before="0" w:line="360" w:lineRule="auto"/>
        <w:jc w:val="both"/>
        <w:rPr>
          <w:b w:val="1"/>
          <w:color w:val="333333"/>
          <w:sz w:val="39"/>
          <w:szCs w:val="39"/>
        </w:rPr>
      </w:pPr>
      <w:bookmarkStart w:colFirst="0" w:colLast="0" w:name="_ha5wvkwtb95x" w:id="40"/>
      <w:bookmarkEnd w:id="40"/>
      <w:r w:rsidDel="00000000" w:rsidR="00000000" w:rsidRPr="00000000">
        <w:rPr>
          <w:b w:val="1"/>
          <w:color w:val="333333"/>
          <w:sz w:val="39"/>
          <w:szCs w:val="39"/>
          <w:rtl w:val="0"/>
        </w:rPr>
        <w:t xml:space="preserve">Best practices for a table visualization</w:t>
      </w:r>
    </w:p>
    <w:p w:rsidR="00000000" w:rsidDel="00000000" w:rsidP="00000000" w:rsidRDefault="00000000" w:rsidRPr="00000000" w14:paraId="000000D5">
      <w:pPr>
        <w:pageBreakBefore w:val="0"/>
        <w:spacing w:after="160" w:lineRule="auto"/>
        <w:jc w:val="both"/>
        <w:rPr>
          <w:color w:val="333333"/>
          <w:sz w:val="20"/>
          <w:szCs w:val="20"/>
        </w:rPr>
      </w:pPr>
      <w:r w:rsidDel="00000000" w:rsidR="00000000" w:rsidRPr="00000000">
        <w:rPr>
          <w:color w:val="333333"/>
          <w:sz w:val="20"/>
          <w:szCs w:val="20"/>
          <w:rtl w:val="0"/>
        </w:rPr>
        <w:t xml:space="preserve">If you use a table, here are the key design best practices:</w:t>
      </w:r>
    </w:p>
    <w:p w:rsidR="00000000" w:rsidDel="00000000" w:rsidP="00000000" w:rsidRDefault="00000000" w:rsidRPr="00000000" w14:paraId="000000D6">
      <w:pPr>
        <w:pageBreakBefore w:val="0"/>
        <w:numPr>
          <w:ilvl w:val="0"/>
          <w:numId w:val="33"/>
        </w:numPr>
        <w:spacing w:after="0" w:afterAutospacing="0" w:lineRule="auto"/>
        <w:ind w:left="720" w:hanging="360"/>
        <w:jc w:val="both"/>
        <w:rPr>
          <w:sz w:val="20"/>
          <w:szCs w:val="20"/>
        </w:rPr>
      </w:pPr>
      <w:r w:rsidDel="00000000" w:rsidR="00000000" w:rsidRPr="00000000">
        <w:rPr>
          <w:b w:val="1"/>
          <w:color w:val="333333"/>
          <w:sz w:val="20"/>
          <w:szCs w:val="20"/>
          <w:rtl w:val="0"/>
        </w:rPr>
        <w:t xml:space="preserve">Be mindful of the order</w:t>
      </w:r>
      <w:r w:rsidDel="00000000" w:rsidR="00000000" w:rsidRPr="00000000">
        <w:rPr>
          <w:color w:val="333333"/>
          <w:sz w:val="20"/>
          <w:szCs w:val="20"/>
          <w:rtl w:val="0"/>
        </w:rPr>
        <w:t xml:space="preserve"> of the data. Make sure that labels, categories, and numbers come first then move on to the graphics</w:t>
      </w:r>
    </w:p>
    <w:p w:rsidR="00000000" w:rsidDel="00000000" w:rsidP="00000000" w:rsidRDefault="00000000" w:rsidRPr="00000000" w14:paraId="000000D7">
      <w:pPr>
        <w:pageBreakBefore w:val="0"/>
        <w:numPr>
          <w:ilvl w:val="0"/>
          <w:numId w:val="33"/>
        </w:numPr>
        <w:spacing w:after="160" w:lineRule="auto"/>
        <w:ind w:left="720" w:hanging="360"/>
        <w:jc w:val="both"/>
        <w:rPr>
          <w:sz w:val="20"/>
          <w:szCs w:val="20"/>
        </w:rPr>
      </w:pPr>
      <w:r w:rsidDel="00000000" w:rsidR="00000000" w:rsidRPr="00000000">
        <w:rPr>
          <w:color w:val="333333"/>
          <w:sz w:val="20"/>
          <w:szCs w:val="20"/>
          <w:rtl w:val="0"/>
        </w:rPr>
        <w:t xml:space="preserve">Try not to have more than 10 different rows on your table to </w:t>
      </w:r>
      <w:r w:rsidDel="00000000" w:rsidR="00000000" w:rsidRPr="00000000">
        <w:rPr>
          <w:b w:val="1"/>
          <w:color w:val="333333"/>
          <w:sz w:val="20"/>
          <w:szCs w:val="20"/>
          <w:rtl w:val="0"/>
        </w:rPr>
        <w:t xml:space="preserve">avoid clutter</w:t>
      </w:r>
    </w:p>
    <w:p w:rsidR="00000000" w:rsidDel="00000000" w:rsidP="00000000" w:rsidRDefault="00000000" w:rsidRPr="00000000" w14:paraId="000000D8">
      <w:pPr>
        <w:pStyle w:val="Heading2"/>
        <w:keepNext w:val="0"/>
        <w:keepLines w:val="0"/>
        <w:pageBreakBefore w:val="0"/>
        <w:shd w:fill="ffffff" w:val="clear"/>
        <w:spacing w:after="220" w:line="360" w:lineRule="auto"/>
        <w:jc w:val="both"/>
        <w:rPr>
          <w:b w:val="1"/>
          <w:color w:val="333333"/>
          <w:sz w:val="54"/>
          <w:szCs w:val="54"/>
        </w:rPr>
      </w:pPr>
      <w:bookmarkStart w:colFirst="0" w:colLast="0" w:name="_gkx3jgm760p7" w:id="41"/>
      <w:bookmarkEnd w:id="41"/>
      <w:r w:rsidDel="00000000" w:rsidR="00000000" w:rsidRPr="00000000">
        <w:rPr>
          <w:b w:val="1"/>
          <w:color w:val="333333"/>
          <w:sz w:val="54"/>
          <w:szCs w:val="54"/>
          <w:rtl w:val="0"/>
        </w:rPr>
        <w:t xml:space="preserve">14. Indicators</w:t>
      </w:r>
    </w:p>
    <w:p w:rsidR="00000000" w:rsidDel="00000000" w:rsidP="00000000" w:rsidRDefault="00000000" w:rsidRPr="00000000" w14:paraId="000000D9">
      <w:pPr>
        <w:pageBreakBefore w:val="0"/>
        <w:shd w:fill="ffffff" w:val="clear"/>
        <w:ind w:left="-220" w:right="-220" w:firstLine="0"/>
        <w:jc w:val="both"/>
        <w:rPr>
          <w:b w:val="1"/>
          <w:color w:val="333333"/>
          <w:sz w:val="54"/>
          <w:szCs w:val="54"/>
        </w:rPr>
      </w:pPr>
      <w:r w:rsidDel="00000000" w:rsidR="00000000" w:rsidRPr="00000000">
        <w:rPr>
          <w:b w:val="1"/>
          <w:color w:val="333333"/>
          <w:sz w:val="54"/>
          <w:szCs w:val="54"/>
        </w:rPr>
        <w:drawing>
          <wp:inline distB="114300" distT="114300" distL="114300" distR="114300">
            <wp:extent cx="5731200" cy="2565400"/>
            <wp:effectExtent b="0" l="0" r="0" t="0"/>
            <wp:docPr descr="Expenses Metric: Gauge component with target value" id="17" name="image16.jpg"/>
            <a:graphic>
              <a:graphicData uri="http://schemas.openxmlformats.org/drawingml/2006/picture">
                <pic:pic>
                  <pic:nvPicPr>
                    <pic:cNvPr descr="Expenses Metric: Gauge component with target value" id="0" name="image16.jpg"/>
                    <pic:cNvPicPr preferRelativeResize="0"/>
                  </pic:nvPicPr>
                  <pic:blipFill>
                    <a:blip r:embed="rId21"/>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shd w:fill="ffffff" w:val="clear"/>
        <w:ind w:left="-220" w:right="-220" w:firstLine="0"/>
        <w:jc w:val="both"/>
        <w:rPr>
          <w:b w:val="1"/>
          <w:color w:val="333333"/>
          <w:sz w:val="54"/>
          <w:szCs w:val="54"/>
        </w:rPr>
      </w:pPr>
      <w:r w:rsidDel="00000000" w:rsidR="00000000" w:rsidRPr="00000000">
        <w:rPr>
          <w:b w:val="1"/>
          <w:color w:val="333333"/>
          <w:sz w:val="54"/>
          <w:szCs w:val="54"/>
        </w:rPr>
        <w:drawing>
          <wp:inline distB="114300" distT="114300" distL="114300" distR="114300">
            <wp:extent cx="5731200" cy="1866900"/>
            <wp:effectExtent b="0" l="0" r="0" t="0"/>
            <wp:docPr descr="Clicks Metrics: Indicator with percentage increase" id="9" name="image7.jpg"/>
            <a:graphic>
              <a:graphicData uri="http://schemas.openxmlformats.org/drawingml/2006/picture">
                <pic:pic>
                  <pic:nvPicPr>
                    <pic:cNvPr descr="Clicks Metrics: Indicator with percentage increase" id="0" name="image7.jpg"/>
                    <pic:cNvPicPr preferRelativeResize="0"/>
                  </pic:nvPicPr>
                  <pic:blipFill>
                    <a:blip r:embed="rId2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Indicators are useful for a glance view of a metric you need to keep track of. An indicator is simply a number showing the current value of whichever performance metric you’re tracking. To make it more useful, add a comparison to the previous period to show whether your metric is tracking up or down.</w:t>
      </w:r>
    </w:p>
    <w:p w:rsidR="00000000" w:rsidDel="00000000" w:rsidP="00000000" w:rsidRDefault="00000000" w:rsidRPr="00000000" w14:paraId="000000DC">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Some people like to get fancy with indicators and use gauges or tickers. They present the same type of information, just in a different visual way.</w:t>
      </w:r>
    </w:p>
    <w:p w:rsidR="00000000" w:rsidDel="00000000" w:rsidP="00000000" w:rsidRDefault="00000000" w:rsidRPr="00000000" w14:paraId="000000DD">
      <w:pPr>
        <w:pStyle w:val="Heading2"/>
        <w:keepNext w:val="0"/>
        <w:keepLines w:val="0"/>
        <w:pageBreakBefore w:val="0"/>
        <w:spacing w:after="220" w:before="0" w:line="360" w:lineRule="auto"/>
        <w:jc w:val="both"/>
        <w:rPr>
          <w:b w:val="1"/>
          <w:color w:val="333333"/>
          <w:sz w:val="54"/>
          <w:szCs w:val="54"/>
        </w:rPr>
      </w:pPr>
      <w:bookmarkStart w:colFirst="0" w:colLast="0" w:name="_2c0ebixq5s30" w:id="42"/>
      <w:bookmarkEnd w:id="42"/>
      <w:r w:rsidDel="00000000" w:rsidR="00000000" w:rsidRPr="00000000">
        <w:rPr>
          <w:b w:val="1"/>
          <w:color w:val="333333"/>
          <w:sz w:val="54"/>
          <w:szCs w:val="54"/>
          <w:rtl w:val="0"/>
        </w:rPr>
        <w:t xml:space="preserve">15. Area Chart</w:t>
      </w:r>
    </w:p>
    <w:p w:rsidR="00000000" w:rsidDel="00000000" w:rsidP="00000000" w:rsidRDefault="00000000" w:rsidRPr="00000000" w14:paraId="000000DE">
      <w:pPr>
        <w:pageBreakBefore w:val="0"/>
        <w:jc w:val="both"/>
        <w:rPr>
          <w:b w:val="1"/>
          <w:color w:val="333333"/>
          <w:sz w:val="54"/>
          <w:szCs w:val="54"/>
        </w:rPr>
      </w:pPr>
      <w:r w:rsidDel="00000000" w:rsidR="00000000" w:rsidRPr="00000000">
        <w:rPr>
          <w:b w:val="1"/>
          <w:color w:val="333333"/>
          <w:sz w:val="54"/>
          <w:szCs w:val="54"/>
        </w:rPr>
        <w:drawing>
          <wp:inline distB="114300" distT="114300" distL="114300" distR="114300">
            <wp:extent cx="5731200" cy="3136900"/>
            <wp:effectExtent b="0" l="0" r="0" t="0"/>
            <wp:docPr descr="Metric Editor: Area chart with stacked values" id="16" name="image17.gif"/>
            <a:graphic>
              <a:graphicData uri="http://schemas.openxmlformats.org/drawingml/2006/picture">
                <pic:pic>
                  <pic:nvPicPr>
                    <pic:cNvPr descr="Metric Editor: Area chart with stacked values" id="0" name="image17.gif"/>
                    <pic:cNvPicPr preferRelativeResize="0"/>
                  </pic:nvPicPr>
                  <pic:blipFill>
                    <a:blip r:embed="rId23"/>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spacing w:after="160" w:lineRule="auto"/>
        <w:jc w:val="both"/>
        <w:rPr>
          <w:color w:val="333333"/>
          <w:sz w:val="20"/>
          <w:szCs w:val="20"/>
        </w:rPr>
      </w:pPr>
      <w:r w:rsidDel="00000000" w:rsidR="00000000" w:rsidRPr="00000000">
        <w:rPr>
          <w:color w:val="333333"/>
          <w:sz w:val="20"/>
          <w:szCs w:val="20"/>
          <w:rtl w:val="0"/>
        </w:rPr>
        <w:t xml:space="preserve">An area chart is very similar to a line graph but may do a better job of highlighting the relative differences between items. Use an area chart when you want to see how different items stack up or contribute to the whole.</w:t>
      </w:r>
    </w:p>
    <w:p w:rsidR="00000000" w:rsidDel="00000000" w:rsidP="00000000" w:rsidRDefault="00000000" w:rsidRPr="00000000" w14:paraId="000000E0">
      <w:pPr>
        <w:pStyle w:val="Heading2"/>
        <w:keepNext w:val="0"/>
        <w:keepLines w:val="0"/>
        <w:pageBreakBefore w:val="0"/>
        <w:shd w:fill="ffffff" w:val="clear"/>
        <w:spacing w:after="220" w:line="360" w:lineRule="auto"/>
        <w:jc w:val="both"/>
        <w:rPr>
          <w:b w:val="1"/>
          <w:color w:val="333333"/>
          <w:sz w:val="54"/>
          <w:szCs w:val="54"/>
        </w:rPr>
      </w:pPr>
      <w:bookmarkStart w:colFirst="0" w:colLast="0" w:name="_n810dljxqtds" w:id="43"/>
      <w:bookmarkEnd w:id="43"/>
      <w:r w:rsidDel="00000000" w:rsidR="00000000" w:rsidRPr="00000000">
        <w:rPr>
          <w:b w:val="1"/>
          <w:color w:val="333333"/>
          <w:sz w:val="54"/>
          <w:szCs w:val="54"/>
          <w:rtl w:val="0"/>
        </w:rPr>
        <w:t xml:space="preserve">16. Radar or Spider Chart</w:t>
      </w:r>
    </w:p>
    <w:p w:rsidR="00000000" w:rsidDel="00000000" w:rsidP="00000000" w:rsidRDefault="00000000" w:rsidRPr="00000000" w14:paraId="000000E1">
      <w:pPr>
        <w:pageBreakBefore w:val="0"/>
        <w:jc w:val="both"/>
        <w:rPr>
          <w:b w:val="1"/>
          <w:color w:val="333333"/>
          <w:sz w:val="54"/>
          <w:szCs w:val="54"/>
        </w:rPr>
      </w:pPr>
      <w:r w:rsidDel="00000000" w:rsidR="00000000" w:rsidRPr="00000000">
        <w:rPr>
          <w:b w:val="1"/>
          <w:color w:val="333333"/>
          <w:sz w:val="54"/>
          <w:szCs w:val="54"/>
        </w:rPr>
        <w:drawing>
          <wp:inline distB="114300" distT="114300" distL="114300" distR="114300">
            <wp:extent cx="5731200" cy="3136900"/>
            <wp:effectExtent b="0" l="0" r="0" t="0"/>
            <wp:docPr descr="Visualization type: Radar chart circular" id="14" name="image13.gif"/>
            <a:graphic>
              <a:graphicData uri="http://schemas.openxmlformats.org/drawingml/2006/picture">
                <pic:pic>
                  <pic:nvPicPr>
                    <pic:cNvPr descr="Visualization type: Radar chart circular" id="0" name="image13.gif"/>
                    <pic:cNvPicPr preferRelativeResize="0"/>
                  </pic:nvPicPr>
                  <pic:blipFill>
                    <a:blip r:embed="rId2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shd w:fill="ffffff" w:val="clear"/>
        <w:spacing w:after="160" w:lineRule="auto"/>
        <w:jc w:val="both"/>
        <w:rPr>
          <w:color w:val="333333"/>
          <w:sz w:val="20"/>
          <w:szCs w:val="20"/>
        </w:rPr>
      </w:pPr>
      <w:r w:rsidDel="00000000" w:rsidR="00000000" w:rsidRPr="00000000">
        <w:rPr>
          <w:color w:val="333333"/>
          <w:sz w:val="20"/>
          <w:szCs w:val="20"/>
          <w:rtl w:val="0"/>
        </w:rPr>
        <w:t xml:space="preserve">A radar chart is useful for understanding the relative differences between items in your data. Radar charts make it easy to compare multiple items and see if there are differences that may be worth further investigation.</w:t>
      </w:r>
    </w:p>
    <w:p w:rsidR="00000000" w:rsidDel="00000000" w:rsidP="00000000" w:rsidRDefault="00000000" w:rsidRPr="00000000" w14:paraId="000000E3">
      <w:pPr>
        <w:pStyle w:val="Heading2"/>
        <w:keepNext w:val="0"/>
        <w:keepLines w:val="0"/>
        <w:pageBreakBefore w:val="0"/>
        <w:spacing w:after="220" w:before="0" w:line="360" w:lineRule="auto"/>
        <w:jc w:val="both"/>
        <w:rPr>
          <w:b w:val="1"/>
          <w:color w:val="333333"/>
          <w:sz w:val="54"/>
          <w:szCs w:val="54"/>
        </w:rPr>
      </w:pPr>
      <w:bookmarkStart w:colFirst="0" w:colLast="0" w:name="_tbwnf37qz851" w:id="44"/>
      <w:bookmarkEnd w:id="44"/>
      <w:r w:rsidDel="00000000" w:rsidR="00000000" w:rsidRPr="00000000">
        <w:rPr>
          <w:b w:val="1"/>
          <w:color w:val="333333"/>
          <w:sz w:val="54"/>
          <w:szCs w:val="54"/>
          <w:rtl w:val="0"/>
        </w:rPr>
        <w:t xml:space="preserve">17. Treemap</w:t>
      </w:r>
    </w:p>
    <w:p w:rsidR="00000000" w:rsidDel="00000000" w:rsidP="00000000" w:rsidRDefault="00000000" w:rsidRPr="00000000" w14:paraId="000000E4">
      <w:pPr>
        <w:pageBreakBefore w:val="0"/>
        <w:jc w:val="both"/>
        <w:rPr>
          <w:b w:val="1"/>
          <w:color w:val="333333"/>
          <w:sz w:val="54"/>
          <w:szCs w:val="54"/>
        </w:rPr>
      </w:pPr>
      <w:r w:rsidDel="00000000" w:rsidR="00000000" w:rsidRPr="00000000">
        <w:rPr>
          <w:b w:val="1"/>
          <w:color w:val="333333"/>
          <w:sz w:val="54"/>
          <w:szCs w:val="54"/>
        </w:rPr>
        <w:drawing>
          <wp:inline distB="114300" distT="114300" distL="114300" distR="114300">
            <wp:extent cx="5731200" cy="2895600"/>
            <wp:effectExtent b="0" l="0" r="0" t="0"/>
            <wp:docPr descr="Klipfolio Editor: Treemap visualization" id="4" name="image2.jpg"/>
            <a:graphic>
              <a:graphicData uri="http://schemas.openxmlformats.org/drawingml/2006/picture">
                <pic:pic>
                  <pic:nvPicPr>
                    <pic:cNvPr descr="Klipfolio Editor: Treemap visualization" id="0" name="image2.jpg"/>
                    <pic:cNvPicPr preferRelativeResize="0"/>
                  </pic:nvPicPr>
                  <pic:blipFill>
                    <a:blip r:embed="rId25"/>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spacing w:after="160" w:lineRule="auto"/>
        <w:jc w:val="both"/>
        <w:rPr>
          <w:sz w:val="18"/>
          <w:szCs w:val="18"/>
        </w:rPr>
      </w:pPr>
      <w:r w:rsidDel="00000000" w:rsidR="00000000" w:rsidRPr="00000000">
        <w:rPr>
          <w:color w:val="333333"/>
          <w:sz w:val="20"/>
          <w:szCs w:val="20"/>
          <w:rtl w:val="0"/>
        </w:rPr>
        <w:t xml:space="preserve">A treemap is a visual tool that can be used to break down the relationships between multiple variables in your data. They can be used strictly as a presentation vehicle to show how your products roll up into different categories, for example. A treemap can be broken down into 2-3 different layers to show the hierarchical relationship between items.</w:t>
      </w:r>
      <w:r w:rsidDel="00000000" w:rsidR="00000000" w:rsidRPr="00000000">
        <w:rPr>
          <w:rtl w:val="0"/>
        </w:rPr>
      </w:r>
    </w:p>
    <w:p w:rsidR="00000000" w:rsidDel="00000000" w:rsidP="00000000" w:rsidRDefault="00000000" w:rsidRPr="00000000" w14:paraId="000000E6">
      <w:pPr>
        <w:pageBreakBefore w:val="0"/>
        <w:jc w:val="center"/>
        <w:rPr>
          <w:b w:val="1"/>
          <w:sz w:val="30"/>
          <w:szCs w:val="3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pp.klipfolio.com/dashboard/add_template/kliptemplate_cd66a48a1e62ddad36fc366550b99579" TargetMode="External"/><Relationship Id="rId22" Type="http://schemas.openxmlformats.org/officeDocument/2006/relationships/image" Target="media/image7.jpg"/><Relationship Id="rId21" Type="http://schemas.openxmlformats.org/officeDocument/2006/relationships/image" Target="media/image16.jpg"/><Relationship Id="rId24" Type="http://schemas.openxmlformats.org/officeDocument/2006/relationships/image" Target="media/image13.gif"/><Relationship Id="rId23" Type="http://schemas.openxmlformats.org/officeDocument/2006/relationships/image" Target="media/image17.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0.gif"/><Relationship Id="rId11" Type="http://schemas.openxmlformats.org/officeDocument/2006/relationships/image" Target="media/image15.png"/><Relationship Id="rId10" Type="http://schemas.openxmlformats.org/officeDocument/2006/relationships/image" Target="media/image11.jpg"/><Relationship Id="rId13" Type="http://schemas.openxmlformats.org/officeDocument/2006/relationships/image" Target="media/image9.png"/><Relationship Id="rId12"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8.png"/><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hyperlink" Target="https://app.klipfolio.com/dashboard?template=4f23254a4d5aa6170b80bbca8f4050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