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5C" w:rsidRPr="00130326" w:rsidRDefault="00130326">
      <w:pPr>
        <w:rPr>
          <w:b/>
        </w:rPr>
      </w:pPr>
      <w:proofErr w:type="gramStart"/>
      <w:r w:rsidRPr="00130326">
        <w:rPr>
          <w:b/>
        </w:rPr>
        <w:t>Practical No 3(A).</w:t>
      </w:r>
      <w:proofErr w:type="gramEnd"/>
    </w:p>
    <w:p w:rsidR="00130326" w:rsidRPr="00130326" w:rsidRDefault="00130326">
      <w:pPr>
        <w:rPr>
          <w:b/>
        </w:rPr>
      </w:pPr>
      <w:r w:rsidRPr="00130326">
        <w:rPr>
          <w:b/>
        </w:rPr>
        <w:t>Aim:</w:t>
      </w:r>
      <w:r w:rsidR="006C4F06">
        <w:rPr>
          <w:b/>
        </w:rPr>
        <w:t xml:space="preserve"> Configuring Extended ACL.</w:t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noProof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noProof/>
          <w:sz w:val="24"/>
          <w:szCs w:val="24"/>
          <w:u w:val="single"/>
        </w:rPr>
        <w:t>Topology Diagram:-</w:t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noProof/>
          <w:sz w:val="24"/>
          <w:szCs w:val="24"/>
          <w:u w:val="single"/>
        </w:rPr>
      </w:pPr>
    </w:p>
    <w:p w:rsidR="00130326" w:rsidRPr="004D22BE" w:rsidRDefault="003E17B5" w:rsidP="00130326">
      <w:pPr>
        <w:spacing w:after="0" w:line="240" w:lineRule="auto"/>
        <w:rPr>
          <w:rFonts w:ascii="Palatino Linotype" w:hAnsi="Palatino Linotype"/>
          <w:b/>
          <w:noProof/>
          <w:sz w:val="24"/>
          <w:szCs w:val="24"/>
          <w:u w:val="single"/>
        </w:rPr>
      </w:pPr>
      <w:r>
        <w:rPr>
          <w:rFonts w:ascii="Palatino Linotype" w:hAnsi="Palatino Linotype"/>
          <w:b/>
          <w:noProof/>
          <w:sz w:val="24"/>
          <w:szCs w:val="24"/>
          <w:u w:val="single"/>
        </w:rPr>
        <w:drawing>
          <wp:inline distT="0" distB="0" distL="0" distR="0">
            <wp:extent cx="5943600" cy="2085340"/>
            <wp:effectExtent l="19050" t="0" r="0" b="0"/>
            <wp:docPr id="12" name="Picture 11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t>Assign IP Addresses:-</w:t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4D22BE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37633" cy="1466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1307"/>
                    <a:stretch/>
                  </pic:blipFill>
                  <pic:spPr bwMode="auto">
                    <a:xfrm>
                      <a:off x="0" y="0"/>
                      <a:ext cx="5943600" cy="146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4D22BE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37633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2312"/>
                    <a:stretch/>
                  </pic:blipFill>
                  <pic:spPr bwMode="auto">
                    <a:xfrm>
                      <a:off x="0" y="0"/>
                      <a:ext cx="5943600" cy="143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4D22BE"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>
            <wp:extent cx="5937633" cy="1428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2312"/>
                    <a:stretch/>
                  </pic:blipFill>
                  <pic:spPr bwMode="auto">
                    <a:xfrm>
                      <a:off x="0" y="0"/>
                      <a:ext cx="5943600" cy="143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Router&gt;en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Router#conf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Router(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)#host R1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)#interface GigabitEthernet0/0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address 172.22.34.65 255.255.255.224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-if)#no shut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)#interface GigabitEthernet0/1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address 172.22.34.97 255.255.255.240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-if)#no shut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)#interface GigabitEthernet0/2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address 172.22.34.1 255.255.255.192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-if)#no shut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-if)#^Z</w:t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R1#exit</w:t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t>Displaying IP Address Details of R1:-</w:t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R1&gt;show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interface brief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Interface IP-Address OK? Method Status Protocol 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GigabitEthernet0/0 172.22.34.65 YES manual up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up</w:t>
      </w:r>
      <w:proofErr w:type="spellEnd"/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GigabitEthernet0/1 172.22.34.97 YES manual up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up</w:t>
      </w:r>
      <w:proofErr w:type="spellEnd"/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GigabitEthernet0/2 172.22.34.1 YES manual up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up</w:t>
      </w:r>
      <w:proofErr w:type="spellEnd"/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br w:type="page"/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lastRenderedPageBreak/>
        <w:t>Performing Ping from PC1 to Server and PC2:-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br w:type="page"/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lastRenderedPageBreak/>
        <w:t>Performing Ping from PC2 to Server and PC1:-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4744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8B4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30326" w:rsidRPr="00443651" w:rsidRDefault="00130326" w:rsidP="00443651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43651">
        <w:rPr>
          <w:rFonts w:ascii="Palatino Linotype" w:eastAsia="Times New Roman" w:hAnsi="Palatino Linotype" w:cs="Times New Roman"/>
          <w:sz w:val="24"/>
          <w:szCs w:val="24"/>
        </w:rPr>
        <w:br w:type="page"/>
      </w:r>
      <w:r w:rsidR="00443651" w:rsidRPr="00443651">
        <w:rPr>
          <w:rFonts w:ascii="Palatino Linotype" w:eastAsia="Times New Roman" w:hAnsi="Palatino Linotype" w:cs="Times New Roman"/>
          <w:sz w:val="24"/>
          <w:szCs w:val="24"/>
        </w:rPr>
        <w:lastRenderedPageBreak/>
        <w:t>Co</w:t>
      </w:r>
      <w:r w:rsidRPr="00443651">
        <w:rPr>
          <w:rFonts w:ascii="Palatino Linotype" w:hAnsi="Palatino Linotype"/>
          <w:b/>
          <w:sz w:val="24"/>
          <w:szCs w:val="24"/>
          <w:u w:val="single"/>
        </w:rPr>
        <w:t>nfigure, Apply and Verify an Extended Numbered ACL:-</w:t>
      </w:r>
    </w:p>
    <w:p w:rsidR="00130326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4D22BE">
        <w:rPr>
          <w:rFonts w:ascii="Palatino Linotype" w:hAnsi="Palatino Linotype"/>
          <w:b/>
          <w:sz w:val="24"/>
          <w:szCs w:val="24"/>
        </w:rPr>
        <w:t>(</w:t>
      </w:r>
      <w:r w:rsidRPr="004D22BE">
        <w:rPr>
          <w:rFonts w:ascii="Palatino Linotype" w:hAnsi="Palatino Linotype"/>
          <w:b/>
          <w:bCs/>
          <w:sz w:val="24"/>
          <w:szCs w:val="24"/>
        </w:rPr>
        <w:t xml:space="preserve">PC1 </w:t>
      </w:r>
      <w:r w:rsidRPr="004D22BE">
        <w:rPr>
          <w:rFonts w:ascii="Palatino Linotype" w:hAnsi="Palatino Linotype"/>
          <w:sz w:val="24"/>
          <w:szCs w:val="24"/>
        </w:rPr>
        <w:t>needs only FTP access and should be able to ping the server, but not PC2</w:t>
      </w:r>
      <w:r w:rsidRPr="004D22BE">
        <w:rPr>
          <w:rFonts w:ascii="Palatino Linotype" w:hAnsi="Palatino Linotype"/>
          <w:b/>
          <w:sz w:val="24"/>
          <w:szCs w:val="24"/>
        </w:rPr>
        <w:t>)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R1&gt;en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R1#conf 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)#access-list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&lt;1-99&gt; IP standard access list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&lt;100-199&gt; IP extended access list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)#access-list 100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deny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Specify packets to reject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permit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Specify packets to forward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remark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Access list entry comment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)#access-list 100 permit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ahp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Authentication Header Protocol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eigrp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Cisco's EIGRP routing protocol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esp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Encapsulation Security Payload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gre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Cisco's GRE tunneling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icmp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Internet Control Message Protocol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Any Internet Protocol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ospf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OSPF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routing protocol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Transmission Control Protocol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udp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User Datagram Protocol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)#access-list 100 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A.B.C.D Source address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anyAny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source host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host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 single source host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)#access-list 100 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172.22.34.64 ?</w:t>
      </w:r>
    </w:p>
    <w:p w:rsidR="00130326" w:rsidRPr="004D22BE" w:rsidRDefault="00130326" w:rsidP="00130326">
      <w:pPr>
        <w:spacing w:after="0" w:line="240" w:lineRule="auto"/>
        <w:ind w:firstLine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A.B.C.D Source wildcard bits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)#access-list 100 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172.22.34.64 0.0.0.31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A.B.C.D Destination address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anyAny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destination host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eq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on a given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gt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with a greater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host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 single destination host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lt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with a lower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neq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not on a given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range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in the range of port numbers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)#access-list 100 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172.22.34.64 0.0.0.31 host ?</w:t>
      </w:r>
    </w:p>
    <w:p w:rsidR="00130326" w:rsidRPr="004D22BE" w:rsidRDefault="00130326" w:rsidP="00130326">
      <w:pPr>
        <w:spacing w:after="0" w:line="240" w:lineRule="auto"/>
        <w:ind w:firstLine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A.B.C.D Destination address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)#access-list 100 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172.22.34.64 0.0.0.31 host 172.22.34.62 ?</w:t>
      </w:r>
    </w:p>
    <w:p w:rsidR="00130326" w:rsidRPr="004D22BE" w:rsidRDefault="00130326" w:rsidP="00130326">
      <w:pPr>
        <w:spacing w:after="0" w:line="240" w:lineRule="auto"/>
        <w:ind w:firstLine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dscp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packets with given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dscp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value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lastRenderedPageBreak/>
        <w:t>eq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on a given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establishedestablished</w:t>
      </w:r>
      <w:proofErr w:type="spellEnd"/>
      <w:proofErr w:type="gramEnd"/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gt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with a greater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lt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with a lower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neq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not on a given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precedence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packets with given precedence value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range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in the range of port numbers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&lt;</w:t>
      </w: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cr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&gt;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)#access-list 100 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172.22.34.64 0.0.0.31 host 172.22.34.62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eq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&lt;0-65535&gt;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ftp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File Transfer Protocol (21)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pop3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Post Office Protocol v3 (110)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smtp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Simple Mail Transport Protocol (25)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telnetTelnet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(23)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www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World Wide Web (HTTP, 80)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)#access-list 100 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172.22.34.64 0.0.0.31 host 172.22.34.62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eq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ftp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)#access-list 100 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icmp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172.22.34.64 0.0.0.31 host 172.22.34.62 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)#interface GigabitEthernet0/0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access-group 100 in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-if)#^Z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R1#exit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t>Performing Ping from PC1 to Server and PC2 to check the working of ACL:-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3407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8293"/>
                    <a:stretch/>
                  </pic:blipFill>
                  <pic:spPr bwMode="auto">
                    <a:xfrm>
                      <a:off x="0" y="0"/>
                      <a:ext cx="5943600" cy="310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30326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130326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130326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t>Configure, Apply and Verify an Extended Named ACL:-</w:t>
      </w: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4D22BE">
        <w:rPr>
          <w:rFonts w:ascii="Palatino Linotype" w:hAnsi="Palatino Linotype"/>
          <w:b/>
          <w:sz w:val="24"/>
          <w:szCs w:val="24"/>
        </w:rPr>
        <w:t>(</w:t>
      </w:r>
      <w:r w:rsidRPr="004D22BE">
        <w:rPr>
          <w:rFonts w:ascii="Palatino Linotype" w:hAnsi="Palatino Linotype"/>
          <w:b/>
          <w:bCs/>
          <w:sz w:val="24"/>
          <w:szCs w:val="24"/>
        </w:rPr>
        <w:t xml:space="preserve">PC2 </w:t>
      </w:r>
      <w:r w:rsidRPr="004D22BE">
        <w:rPr>
          <w:rFonts w:ascii="Palatino Linotype" w:hAnsi="Palatino Linotype"/>
          <w:sz w:val="24"/>
          <w:szCs w:val="24"/>
        </w:rPr>
        <w:t>needs only web access and should be able to ping the server, but not PC1</w:t>
      </w:r>
      <w:r w:rsidRPr="004D22BE">
        <w:rPr>
          <w:rFonts w:ascii="Palatino Linotype" w:hAnsi="Palatino Linotype"/>
          <w:b/>
          <w:sz w:val="24"/>
          <w:szCs w:val="24"/>
        </w:rPr>
        <w:t>)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R1&gt;en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R1#conf 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access-list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extendedExtended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Access List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standardStandard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Access List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access-list extended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&lt;100-199&gt; Extended IP access-list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WORD name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access-list extended HTTP_ACL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-ext-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nacl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172.22.34.96 ?</w:t>
      </w:r>
    </w:p>
    <w:p w:rsidR="00130326" w:rsidRPr="004D22BE" w:rsidRDefault="00130326" w:rsidP="00130326">
      <w:pPr>
        <w:spacing w:after="0" w:line="240" w:lineRule="auto"/>
        <w:ind w:firstLine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A.B.C.D Source wildcard bits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-ext-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nacl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172.22.34.96 0.0.0.15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A.B.C.D Destination address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anyAny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destination host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eq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on a given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gt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with a greater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host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 single destination host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lt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with a lower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neq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not on a given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range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in the range of port numbers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-ext-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nacl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172.22.34.96 0.0.0.15 host ?</w:t>
      </w:r>
    </w:p>
    <w:p w:rsidR="00130326" w:rsidRPr="004D22BE" w:rsidRDefault="00130326" w:rsidP="00130326">
      <w:pPr>
        <w:spacing w:after="0" w:line="240" w:lineRule="auto"/>
        <w:ind w:firstLine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A.B.C.D Destination address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-ext-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nacl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172.22.34.96 0.0.0.15 host 172.22.34.62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eq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on a given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establishedestablished</w:t>
      </w:r>
      <w:proofErr w:type="spellEnd"/>
      <w:proofErr w:type="gramEnd"/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gt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with a greater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lt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with a lower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neq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not on a given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range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Match only packets in the range of port numbers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&lt;</w:t>
      </w: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cr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&gt;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-ext-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nacl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172.22.34.96 0.0.0.15 host 172.22.34.62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eq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?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&lt;0-65535&gt; Port number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domainDomain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Name Service (DNS, 53)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ftp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File Transfer Protocol (21)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pop3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Post Office Protocol v3 (110)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lastRenderedPageBreak/>
        <w:t>smtp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Simple Mail Transport Protocol (25)</w:t>
      </w:r>
    </w:p>
    <w:p w:rsidR="00130326" w:rsidRPr="004D22BE" w:rsidRDefault="00130326" w:rsidP="00130326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telnetTelnet</w:t>
      </w:r>
      <w:proofErr w:type="spellEnd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(23)</w:t>
      </w:r>
    </w:p>
    <w:p w:rsidR="00130326" w:rsidRPr="004D22BE" w:rsidRDefault="00130326" w:rsidP="00130326">
      <w:pPr>
        <w:spacing w:after="0" w:line="240" w:lineRule="auto"/>
        <w:ind w:firstLine="720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www</w:t>
      </w:r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World Wide Web (HTTP, 80)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-ext-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nacl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tcp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172.22.34.96 0.0.0.15 host 172.22.34.62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eq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www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-ext-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nacl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)#permit 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icmp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172.22.34.96 0.0.0.15 host 172.22.34.62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)#interface GigabitEthernet0/1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</w:t>
      </w:r>
      <w:proofErr w:type="spellStart"/>
      <w:r w:rsidRPr="004D22BE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 xml:space="preserve"> access-group HTTP_ACL in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4D22BE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4D22BE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4D22BE">
        <w:rPr>
          <w:rFonts w:ascii="Palatino Linotype" w:eastAsia="Times New Roman" w:hAnsi="Palatino Linotype" w:cs="Times New Roman"/>
          <w:sz w:val="24"/>
          <w:szCs w:val="24"/>
        </w:rPr>
        <w:t>-if)#^Z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>R1#exit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t>Performing Ping from PC2 to Server and PC1 to check the working of ACL:-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3794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sz w:val="24"/>
          <w:szCs w:val="24"/>
          <w:u w:val="single"/>
        </w:rPr>
        <w:t>Checking http connection from PC2:-</w:t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3794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130326" w:rsidRPr="004D22BE" w:rsidRDefault="00130326" w:rsidP="00130326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4D22BE">
        <w:rPr>
          <w:rFonts w:ascii="Palatino Linotype" w:eastAsia="Times New Roman" w:hAnsi="Palatino Linotype" w:cs="Times New Roman"/>
          <w:sz w:val="24"/>
          <w:szCs w:val="24"/>
        </w:rPr>
        <w:tab/>
      </w:r>
      <w:r w:rsidRPr="004D22BE">
        <w:rPr>
          <w:rFonts w:ascii="Palatino Linotype" w:eastAsia="Times New Roman" w:hAnsi="Palatino Linotype" w:cs="Times New Roman"/>
          <w:sz w:val="24"/>
          <w:szCs w:val="24"/>
        </w:rPr>
        <w:tab/>
      </w:r>
      <w:r w:rsidRPr="004D22BE">
        <w:rPr>
          <w:rFonts w:ascii="Palatino Linotype" w:eastAsia="Times New Roman" w:hAnsi="Palatino Linotype" w:cs="Times New Roman"/>
          <w:sz w:val="24"/>
          <w:szCs w:val="24"/>
        </w:rPr>
        <w:tab/>
      </w:r>
      <w:r w:rsidRPr="004D22BE">
        <w:rPr>
          <w:rFonts w:ascii="Palatino Linotype" w:eastAsia="Times New Roman" w:hAnsi="Palatino Linotype" w:cs="Times New Roman"/>
          <w:sz w:val="24"/>
          <w:szCs w:val="24"/>
        </w:rPr>
        <w:tab/>
      </w:r>
    </w:p>
    <w:p w:rsidR="00130326" w:rsidRPr="006C4F06" w:rsidRDefault="00130326" w:rsidP="006C4F06">
      <w:pPr>
        <w:spacing w:after="0" w:line="240" w:lineRule="auto"/>
        <w:rPr>
          <w:rFonts w:ascii="Palatino Linotype" w:hAnsi="Palatino Linotype"/>
          <w:b/>
          <w:noProof/>
          <w:sz w:val="24"/>
          <w:szCs w:val="24"/>
          <w:u w:val="single"/>
        </w:rPr>
      </w:pPr>
      <w:r w:rsidRPr="004D22BE">
        <w:rPr>
          <w:rFonts w:ascii="Palatino Linotype" w:hAnsi="Palatino Linotype"/>
          <w:b/>
          <w:noProof/>
          <w:sz w:val="24"/>
          <w:szCs w:val="24"/>
          <w:u w:val="single"/>
        </w:rPr>
        <w:br w:type="page"/>
      </w:r>
    </w:p>
    <w:sectPr w:rsidR="00130326" w:rsidRPr="006C4F06" w:rsidSect="003C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343"/>
    <w:multiLevelType w:val="hybridMultilevel"/>
    <w:tmpl w:val="98C65A4E"/>
    <w:lvl w:ilvl="0" w:tplc="CF56C28A">
      <w:start w:val="1"/>
      <w:numFmt w:val="lowerLetter"/>
      <w:lvlText w:val="(%1)"/>
      <w:lvlJc w:val="left"/>
      <w:pPr>
        <w:ind w:left="720" w:hanging="360"/>
      </w:pPr>
      <w:rPr>
        <w:rFonts w:eastAsia="Times New Roman" w:cs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characterSpacingControl w:val="doNotCompress"/>
  <w:compat/>
  <w:rsids>
    <w:rsidRoot w:val="00130326"/>
    <w:rsid w:val="00130326"/>
    <w:rsid w:val="003C775C"/>
    <w:rsid w:val="003E17B5"/>
    <w:rsid w:val="003F56AC"/>
    <w:rsid w:val="00443651"/>
    <w:rsid w:val="004D77D5"/>
    <w:rsid w:val="006C4F06"/>
    <w:rsid w:val="00AE0F3C"/>
    <w:rsid w:val="00C2226C"/>
    <w:rsid w:val="00C90489"/>
    <w:rsid w:val="00D816EC"/>
    <w:rsid w:val="00E3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6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2020-03-11T08:06:00Z</dcterms:created>
  <dcterms:modified xsi:type="dcterms:W3CDTF">2020-09-09T06:30:00Z</dcterms:modified>
</cp:coreProperties>
</file>