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CCECD" w14:textId="77777777" w:rsidR="00E039F6" w:rsidRPr="00E039F6" w:rsidRDefault="00E039F6" w:rsidP="00E039F6">
      <w:pPr>
        <w:shd w:val="clear" w:color="auto" w:fill="FFFFFF"/>
        <w:spacing w:line="240" w:lineRule="auto"/>
        <w:textAlignment w:val="baseline"/>
        <w:outlineLvl w:val="1"/>
        <w:rPr>
          <w:rFonts w:eastAsia="Times New Roman" w:cstheme="minorHAnsi"/>
          <w:b/>
          <w:bCs/>
          <w:color w:val="000000"/>
          <w:spacing w:val="8"/>
          <w:kern w:val="0"/>
          <w:sz w:val="36"/>
          <w:szCs w:val="36"/>
          <w:lang w:eastAsia="en-IN"/>
          <w14:ligatures w14:val="none"/>
        </w:rPr>
      </w:pPr>
      <w:r w:rsidRPr="00E039F6">
        <w:rPr>
          <w:rFonts w:eastAsia="Times New Roman" w:cstheme="minorHAnsi"/>
          <w:b/>
          <w:bCs/>
          <w:color w:val="000000"/>
          <w:spacing w:val="8"/>
          <w:kern w:val="0"/>
          <w:sz w:val="36"/>
          <w:szCs w:val="36"/>
          <w:lang w:eastAsia="en-IN"/>
          <w14:ligatures w14:val="none"/>
        </w:rPr>
        <w:t>Privacy Policy</w:t>
      </w:r>
    </w:p>
    <w:p w14:paraId="7C9639DA" w14:textId="0AF54251" w:rsidR="00E039F6" w:rsidRPr="00E039F6" w:rsidRDefault="00E039F6" w:rsidP="00E039F6">
      <w:pPr>
        <w:shd w:val="clear" w:color="auto" w:fill="FFFFFF"/>
        <w:spacing w:before="100" w:beforeAutospacing="1" w:after="100" w:afterAutospacing="1" w:line="240" w:lineRule="auto"/>
        <w:textAlignment w:val="baseline"/>
        <w:rPr>
          <w:rFonts w:eastAsia="Times New Roman" w:cstheme="minorHAnsi"/>
          <w:color w:val="000000"/>
          <w:spacing w:val="8"/>
          <w:kern w:val="0"/>
          <w:sz w:val="24"/>
          <w:szCs w:val="24"/>
          <w:lang w:eastAsia="en-IN"/>
          <w14:ligatures w14:val="none"/>
        </w:rPr>
      </w:pPr>
      <w:r w:rsidRPr="00E039F6">
        <w:rPr>
          <w:rFonts w:eastAsia="Times New Roman" w:cstheme="minorHAnsi"/>
          <w:color w:val="000000"/>
          <w:spacing w:val="8"/>
          <w:kern w:val="0"/>
          <w:sz w:val="24"/>
          <w:szCs w:val="24"/>
          <w:lang w:eastAsia="en-IN"/>
          <w14:ligatures w14:val="none"/>
        </w:rPr>
        <w:t>Next Aspect Technology respects your privacy rights and is committed to protecting the personal information that you provide to us. This Privacy Policy describes how we collect, use, disclose, and store your information when you use our SharePoint Framework (SPFx) solution available on the Microsoft Store.</w:t>
      </w:r>
    </w:p>
    <w:p w14:paraId="2A3666EB"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Information We Collect:</w:t>
      </w:r>
    </w:p>
    <w:p w14:paraId="04170FA1" w14:textId="77777777" w:rsidR="00E039F6" w:rsidRPr="00E039F6" w:rsidRDefault="00E039F6" w:rsidP="00E039F6">
      <w:pPr>
        <w:numPr>
          <w:ilvl w:val="0"/>
          <w:numId w:val="1"/>
        </w:numPr>
        <w:shd w:val="clear" w:color="auto" w:fill="FFFFFF"/>
        <w:spacing w:after="0"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Personal Information: We do not collect any personally identifiable information (PII) through our SPFx solution.</w:t>
      </w:r>
    </w:p>
    <w:p w14:paraId="03BF4731" w14:textId="090B50D0" w:rsidR="00E039F6" w:rsidRPr="00E039F6" w:rsidRDefault="00E039F6" w:rsidP="00E039F6">
      <w:pPr>
        <w:numPr>
          <w:ilvl w:val="0"/>
          <w:numId w:val="1"/>
        </w:numPr>
        <w:shd w:val="clear" w:color="auto" w:fill="FFFFFF"/>
        <w:spacing w:beforeAutospacing="1" w:after="0" w:afterAutospacing="1"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 xml:space="preserve">Usage Data: We may collect anonymous usage data, such as </w:t>
      </w:r>
      <w:r w:rsidR="005A5FD3">
        <w:rPr>
          <w:rFonts w:eastAsia="Times New Roman" w:cstheme="minorHAnsi"/>
          <w:color w:val="000000"/>
          <w:spacing w:val="8"/>
          <w:kern w:val="0"/>
          <w:sz w:val="24"/>
          <w:szCs w:val="24"/>
          <w:bdr w:val="none" w:sz="0" w:space="0" w:color="auto" w:frame="1"/>
          <w:lang w:eastAsia="en-IN"/>
          <w14:ligatures w14:val="none"/>
        </w:rPr>
        <w:t xml:space="preserve">name, email address, </w:t>
      </w:r>
      <w:r w:rsidRPr="00E039F6">
        <w:rPr>
          <w:rFonts w:eastAsia="Times New Roman" w:cstheme="minorHAnsi"/>
          <w:color w:val="000000"/>
          <w:spacing w:val="8"/>
          <w:kern w:val="0"/>
          <w:sz w:val="24"/>
          <w:szCs w:val="24"/>
          <w:bdr w:val="none" w:sz="0" w:space="0" w:color="auto" w:frame="1"/>
          <w:lang w:eastAsia="en-IN"/>
          <w14:ligatures w14:val="none"/>
        </w:rPr>
        <w:t>and interactions within the SPFx solution, to improve user experience and for analytics purposes.</w:t>
      </w:r>
    </w:p>
    <w:p w14:paraId="5C1AE303"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How We Use Your Information</w:t>
      </w:r>
    </w:p>
    <w:p w14:paraId="0E83DD7C" w14:textId="77777777" w:rsidR="00E039F6" w:rsidRPr="00E039F6" w:rsidRDefault="00E039F6" w:rsidP="00E039F6">
      <w:pPr>
        <w:numPr>
          <w:ilvl w:val="0"/>
          <w:numId w:val="2"/>
        </w:numPr>
        <w:shd w:val="clear" w:color="auto" w:fill="FFFFFF"/>
        <w:spacing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 xml:space="preserve">We use usage data to </w:t>
      </w:r>
      <w:proofErr w:type="spellStart"/>
      <w:r w:rsidRPr="00E039F6">
        <w:rPr>
          <w:rFonts w:eastAsia="Times New Roman" w:cstheme="minorHAnsi"/>
          <w:color w:val="000000"/>
          <w:spacing w:val="8"/>
          <w:kern w:val="0"/>
          <w:sz w:val="24"/>
          <w:szCs w:val="24"/>
          <w:bdr w:val="none" w:sz="0" w:space="0" w:color="auto" w:frame="1"/>
          <w:lang w:eastAsia="en-IN"/>
          <w14:ligatures w14:val="none"/>
        </w:rPr>
        <w:t>analyze</w:t>
      </w:r>
      <w:proofErr w:type="spellEnd"/>
      <w:r w:rsidRPr="00E039F6">
        <w:rPr>
          <w:rFonts w:eastAsia="Times New Roman" w:cstheme="minorHAnsi"/>
          <w:color w:val="000000"/>
          <w:spacing w:val="8"/>
          <w:kern w:val="0"/>
          <w:sz w:val="24"/>
          <w:szCs w:val="24"/>
          <w:bdr w:val="none" w:sz="0" w:space="0" w:color="auto" w:frame="1"/>
          <w:lang w:eastAsia="en-IN"/>
          <w14:ligatures w14:val="none"/>
        </w:rPr>
        <w:t xml:space="preserve"> trends, track user engagement, and improve the performance of our SPFx solution.</w:t>
      </w:r>
    </w:p>
    <w:p w14:paraId="73D48708"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Disclosure of Information</w:t>
      </w:r>
    </w:p>
    <w:p w14:paraId="3B4D2575" w14:textId="77777777" w:rsidR="00E039F6" w:rsidRPr="00E039F6" w:rsidRDefault="00E039F6" w:rsidP="00E039F6">
      <w:pPr>
        <w:numPr>
          <w:ilvl w:val="0"/>
          <w:numId w:val="3"/>
        </w:numPr>
        <w:shd w:val="clear" w:color="auto" w:fill="FFFFFF"/>
        <w:spacing w:after="0"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We do not disclose any personal information to third parties.</w:t>
      </w:r>
    </w:p>
    <w:p w14:paraId="19A2D48B" w14:textId="77777777" w:rsidR="00E039F6" w:rsidRPr="00E039F6" w:rsidRDefault="00E039F6" w:rsidP="00E039F6">
      <w:pPr>
        <w:numPr>
          <w:ilvl w:val="0"/>
          <w:numId w:val="3"/>
        </w:numPr>
        <w:shd w:val="clear" w:color="auto" w:fill="FFFFFF"/>
        <w:spacing w:beforeAutospacing="1" w:after="0" w:afterAutospacing="1"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We may disclose anonymous usage data to trusted third-party service providers for analytics and performance monitoring purposes.</w:t>
      </w:r>
    </w:p>
    <w:p w14:paraId="16C0A693"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Data Storage and Security</w:t>
      </w:r>
    </w:p>
    <w:p w14:paraId="77C31337" w14:textId="77777777" w:rsidR="00E039F6" w:rsidRPr="00E039F6" w:rsidRDefault="00E039F6" w:rsidP="00E039F6">
      <w:pPr>
        <w:numPr>
          <w:ilvl w:val="0"/>
          <w:numId w:val="4"/>
        </w:numPr>
        <w:shd w:val="clear" w:color="auto" w:fill="FFFFFF"/>
        <w:spacing w:after="0"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Your data, whether personal or usage data, is stored securely and accessed only by authorized personnel.</w:t>
      </w:r>
    </w:p>
    <w:p w14:paraId="11C51F91" w14:textId="77777777" w:rsidR="00E039F6" w:rsidRPr="00E039F6" w:rsidRDefault="00E039F6" w:rsidP="00E039F6">
      <w:pPr>
        <w:numPr>
          <w:ilvl w:val="0"/>
          <w:numId w:val="4"/>
        </w:numPr>
        <w:shd w:val="clear" w:color="auto" w:fill="FFFFFF"/>
        <w:spacing w:beforeAutospacing="1" w:after="0" w:afterAutospacing="1" w:line="240" w:lineRule="auto"/>
        <w:textAlignment w:val="baseline"/>
        <w:rPr>
          <w:rFonts w:eastAsia="Times New Roman" w:cstheme="minorHAnsi"/>
          <w:color w:val="2E3039"/>
          <w:spacing w:val="8"/>
          <w:kern w:val="0"/>
          <w:sz w:val="24"/>
          <w:szCs w:val="24"/>
          <w:lang w:eastAsia="en-IN"/>
          <w14:ligatures w14:val="none"/>
        </w:rPr>
      </w:pPr>
      <w:r w:rsidRPr="00E039F6">
        <w:rPr>
          <w:rFonts w:eastAsia="Times New Roman" w:cstheme="minorHAnsi"/>
          <w:color w:val="000000"/>
          <w:spacing w:val="8"/>
          <w:kern w:val="0"/>
          <w:sz w:val="24"/>
          <w:szCs w:val="24"/>
          <w:bdr w:val="none" w:sz="0" w:space="0" w:color="auto" w:frame="1"/>
          <w:lang w:eastAsia="en-IN"/>
          <w14:ligatures w14:val="none"/>
        </w:rPr>
        <w:t>We implement industry-standard security measures to protect your data from unauthorized access, disclosure, alteration, or destruction.</w:t>
      </w:r>
    </w:p>
    <w:p w14:paraId="5258B772"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Changes to This Privacy Policy</w:t>
      </w:r>
    </w:p>
    <w:p w14:paraId="30826BFA" w14:textId="00126F91" w:rsidR="00E039F6" w:rsidRPr="00E039F6" w:rsidRDefault="00E039F6" w:rsidP="00E039F6">
      <w:pPr>
        <w:shd w:val="clear" w:color="auto" w:fill="FFFFFF"/>
        <w:spacing w:before="100" w:beforeAutospacing="1" w:after="100" w:afterAutospacing="1" w:line="240" w:lineRule="auto"/>
        <w:textAlignment w:val="baseline"/>
        <w:rPr>
          <w:rFonts w:eastAsia="Times New Roman" w:cstheme="minorHAnsi"/>
          <w:color w:val="000000"/>
          <w:spacing w:val="8"/>
          <w:kern w:val="0"/>
          <w:sz w:val="24"/>
          <w:szCs w:val="24"/>
          <w:lang w:eastAsia="en-IN"/>
          <w14:ligatures w14:val="none"/>
        </w:rPr>
      </w:pPr>
      <w:r w:rsidRPr="00E039F6">
        <w:rPr>
          <w:rFonts w:eastAsia="Times New Roman" w:cstheme="minorHAnsi"/>
          <w:color w:val="000000"/>
          <w:spacing w:val="8"/>
          <w:kern w:val="0"/>
          <w:sz w:val="24"/>
          <w:szCs w:val="24"/>
          <w:lang w:eastAsia="en-IN"/>
          <w14:ligatures w14:val="none"/>
        </w:rPr>
        <w:t xml:space="preserve">We reserve the right to update or modify this Privacy Policy </w:t>
      </w:r>
      <w:r w:rsidR="007F508D">
        <w:rPr>
          <w:rFonts w:eastAsia="Times New Roman" w:cstheme="minorHAnsi"/>
          <w:color w:val="000000"/>
          <w:spacing w:val="8"/>
          <w:kern w:val="0"/>
          <w:sz w:val="24"/>
          <w:szCs w:val="24"/>
          <w:lang w:eastAsia="en-IN"/>
          <w14:ligatures w14:val="none"/>
        </w:rPr>
        <w:t>anytime</w:t>
      </w:r>
      <w:r w:rsidRPr="00E039F6">
        <w:rPr>
          <w:rFonts w:eastAsia="Times New Roman" w:cstheme="minorHAnsi"/>
          <w:color w:val="000000"/>
          <w:spacing w:val="8"/>
          <w:kern w:val="0"/>
          <w:sz w:val="24"/>
          <w:szCs w:val="24"/>
          <w:lang w:eastAsia="en-IN"/>
          <w14:ligatures w14:val="none"/>
        </w:rPr>
        <w:t xml:space="preserve">. Any changes will be effective immediately upon posting the </w:t>
      </w:r>
      <w:r w:rsidR="007F508D">
        <w:rPr>
          <w:rFonts w:eastAsia="Times New Roman" w:cstheme="minorHAnsi"/>
          <w:color w:val="000000"/>
          <w:spacing w:val="8"/>
          <w:kern w:val="0"/>
          <w:sz w:val="24"/>
          <w:szCs w:val="24"/>
          <w:lang w:eastAsia="en-IN"/>
          <w14:ligatures w14:val="none"/>
        </w:rPr>
        <w:t>revised</w:t>
      </w:r>
      <w:r w:rsidRPr="00E039F6">
        <w:rPr>
          <w:rFonts w:eastAsia="Times New Roman" w:cstheme="minorHAnsi"/>
          <w:color w:val="000000"/>
          <w:spacing w:val="8"/>
          <w:kern w:val="0"/>
          <w:sz w:val="24"/>
          <w:szCs w:val="24"/>
          <w:lang w:eastAsia="en-IN"/>
          <w14:ligatures w14:val="none"/>
        </w:rPr>
        <w:t xml:space="preserve"> Privacy Policy.</w:t>
      </w:r>
    </w:p>
    <w:p w14:paraId="16752E50" w14:textId="77777777" w:rsidR="00E039F6" w:rsidRPr="00E039F6" w:rsidRDefault="00E039F6" w:rsidP="00E039F6">
      <w:pPr>
        <w:shd w:val="clear" w:color="auto" w:fill="FFFFFF"/>
        <w:spacing w:line="240" w:lineRule="auto"/>
        <w:textAlignment w:val="baseline"/>
        <w:outlineLvl w:val="2"/>
        <w:rPr>
          <w:rFonts w:eastAsia="Times New Roman" w:cstheme="minorHAnsi"/>
          <w:b/>
          <w:bCs/>
          <w:color w:val="000000"/>
          <w:spacing w:val="8"/>
          <w:kern w:val="0"/>
          <w:sz w:val="27"/>
          <w:szCs w:val="27"/>
          <w:lang w:eastAsia="en-IN"/>
          <w14:ligatures w14:val="none"/>
        </w:rPr>
      </w:pPr>
      <w:r w:rsidRPr="00E039F6">
        <w:rPr>
          <w:rFonts w:eastAsia="Times New Roman" w:cstheme="minorHAnsi"/>
          <w:b/>
          <w:bCs/>
          <w:color w:val="000000"/>
          <w:spacing w:val="8"/>
          <w:kern w:val="0"/>
          <w:sz w:val="27"/>
          <w:szCs w:val="27"/>
          <w:lang w:eastAsia="en-IN"/>
          <w14:ligatures w14:val="none"/>
        </w:rPr>
        <w:t>Contact Us</w:t>
      </w:r>
    </w:p>
    <w:p w14:paraId="287E7A65" w14:textId="21562A5A" w:rsidR="00E039F6" w:rsidRPr="00E039F6" w:rsidRDefault="00E039F6" w:rsidP="00E039F6">
      <w:pPr>
        <w:shd w:val="clear" w:color="auto" w:fill="FFFFFF"/>
        <w:spacing w:beforeAutospacing="1" w:after="0" w:afterAutospacing="1" w:line="240" w:lineRule="auto"/>
        <w:textAlignment w:val="baseline"/>
        <w:rPr>
          <w:rFonts w:eastAsia="Times New Roman" w:cstheme="minorHAnsi"/>
          <w:color w:val="000000"/>
          <w:spacing w:val="8"/>
          <w:kern w:val="0"/>
          <w:sz w:val="24"/>
          <w:szCs w:val="24"/>
          <w:lang w:eastAsia="en-IN"/>
          <w14:ligatures w14:val="none"/>
        </w:rPr>
      </w:pPr>
      <w:r w:rsidRPr="00E039F6">
        <w:rPr>
          <w:rFonts w:eastAsia="Times New Roman" w:cstheme="minorHAnsi"/>
          <w:color w:val="000000"/>
          <w:spacing w:val="8"/>
          <w:kern w:val="0"/>
          <w:sz w:val="24"/>
          <w:szCs w:val="24"/>
          <w:lang w:eastAsia="en-IN"/>
          <w14:ligatures w14:val="none"/>
        </w:rPr>
        <w:t xml:space="preserve">If you have any questions or concerns about this Privacy Policy or our data practices, </w:t>
      </w:r>
      <w:r w:rsidR="007F508D">
        <w:rPr>
          <w:rFonts w:eastAsia="Times New Roman" w:cstheme="minorHAnsi"/>
          <w:color w:val="000000"/>
          <w:spacing w:val="8"/>
          <w:kern w:val="0"/>
          <w:sz w:val="24"/>
          <w:szCs w:val="24"/>
          <w:lang w:eastAsia="en-IN"/>
          <w14:ligatures w14:val="none"/>
        </w:rPr>
        <w:t>please get in touch with us</w:t>
      </w:r>
      <w:r w:rsidRPr="00E039F6">
        <w:rPr>
          <w:rFonts w:eastAsia="Times New Roman" w:cstheme="minorHAnsi"/>
          <w:color w:val="000000"/>
          <w:spacing w:val="8"/>
          <w:kern w:val="0"/>
          <w:sz w:val="24"/>
          <w:szCs w:val="24"/>
          <w:lang w:eastAsia="en-IN"/>
          <w14:ligatures w14:val="none"/>
        </w:rPr>
        <w:t xml:space="preserve"> at </w:t>
      </w:r>
      <w:hyperlink r:id="rId5" w:history="1">
        <w:r w:rsidR="007F508D" w:rsidRPr="002F1D32">
          <w:rPr>
            <w:rStyle w:val="Hyperlink"/>
            <w:rFonts w:eastAsia="Times New Roman" w:cstheme="minorHAnsi"/>
            <w:b/>
            <w:bCs/>
            <w:spacing w:val="8"/>
            <w:kern w:val="0"/>
            <w:sz w:val="24"/>
            <w:szCs w:val="24"/>
            <w:bdr w:val="none" w:sz="0" w:space="0" w:color="auto" w:frame="1"/>
            <w:lang w:eastAsia="en-IN"/>
            <w14:ligatures w14:val="none"/>
          </w:rPr>
          <w:t>nextaspecttech@gmail.com</w:t>
        </w:r>
      </w:hyperlink>
    </w:p>
    <w:p w14:paraId="172A4B89" w14:textId="77777777" w:rsidR="00E039F6" w:rsidRPr="00E039F6" w:rsidRDefault="00E039F6" w:rsidP="00E039F6">
      <w:pPr>
        <w:shd w:val="clear" w:color="auto" w:fill="FFFFFF"/>
        <w:spacing w:before="100" w:beforeAutospacing="1" w:after="100" w:afterAutospacing="1" w:line="240" w:lineRule="auto"/>
        <w:textAlignment w:val="baseline"/>
        <w:rPr>
          <w:rFonts w:eastAsia="Times New Roman" w:cstheme="minorHAnsi"/>
          <w:color w:val="000000"/>
          <w:spacing w:val="8"/>
          <w:kern w:val="0"/>
          <w:sz w:val="24"/>
          <w:szCs w:val="24"/>
          <w:lang w:eastAsia="en-IN"/>
          <w14:ligatures w14:val="none"/>
        </w:rPr>
      </w:pPr>
      <w:r w:rsidRPr="00E039F6">
        <w:rPr>
          <w:rFonts w:eastAsia="Times New Roman" w:cstheme="minorHAnsi"/>
          <w:color w:val="000000"/>
          <w:spacing w:val="8"/>
          <w:kern w:val="0"/>
          <w:sz w:val="24"/>
          <w:szCs w:val="24"/>
          <w:lang w:eastAsia="en-IN"/>
          <w14:ligatures w14:val="none"/>
        </w:rPr>
        <w:t>By using our SPFx solution, you agree to the terms of this Privacy Policy.</w:t>
      </w:r>
    </w:p>
    <w:p w14:paraId="42FCEB70" w14:textId="77777777" w:rsidR="00EE734F" w:rsidRPr="00E039F6" w:rsidRDefault="00EE734F">
      <w:pPr>
        <w:rPr>
          <w:rFonts w:cstheme="minorHAnsi"/>
        </w:rPr>
      </w:pPr>
    </w:p>
    <w:sectPr w:rsidR="00EE734F" w:rsidRPr="00E0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1DF"/>
    <w:multiLevelType w:val="multilevel"/>
    <w:tmpl w:val="DB9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26F2"/>
    <w:multiLevelType w:val="multilevel"/>
    <w:tmpl w:val="B01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A5C7B"/>
    <w:multiLevelType w:val="multilevel"/>
    <w:tmpl w:val="69A0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A5443"/>
    <w:multiLevelType w:val="multilevel"/>
    <w:tmpl w:val="B04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06685">
    <w:abstractNumId w:val="0"/>
  </w:num>
  <w:num w:numId="2" w16cid:durableId="1837456212">
    <w:abstractNumId w:val="2"/>
  </w:num>
  <w:num w:numId="3" w16cid:durableId="2041004079">
    <w:abstractNumId w:val="3"/>
  </w:num>
  <w:num w:numId="4" w16cid:durableId="242691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F6"/>
    <w:rsid w:val="000E38D6"/>
    <w:rsid w:val="003630AC"/>
    <w:rsid w:val="005A5FD3"/>
    <w:rsid w:val="007F508D"/>
    <w:rsid w:val="00B57666"/>
    <w:rsid w:val="00E039F6"/>
    <w:rsid w:val="00EE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A33DD"/>
  <w15:chartTrackingRefBased/>
  <w15:docId w15:val="{2B1E47A7-1C91-4229-A0B8-681ECD2C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39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039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F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039F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039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lementor-icon-list-item">
    <w:name w:val="elementor-icon-list-item"/>
    <w:basedOn w:val="Normal"/>
    <w:rsid w:val="00E039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E039F6"/>
  </w:style>
  <w:style w:type="character" w:styleId="Strong">
    <w:name w:val="Strong"/>
    <w:basedOn w:val="DefaultParagraphFont"/>
    <w:uiPriority w:val="22"/>
    <w:qFormat/>
    <w:rsid w:val="00E039F6"/>
    <w:rPr>
      <w:b/>
      <w:bCs/>
    </w:rPr>
  </w:style>
  <w:style w:type="character" w:styleId="Hyperlink">
    <w:name w:val="Hyperlink"/>
    <w:basedOn w:val="DefaultParagraphFont"/>
    <w:uiPriority w:val="99"/>
    <w:unhideWhenUsed/>
    <w:rsid w:val="00B57666"/>
    <w:rPr>
      <w:color w:val="0563C1" w:themeColor="hyperlink"/>
      <w:u w:val="single"/>
    </w:rPr>
  </w:style>
  <w:style w:type="character" w:styleId="UnresolvedMention">
    <w:name w:val="Unresolved Mention"/>
    <w:basedOn w:val="DefaultParagraphFont"/>
    <w:uiPriority w:val="99"/>
    <w:semiHidden/>
    <w:unhideWhenUsed/>
    <w:rsid w:val="00B57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663125">
      <w:bodyDiv w:val="1"/>
      <w:marLeft w:val="0"/>
      <w:marRight w:val="0"/>
      <w:marTop w:val="0"/>
      <w:marBottom w:val="0"/>
      <w:divBdr>
        <w:top w:val="none" w:sz="0" w:space="0" w:color="auto"/>
        <w:left w:val="none" w:sz="0" w:space="0" w:color="auto"/>
        <w:bottom w:val="none" w:sz="0" w:space="0" w:color="auto"/>
        <w:right w:val="none" w:sz="0" w:space="0" w:color="auto"/>
      </w:divBdr>
      <w:divsChild>
        <w:div w:id="1015032606">
          <w:marLeft w:val="0"/>
          <w:marRight w:val="0"/>
          <w:marTop w:val="0"/>
          <w:marBottom w:val="300"/>
          <w:divBdr>
            <w:top w:val="none" w:sz="0" w:space="0" w:color="auto"/>
            <w:left w:val="none" w:sz="0" w:space="0" w:color="auto"/>
            <w:bottom w:val="none" w:sz="0" w:space="0" w:color="auto"/>
            <w:right w:val="none" w:sz="0" w:space="0" w:color="auto"/>
          </w:divBdr>
          <w:divsChild>
            <w:div w:id="897083738">
              <w:marLeft w:val="0"/>
              <w:marRight w:val="0"/>
              <w:marTop w:val="0"/>
              <w:marBottom w:val="0"/>
              <w:divBdr>
                <w:top w:val="none" w:sz="0" w:space="0" w:color="auto"/>
                <w:left w:val="none" w:sz="0" w:space="0" w:color="auto"/>
                <w:bottom w:val="none" w:sz="0" w:space="0" w:color="auto"/>
                <w:right w:val="none" w:sz="0" w:space="0" w:color="auto"/>
              </w:divBdr>
            </w:div>
          </w:divsChild>
        </w:div>
        <w:div w:id="583685635">
          <w:marLeft w:val="0"/>
          <w:marRight w:val="0"/>
          <w:marTop w:val="0"/>
          <w:marBottom w:val="300"/>
          <w:divBdr>
            <w:top w:val="none" w:sz="0" w:space="0" w:color="auto"/>
            <w:left w:val="none" w:sz="0" w:space="0" w:color="auto"/>
            <w:bottom w:val="none" w:sz="0" w:space="0" w:color="auto"/>
            <w:right w:val="none" w:sz="0" w:space="0" w:color="auto"/>
          </w:divBdr>
          <w:divsChild>
            <w:div w:id="556597275">
              <w:marLeft w:val="0"/>
              <w:marRight w:val="0"/>
              <w:marTop w:val="0"/>
              <w:marBottom w:val="0"/>
              <w:divBdr>
                <w:top w:val="none" w:sz="0" w:space="0" w:color="auto"/>
                <w:left w:val="none" w:sz="0" w:space="0" w:color="auto"/>
                <w:bottom w:val="none" w:sz="0" w:space="0" w:color="auto"/>
                <w:right w:val="none" w:sz="0" w:space="0" w:color="auto"/>
              </w:divBdr>
            </w:div>
          </w:divsChild>
        </w:div>
        <w:div w:id="2020740337">
          <w:marLeft w:val="0"/>
          <w:marRight w:val="0"/>
          <w:marTop w:val="0"/>
          <w:marBottom w:val="300"/>
          <w:divBdr>
            <w:top w:val="none" w:sz="0" w:space="0" w:color="auto"/>
            <w:left w:val="none" w:sz="0" w:space="0" w:color="auto"/>
            <w:bottom w:val="none" w:sz="0" w:space="0" w:color="auto"/>
            <w:right w:val="none" w:sz="0" w:space="0" w:color="auto"/>
          </w:divBdr>
          <w:divsChild>
            <w:div w:id="1508524096">
              <w:marLeft w:val="0"/>
              <w:marRight w:val="0"/>
              <w:marTop w:val="0"/>
              <w:marBottom w:val="0"/>
              <w:divBdr>
                <w:top w:val="none" w:sz="0" w:space="0" w:color="auto"/>
                <w:left w:val="none" w:sz="0" w:space="0" w:color="auto"/>
                <w:bottom w:val="none" w:sz="0" w:space="0" w:color="auto"/>
                <w:right w:val="none" w:sz="0" w:space="0" w:color="auto"/>
              </w:divBdr>
            </w:div>
          </w:divsChild>
        </w:div>
        <w:div w:id="1164710059">
          <w:marLeft w:val="0"/>
          <w:marRight w:val="0"/>
          <w:marTop w:val="0"/>
          <w:marBottom w:val="300"/>
          <w:divBdr>
            <w:top w:val="none" w:sz="0" w:space="0" w:color="auto"/>
            <w:left w:val="none" w:sz="0" w:space="0" w:color="auto"/>
            <w:bottom w:val="none" w:sz="0" w:space="0" w:color="auto"/>
            <w:right w:val="none" w:sz="0" w:space="0" w:color="auto"/>
          </w:divBdr>
          <w:divsChild>
            <w:div w:id="31149417">
              <w:marLeft w:val="0"/>
              <w:marRight w:val="0"/>
              <w:marTop w:val="0"/>
              <w:marBottom w:val="0"/>
              <w:divBdr>
                <w:top w:val="none" w:sz="0" w:space="0" w:color="auto"/>
                <w:left w:val="none" w:sz="0" w:space="0" w:color="auto"/>
                <w:bottom w:val="none" w:sz="0" w:space="0" w:color="auto"/>
                <w:right w:val="none" w:sz="0" w:space="0" w:color="auto"/>
              </w:divBdr>
            </w:div>
          </w:divsChild>
        </w:div>
        <w:div w:id="1970087557">
          <w:marLeft w:val="0"/>
          <w:marRight w:val="0"/>
          <w:marTop w:val="0"/>
          <w:marBottom w:val="300"/>
          <w:divBdr>
            <w:top w:val="none" w:sz="0" w:space="0" w:color="auto"/>
            <w:left w:val="none" w:sz="0" w:space="0" w:color="auto"/>
            <w:bottom w:val="none" w:sz="0" w:space="0" w:color="auto"/>
            <w:right w:val="none" w:sz="0" w:space="0" w:color="auto"/>
          </w:divBdr>
          <w:divsChild>
            <w:div w:id="1793287218">
              <w:marLeft w:val="0"/>
              <w:marRight w:val="0"/>
              <w:marTop w:val="0"/>
              <w:marBottom w:val="0"/>
              <w:divBdr>
                <w:top w:val="none" w:sz="0" w:space="0" w:color="auto"/>
                <w:left w:val="none" w:sz="0" w:space="0" w:color="auto"/>
                <w:bottom w:val="none" w:sz="0" w:space="0" w:color="auto"/>
                <w:right w:val="none" w:sz="0" w:space="0" w:color="auto"/>
              </w:divBdr>
            </w:div>
          </w:divsChild>
        </w:div>
        <w:div w:id="178666638">
          <w:marLeft w:val="0"/>
          <w:marRight w:val="0"/>
          <w:marTop w:val="0"/>
          <w:marBottom w:val="300"/>
          <w:divBdr>
            <w:top w:val="none" w:sz="0" w:space="0" w:color="auto"/>
            <w:left w:val="none" w:sz="0" w:space="0" w:color="auto"/>
            <w:bottom w:val="none" w:sz="0" w:space="0" w:color="auto"/>
            <w:right w:val="none" w:sz="0" w:space="0" w:color="auto"/>
          </w:divBdr>
          <w:divsChild>
            <w:div w:id="489836540">
              <w:marLeft w:val="0"/>
              <w:marRight w:val="0"/>
              <w:marTop w:val="0"/>
              <w:marBottom w:val="0"/>
              <w:divBdr>
                <w:top w:val="none" w:sz="0" w:space="0" w:color="auto"/>
                <w:left w:val="none" w:sz="0" w:space="0" w:color="auto"/>
                <w:bottom w:val="none" w:sz="0" w:space="0" w:color="auto"/>
                <w:right w:val="none" w:sz="0" w:space="0" w:color="auto"/>
              </w:divBdr>
            </w:div>
          </w:divsChild>
        </w:div>
        <w:div w:id="2131629937">
          <w:marLeft w:val="0"/>
          <w:marRight w:val="0"/>
          <w:marTop w:val="0"/>
          <w:marBottom w:val="300"/>
          <w:divBdr>
            <w:top w:val="none" w:sz="0" w:space="0" w:color="auto"/>
            <w:left w:val="none" w:sz="0" w:space="0" w:color="auto"/>
            <w:bottom w:val="none" w:sz="0" w:space="0" w:color="auto"/>
            <w:right w:val="none" w:sz="0" w:space="0" w:color="auto"/>
          </w:divBdr>
          <w:divsChild>
            <w:div w:id="946425054">
              <w:marLeft w:val="0"/>
              <w:marRight w:val="0"/>
              <w:marTop w:val="0"/>
              <w:marBottom w:val="0"/>
              <w:divBdr>
                <w:top w:val="none" w:sz="0" w:space="0" w:color="auto"/>
                <w:left w:val="none" w:sz="0" w:space="0" w:color="auto"/>
                <w:bottom w:val="none" w:sz="0" w:space="0" w:color="auto"/>
                <w:right w:val="none" w:sz="0" w:space="0" w:color="auto"/>
              </w:divBdr>
            </w:div>
          </w:divsChild>
        </w:div>
        <w:div w:id="184560796">
          <w:marLeft w:val="0"/>
          <w:marRight w:val="0"/>
          <w:marTop w:val="0"/>
          <w:marBottom w:val="300"/>
          <w:divBdr>
            <w:top w:val="none" w:sz="0" w:space="0" w:color="auto"/>
            <w:left w:val="none" w:sz="0" w:space="0" w:color="auto"/>
            <w:bottom w:val="none" w:sz="0" w:space="0" w:color="auto"/>
            <w:right w:val="none" w:sz="0" w:space="0" w:color="auto"/>
          </w:divBdr>
          <w:divsChild>
            <w:div w:id="559904890">
              <w:marLeft w:val="0"/>
              <w:marRight w:val="0"/>
              <w:marTop w:val="0"/>
              <w:marBottom w:val="0"/>
              <w:divBdr>
                <w:top w:val="none" w:sz="0" w:space="0" w:color="auto"/>
                <w:left w:val="none" w:sz="0" w:space="0" w:color="auto"/>
                <w:bottom w:val="none" w:sz="0" w:space="0" w:color="auto"/>
                <w:right w:val="none" w:sz="0" w:space="0" w:color="auto"/>
              </w:divBdr>
            </w:div>
          </w:divsChild>
        </w:div>
        <w:div w:id="963073361">
          <w:marLeft w:val="0"/>
          <w:marRight w:val="0"/>
          <w:marTop w:val="0"/>
          <w:marBottom w:val="300"/>
          <w:divBdr>
            <w:top w:val="none" w:sz="0" w:space="0" w:color="auto"/>
            <w:left w:val="none" w:sz="0" w:space="0" w:color="auto"/>
            <w:bottom w:val="none" w:sz="0" w:space="0" w:color="auto"/>
            <w:right w:val="none" w:sz="0" w:space="0" w:color="auto"/>
          </w:divBdr>
          <w:divsChild>
            <w:div w:id="1732459646">
              <w:marLeft w:val="0"/>
              <w:marRight w:val="0"/>
              <w:marTop w:val="0"/>
              <w:marBottom w:val="0"/>
              <w:divBdr>
                <w:top w:val="none" w:sz="0" w:space="0" w:color="auto"/>
                <w:left w:val="none" w:sz="0" w:space="0" w:color="auto"/>
                <w:bottom w:val="none" w:sz="0" w:space="0" w:color="auto"/>
                <w:right w:val="none" w:sz="0" w:space="0" w:color="auto"/>
              </w:divBdr>
            </w:div>
          </w:divsChild>
        </w:div>
        <w:div w:id="1565526467">
          <w:marLeft w:val="0"/>
          <w:marRight w:val="0"/>
          <w:marTop w:val="0"/>
          <w:marBottom w:val="300"/>
          <w:divBdr>
            <w:top w:val="none" w:sz="0" w:space="0" w:color="auto"/>
            <w:left w:val="none" w:sz="0" w:space="0" w:color="auto"/>
            <w:bottom w:val="none" w:sz="0" w:space="0" w:color="auto"/>
            <w:right w:val="none" w:sz="0" w:space="0" w:color="auto"/>
          </w:divBdr>
          <w:divsChild>
            <w:div w:id="2104567403">
              <w:marLeft w:val="0"/>
              <w:marRight w:val="0"/>
              <w:marTop w:val="0"/>
              <w:marBottom w:val="0"/>
              <w:divBdr>
                <w:top w:val="none" w:sz="0" w:space="0" w:color="auto"/>
                <w:left w:val="none" w:sz="0" w:space="0" w:color="auto"/>
                <w:bottom w:val="none" w:sz="0" w:space="0" w:color="auto"/>
                <w:right w:val="none" w:sz="0" w:space="0" w:color="auto"/>
              </w:divBdr>
            </w:div>
          </w:divsChild>
        </w:div>
        <w:div w:id="494418598">
          <w:marLeft w:val="0"/>
          <w:marRight w:val="0"/>
          <w:marTop w:val="0"/>
          <w:marBottom w:val="300"/>
          <w:divBdr>
            <w:top w:val="none" w:sz="0" w:space="0" w:color="auto"/>
            <w:left w:val="none" w:sz="0" w:space="0" w:color="auto"/>
            <w:bottom w:val="none" w:sz="0" w:space="0" w:color="auto"/>
            <w:right w:val="none" w:sz="0" w:space="0" w:color="auto"/>
          </w:divBdr>
          <w:divsChild>
            <w:div w:id="343823150">
              <w:marLeft w:val="0"/>
              <w:marRight w:val="0"/>
              <w:marTop w:val="0"/>
              <w:marBottom w:val="0"/>
              <w:divBdr>
                <w:top w:val="none" w:sz="0" w:space="0" w:color="auto"/>
                <w:left w:val="none" w:sz="0" w:space="0" w:color="auto"/>
                <w:bottom w:val="none" w:sz="0" w:space="0" w:color="auto"/>
                <w:right w:val="none" w:sz="0" w:space="0" w:color="auto"/>
              </w:divBdr>
            </w:div>
          </w:divsChild>
        </w:div>
        <w:div w:id="1940211754">
          <w:marLeft w:val="0"/>
          <w:marRight w:val="0"/>
          <w:marTop w:val="0"/>
          <w:marBottom w:val="300"/>
          <w:divBdr>
            <w:top w:val="none" w:sz="0" w:space="0" w:color="auto"/>
            <w:left w:val="none" w:sz="0" w:space="0" w:color="auto"/>
            <w:bottom w:val="none" w:sz="0" w:space="0" w:color="auto"/>
            <w:right w:val="none" w:sz="0" w:space="0" w:color="auto"/>
          </w:divBdr>
          <w:divsChild>
            <w:div w:id="89467543">
              <w:marLeft w:val="0"/>
              <w:marRight w:val="0"/>
              <w:marTop w:val="0"/>
              <w:marBottom w:val="0"/>
              <w:divBdr>
                <w:top w:val="none" w:sz="0" w:space="0" w:color="auto"/>
                <w:left w:val="none" w:sz="0" w:space="0" w:color="auto"/>
                <w:bottom w:val="none" w:sz="0" w:space="0" w:color="auto"/>
                <w:right w:val="none" w:sz="0" w:space="0" w:color="auto"/>
              </w:divBdr>
            </w:div>
          </w:divsChild>
        </w:div>
        <w:div w:id="249430095">
          <w:marLeft w:val="0"/>
          <w:marRight w:val="0"/>
          <w:marTop w:val="0"/>
          <w:marBottom w:val="300"/>
          <w:divBdr>
            <w:top w:val="none" w:sz="0" w:space="0" w:color="auto"/>
            <w:left w:val="none" w:sz="0" w:space="0" w:color="auto"/>
            <w:bottom w:val="none" w:sz="0" w:space="0" w:color="auto"/>
            <w:right w:val="none" w:sz="0" w:space="0" w:color="auto"/>
          </w:divBdr>
          <w:divsChild>
            <w:div w:id="2107724269">
              <w:marLeft w:val="0"/>
              <w:marRight w:val="0"/>
              <w:marTop w:val="0"/>
              <w:marBottom w:val="0"/>
              <w:divBdr>
                <w:top w:val="none" w:sz="0" w:space="0" w:color="auto"/>
                <w:left w:val="none" w:sz="0" w:space="0" w:color="auto"/>
                <w:bottom w:val="none" w:sz="0" w:space="0" w:color="auto"/>
                <w:right w:val="none" w:sz="0" w:space="0" w:color="auto"/>
              </w:divBdr>
            </w:div>
          </w:divsChild>
        </w:div>
        <w:div w:id="430005300">
          <w:marLeft w:val="0"/>
          <w:marRight w:val="0"/>
          <w:marTop w:val="0"/>
          <w:marBottom w:val="300"/>
          <w:divBdr>
            <w:top w:val="none" w:sz="0" w:space="0" w:color="auto"/>
            <w:left w:val="none" w:sz="0" w:space="0" w:color="auto"/>
            <w:bottom w:val="none" w:sz="0" w:space="0" w:color="auto"/>
            <w:right w:val="none" w:sz="0" w:space="0" w:color="auto"/>
          </w:divBdr>
          <w:divsChild>
            <w:div w:id="1807165433">
              <w:marLeft w:val="0"/>
              <w:marRight w:val="0"/>
              <w:marTop w:val="0"/>
              <w:marBottom w:val="0"/>
              <w:divBdr>
                <w:top w:val="none" w:sz="0" w:space="0" w:color="auto"/>
                <w:left w:val="none" w:sz="0" w:space="0" w:color="auto"/>
                <w:bottom w:val="none" w:sz="0" w:space="0" w:color="auto"/>
                <w:right w:val="none" w:sz="0" w:space="0" w:color="auto"/>
              </w:divBdr>
            </w:div>
          </w:divsChild>
        </w:div>
        <w:div w:id="302277678">
          <w:marLeft w:val="0"/>
          <w:marRight w:val="0"/>
          <w:marTop w:val="0"/>
          <w:marBottom w:val="0"/>
          <w:divBdr>
            <w:top w:val="none" w:sz="0" w:space="0" w:color="auto"/>
            <w:left w:val="none" w:sz="0" w:space="0" w:color="auto"/>
            <w:bottom w:val="none" w:sz="0" w:space="0" w:color="auto"/>
            <w:right w:val="none" w:sz="0" w:space="0" w:color="auto"/>
          </w:divBdr>
          <w:divsChild>
            <w:div w:id="1707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xtaspectte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1428</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Ladva</dc:creator>
  <cp:keywords/>
  <dc:description/>
  <cp:lastModifiedBy>Bhautik Ladva</cp:lastModifiedBy>
  <cp:revision>2</cp:revision>
  <dcterms:created xsi:type="dcterms:W3CDTF">2024-07-16T13:36:00Z</dcterms:created>
  <dcterms:modified xsi:type="dcterms:W3CDTF">2024-07-17T04:19:00Z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be82f713-5fb6-40ab-8c3c-abe8fa68351a</vt:lpwstr>
  </property>
</Properties>
</file>