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139065</wp:posOffset>
                </wp:positionV>
                <wp:extent cx="5029200" cy="2468880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468880"/>
                          <a:chOff x="2246" y="1668"/>
                          <a:chExt cx="7920" cy="3888"/>
                        </a:xfrm>
                      </wpg:grpSpPr>
                      <wps:wsp>
                        <wps:cNvPr id="3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246" y="1668"/>
                            <a:ext cx="7920" cy="38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楷体_GB2312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宁夏理工学院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3603"/>
                            <a:ext cx="4200" cy="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hint="eastAsia"/>
                                  <w:sz w:val="96"/>
                                  <w:szCs w:val="96"/>
                                </w:rPr>
                                <w:t>实验报告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5.3pt;margin-top:10.95pt;height:194.4pt;width:396pt;z-index:251660288;mso-width-relative:page;mso-height-relative:page;" coordorigin="2246,1668" coordsize="7920,3888" o:gfxdata="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I/ez3rZAAAACgEAAA8AAAAAAAAAAQAgAAAAIgAAAGRycy9kb3ducmV2LnhtbFBLAQIUABQAAAAI&#10;AIdO4kBa+ZfKCQMAAKgHAAAOAAAAAAAAAAEAIAAAACgBAABkcnMvZTJvRG9jLnhtbFBLBQYAAAAA&#10;BgAGAFkBAACjBgAAAAA=&#10;">
                <o:lock v:ext="edit" aspectratio="f"/>
                <v:shape id="WordArt 3" o:spid="_x0000_s1026" o:spt="202" type="#_x0000_t202" style="position:absolute;left:2246;top:1668;height:3888;width:7920;" filled="f" stroked="f" coordsize="21600,21600" o:gfxdata="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/w5vQAA&#10;ANoAAAAPAAAAAAAAAAEAIAAAACIAAABkcnMvZG93bnJldi54bWxQSwECFAAUAAAACACHTuJAMy8F&#10;njsAAAA5AAAAEAAAAAAAAAABACAAAAAMAQAAZHJzL3NoYXBleG1sLnhtbFBLBQYAAAAABgAGAFsB&#10;AAC2AwAAAAA=&#10;" adj="-11796480">
                  <v:fill on="f" focussize="0,0"/>
                  <v:stroke on="f"/>
                  <v:imagedata o:title=""/>
                  <o:lock v:ext="edit" text="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楷体_GB2312"/>
                            <w:b/>
                            <w:bCs/>
                            <w:color w:val="000000"/>
                            <w:sz w:val="144"/>
                            <w:szCs w:val="144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宁夏理工学院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3986;top:3603;height:1638;width:420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rFonts w:hint="eastAsia"/>
                            <w:sz w:val="96"/>
                            <w:szCs w:val="96"/>
                          </w:rPr>
                          <w:t>实验报告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59055</wp:posOffset>
            </wp:positionV>
            <wp:extent cx="5267325" cy="3686175"/>
            <wp:effectExtent l="19050" t="0" r="9525" b="0"/>
            <wp:wrapNone/>
            <wp:docPr id="2" name="图片 2" descr="标准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标志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default" w:ascii="楷体_GB2312" w:eastAsia="楷体_GB2312"/>
          <w:b w:val="0"/>
          <w:bCs w:val="0"/>
          <w:sz w:val="32"/>
          <w:szCs w:val="32"/>
          <w:u w:val="words"/>
          <w:lang w:val="en-US" w:eastAsia="zh-CN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 xml:space="preserve">                  课程名称：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>离散数学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 xml:space="preserve">  </w:t>
      </w:r>
    </w:p>
    <w:p>
      <w:pPr>
        <w:ind w:firstLine="1584" w:firstLineChars="495"/>
        <w:rPr>
          <w:rFonts w:ascii="楷体_GB2312" w:eastAsia="楷体_GB2312"/>
          <w:b w:val="0"/>
          <w:bCs w:val="0"/>
          <w:sz w:val="32"/>
          <w:szCs w:val="32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 xml:space="preserve">        姓    名：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>陈毅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    </w:t>
      </w:r>
    </w:p>
    <w:p>
      <w:pPr>
        <w:ind w:firstLine="1584" w:firstLineChars="495"/>
        <w:rPr>
          <w:rFonts w:hint="eastAsia" w:ascii="楷体_GB2312" w:eastAsia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 xml:space="preserve">        班    级：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>计类20104班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</w:t>
      </w:r>
    </w:p>
    <w:p>
      <w:pP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 xml:space="preserve">                  学    号：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 xml:space="preserve"> 45420323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 </w:t>
      </w:r>
    </w:p>
    <w:p>
      <w:pP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</w:pPr>
    </w:p>
    <w:p>
      <w:pPr>
        <w:rPr>
          <w:b w:val="0"/>
          <w:bCs w:val="0"/>
        </w:rPr>
      </w:pPr>
    </w:p>
    <w:p>
      <w:pPr>
        <w:numPr>
          <w:ilvl w:val="0"/>
          <w:numId w:val="1"/>
        </w:numPr>
        <w:spacing w:line="360" w:lineRule="auto"/>
        <w:ind w:firstLine="562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实验名称 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实验二:命题逻辑推理</w:t>
      </w:r>
    </w:p>
    <w:p>
      <w:pPr>
        <w:spacing w:line="360" w:lineRule="auto"/>
        <w:ind w:firstLine="562" w:firstLineChars="200"/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二</w:t>
      </w:r>
      <w:r>
        <w:rPr>
          <w:rFonts w:hint="eastAsia"/>
          <w:b/>
          <w:bCs/>
          <w:color w:val="auto"/>
          <w:sz w:val="28"/>
          <w:szCs w:val="28"/>
        </w:rPr>
        <w:t>、实验目的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加深对命题逻辑推理方法的理解。</w:t>
      </w:r>
    </w:p>
    <w:p>
      <w:pPr>
        <w:numPr>
          <w:ilvl w:val="0"/>
          <w:numId w:val="1"/>
        </w:numPr>
        <w:spacing w:line="360" w:lineRule="auto"/>
        <w:ind w:left="0" w:leftChars="0" w:firstLine="562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用命题逻辑推理的方法解决逻辑推理问题。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实验用例：根据下面的命题，试用逻辑推理方法确定谁是作案者，写出推理过程。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营业员A或B偷了手表； 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若A作案，则作案不在营业时间； 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若B提供的证据正确，则货柜末上锁； 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若B提供的证据不正确，则作案发生在营业时间； 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货柜上了锁。 </w:t>
      </w:r>
    </w:p>
    <w:p>
      <w:pPr>
        <w:spacing w:line="360" w:lineRule="auto"/>
        <w:ind w:firstLine="562" w:firstLineChars="200"/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四</w:t>
      </w:r>
      <w:r>
        <w:rPr>
          <w:rFonts w:hint="eastAsia"/>
          <w:b/>
          <w:bCs/>
          <w:color w:val="auto"/>
          <w:sz w:val="28"/>
          <w:szCs w:val="28"/>
        </w:rPr>
        <w:t>、实验环境</w:t>
      </w:r>
    </w:p>
    <w:p>
      <w:pPr>
        <w:spacing w:line="360" w:lineRule="auto"/>
        <w:ind w:firstLine="480" w:firstLineChars="200"/>
        <w:rPr>
          <w:rFonts w:hint="default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VC6.0/Dev c++</w:t>
      </w:r>
    </w:p>
    <w:p>
      <w:pPr>
        <w:pStyle w:val="12"/>
        <w:widowControl/>
        <w:numPr>
          <w:ilvl w:val="0"/>
          <w:numId w:val="2"/>
        </w:numPr>
        <w:spacing w:line="360" w:lineRule="auto"/>
        <w:ind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</w:rPr>
        <w:t>实验原理和方法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（1）符号化上面的命题，将它们作为条件，</w:t>
      </w:r>
      <w:r>
        <w:rPr>
          <w:rFonts w:ascii="宋体" w:hAnsi="宋体"/>
          <w:sz w:val="24"/>
          <w:szCs w:val="24"/>
        </w:rPr>
        <w:t>营业员A偷了手表</w:t>
      </w:r>
      <w:r>
        <w:rPr>
          <w:rFonts w:hint="eastAsia" w:ascii="宋体" w:hAnsi="宋体"/>
          <w:sz w:val="24"/>
          <w:szCs w:val="24"/>
        </w:rPr>
        <w:t>作为结论，得一个复合命题。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（2）将复合命题中要用到的联结词定义成C语言中的函数，用变量表示相应的命题变元。将复合命题写成一个函数表达式。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（3）函数表达式中的变量赋初值1。如果函数表达式的值为1，则结论有效，</w:t>
      </w:r>
      <w:r>
        <w:rPr>
          <w:rFonts w:ascii="宋体" w:hAnsi="宋体"/>
          <w:sz w:val="24"/>
          <w:szCs w:val="24"/>
        </w:rPr>
        <w:t xml:space="preserve"> A偷了手表</w:t>
      </w:r>
      <w:r>
        <w:rPr>
          <w:rFonts w:hint="eastAsia" w:ascii="宋体" w:hAnsi="宋体"/>
          <w:sz w:val="24"/>
          <w:szCs w:val="24"/>
        </w:rPr>
        <w:t>，否则是</w:t>
      </w:r>
      <w:r>
        <w:rPr>
          <w:rFonts w:ascii="宋体" w:hAnsi="宋体"/>
          <w:sz w:val="24"/>
          <w:szCs w:val="24"/>
        </w:rPr>
        <w:t>B偷了手表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用命题题变元表示：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A:营业员A偷了手表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B:营业员B偷了手表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C:作案不在营业时间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D:B提供的证据正确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E:货柜末上锁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则上面的命题符号化为 (A||B) &amp;&amp; (!A||C) &amp;&amp; (!D||E) &amp;&amp; (D||!C) &amp;&amp; !E</w:t>
      </w:r>
      <w:r>
        <w:rPr>
          <w:rFonts w:hint="eastAsia" w:ascii="宋体" w:hAnsi="宋体"/>
          <w:sz w:val="24"/>
          <w:szCs w:val="24"/>
          <w:lang w:val="en-US" w:eastAsia="zh-CN"/>
        </w:rPr>
        <w:t>)</w:t>
      </w:r>
    </w:p>
    <w:p>
      <w:pPr>
        <w:pStyle w:val="12"/>
        <w:widowControl/>
        <w:numPr>
          <w:ilvl w:val="0"/>
          <w:numId w:val="2"/>
        </w:numPr>
        <w:spacing w:line="360" w:lineRule="auto"/>
        <w:ind w:left="0" w:leftChars="0"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</w:rPr>
        <w:t>实验步骤及</w:t>
      </w: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实现过程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1.设计思路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运用方法3先将命题化作条件，利用命题变元，首先能够满足命题所指的条件，利用嵌套循环遍历每一个命题指派，满足所给的命题条件就能判断是谁偷了手表。</w:t>
      </w:r>
    </w:p>
    <w:p>
      <w:pPr>
        <w:pStyle w:val="12"/>
        <w:widowControl/>
        <w:numPr>
          <w:ilvl w:val="0"/>
          <w:numId w:val="3"/>
        </w:numPr>
        <w:spacing w:line="360" w:lineRule="auto"/>
        <w:ind w:firstLine="480" w:firstLineChars="200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具体程序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#include&lt;stdio.h&gt;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#include&lt;stdlib.h&gt;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int main()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int A, B, C, D, E;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for (A = 0; A &lt;= 1;A++)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for (B = 0; B &lt;= 1;B++)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for (C = 0; C &lt;= 1;C++)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for (D = 0; D &lt;= 1;D++)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    for (E = 0; E &lt;= 1;E++)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        if ((A||B) &amp;&amp; (!A||C) &amp;&amp; (!D||E) &amp;&amp; (D||!C) &amp;&amp; !E)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        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            printf("A=%d,B=%d\n", A, B);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            if(A==1&amp;&amp;B==0)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printf("A是凶手！");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else if(A==0&amp;&amp;B==1)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printf("B是凶手！");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         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 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ab/>
      </w: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return 0;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}</w:t>
      </w:r>
    </w:p>
    <w:p>
      <w:pPr>
        <w:pStyle w:val="12"/>
        <w:widowControl/>
        <w:numPr>
          <w:ilvl w:val="0"/>
          <w:numId w:val="0"/>
        </w:numPr>
        <w:spacing w:line="360" w:lineRule="auto"/>
        <w:ind w:left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ind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七、实验输入输出的数据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（类似如下截屏）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281" w:firstLineChars="100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4464050" cy="1593850"/>
            <wp:effectExtent l="0" t="0" r="6350" b="6350"/>
            <wp:docPr id="5" name="图片 5" descr="Snipaste_2021-12-08_23-24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1-12-08_23-24-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2"/>
        <w:widowControl/>
        <w:numPr>
          <w:ilvl w:val="0"/>
          <w:numId w:val="0"/>
        </w:numPr>
        <w:spacing w:line="360" w:lineRule="auto"/>
        <w:ind w:firstLine="281" w:firstLineChars="100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12"/>
        <w:widowControl/>
        <w:numPr>
          <w:numId w:val="0"/>
        </w:numPr>
        <w:spacing w:line="360" w:lineRule="auto"/>
        <w:ind w:left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八、心得体会</w:t>
      </w:r>
    </w:p>
    <w:p>
      <w:pPr>
        <w:numPr>
          <w:ilvl w:val="0"/>
          <w:numId w:val="0"/>
        </w:numPr>
        <w:spacing w:line="360" w:lineRule="auto"/>
        <w:ind w:firstLine="562" w:firstLineChars="2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 xml:space="preserve"> 本次实验主要是掌握对逻辑推理的程序化，将实际问题转化为逻辑上的问题，更容易实现用程序来计算结果，通过形式的逻辑推理让我</w:t>
      </w:r>
      <w:r>
        <w:rPr>
          <w:rFonts w:hint="eastAsia" w:ascii="宋体" w:hAnsi="宋体"/>
          <w:b/>
          <w:bCs/>
          <w:sz w:val="28"/>
          <w:szCs w:val="28"/>
        </w:rPr>
        <w:t>加深对命题逻辑推理方法的理解。</w:t>
      </w:r>
    </w:p>
    <w:p>
      <w:pPr>
        <w:pStyle w:val="12"/>
        <w:widowControl/>
        <w:numPr>
          <w:numId w:val="0"/>
        </w:numPr>
        <w:spacing w:line="360" w:lineRule="auto"/>
        <w:ind w:leftChars="200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6BA3A"/>
    <w:multiLevelType w:val="singleLevel"/>
    <w:tmpl w:val="B3F6BA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09C5F2"/>
    <w:multiLevelType w:val="singleLevel"/>
    <w:tmpl w:val="2209C5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312A12B"/>
    <w:multiLevelType w:val="singleLevel"/>
    <w:tmpl w:val="3312A12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E"/>
    <w:rsid w:val="000E751C"/>
    <w:rsid w:val="00141E27"/>
    <w:rsid w:val="001E1DF9"/>
    <w:rsid w:val="00364BB0"/>
    <w:rsid w:val="0045104E"/>
    <w:rsid w:val="00616D25"/>
    <w:rsid w:val="006E0CDD"/>
    <w:rsid w:val="00737748"/>
    <w:rsid w:val="00776CE8"/>
    <w:rsid w:val="008518D7"/>
    <w:rsid w:val="008C058B"/>
    <w:rsid w:val="008F36C8"/>
    <w:rsid w:val="00AD7DF3"/>
    <w:rsid w:val="00CD529C"/>
    <w:rsid w:val="00CF7C04"/>
    <w:rsid w:val="00ED01EA"/>
    <w:rsid w:val="00F00609"/>
    <w:rsid w:val="00F47A04"/>
    <w:rsid w:val="00FF60CF"/>
    <w:rsid w:val="0BAF3CF9"/>
    <w:rsid w:val="10676818"/>
    <w:rsid w:val="15732349"/>
    <w:rsid w:val="1AB23C22"/>
    <w:rsid w:val="20A1766F"/>
    <w:rsid w:val="22B244B5"/>
    <w:rsid w:val="29445BF7"/>
    <w:rsid w:val="29506AAC"/>
    <w:rsid w:val="311D4690"/>
    <w:rsid w:val="321A548E"/>
    <w:rsid w:val="33331C8A"/>
    <w:rsid w:val="335D4959"/>
    <w:rsid w:val="5C4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正文文本 (2)_"/>
    <w:basedOn w:val="8"/>
    <w:link w:val="14"/>
    <w:qFormat/>
    <w:locked/>
    <w:uiPriority w:val="99"/>
    <w:rPr>
      <w:rFonts w:ascii="微软雅黑" w:hAnsi="微软雅黑" w:eastAsia="微软雅黑" w:cs="微软雅黑"/>
      <w:shd w:val="clear" w:color="auto" w:fill="FFFFFF"/>
    </w:rPr>
  </w:style>
  <w:style w:type="paragraph" w:customStyle="1" w:styleId="14">
    <w:name w:val="正文文本 (2)"/>
    <w:basedOn w:val="1"/>
    <w:link w:val="13"/>
    <w:qFormat/>
    <w:uiPriority w:val="99"/>
    <w:pPr>
      <w:shd w:val="clear" w:color="auto" w:fill="FFFFFF"/>
      <w:spacing w:line="240" w:lineRule="atLeast"/>
      <w:jc w:val="distribute"/>
    </w:pPr>
    <w:rPr>
      <w:rFonts w:ascii="微软雅黑" w:hAnsi="微软雅黑" w:eastAsia="微软雅黑" w:cs="微软雅黑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152</Words>
  <Characters>869</Characters>
  <Lines>7</Lines>
  <Paragraphs>2</Paragraphs>
  <TotalTime>1</TotalTime>
  <ScaleCrop>false</ScaleCrop>
  <LinksUpToDate>false</LinksUpToDate>
  <CharactersWithSpaces>1019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2020-11-11T03:06:00Z</dcterms:created>
  <dc:creator>news</dc:creator>
  <cp:lastModifiedBy>秦墨</cp:lastModifiedBy>
  <dcterms:modified xsi:type="dcterms:W3CDTF">2021-12-09T05:01:27Z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C3C61681D1AA46F0BD3EEA8C7CF8C8F9</vt:lpwstr>
  </property>
</Properties>
</file>