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Pr="004D0579" w:rsidRDefault="00B329D4" w:rsidP="00B329D4">
      <w:pPr>
        <w:jc w:val="center"/>
        <w:rPr>
          <w:b/>
          <w:sz w:val="40"/>
          <w:szCs w:val="40"/>
          <w:lang w:val="fi-FI"/>
        </w:rPr>
      </w:pPr>
      <w:r w:rsidRPr="004D0579">
        <w:rPr>
          <w:b/>
          <w:sz w:val="40"/>
          <w:szCs w:val="40"/>
          <w:lang w:val="fi-FI"/>
        </w:rPr>
        <w:t>ASD</w:t>
      </w:r>
    </w:p>
    <w:p w:rsidR="00B329D4" w:rsidRPr="004D0579" w:rsidRDefault="004D0579" w:rsidP="00B329D4">
      <w:pPr>
        <w:rPr>
          <w:sz w:val="24"/>
          <w:szCs w:val="40"/>
          <w:lang w:val="fi-FI"/>
        </w:rPr>
      </w:pPr>
      <w:r w:rsidRPr="004D0579">
        <w:rPr>
          <w:sz w:val="24"/>
          <w:szCs w:val="40"/>
          <w:lang w:val="fi-FI"/>
        </w:rPr>
        <w:t>Systeemi, jonka pohjana olisi jatkuva tilanteisiin ja olosuhteisiin sopeutuminen.</w:t>
      </w:r>
    </w:p>
    <w:p w:rsidR="004D0579" w:rsidRDefault="004D0579" w:rsidP="00B329D4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Rakennettu kolmen cyclin perusteella</w:t>
      </w:r>
    </w:p>
    <w:p w:rsidR="004D0579" w:rsidRDefault="004D0579" w:rsidP="00B329D4">
      <w:pPr>
        <w:rPr>
          <w:sz w:val="24"/>
          <w:szCs w:val="24"/>
          <w:lang w:val="fi-FI"/>
        </w:rPr>
      </w:pPr>
    </w:p>
    <w:p w:rsidR="004D0579" w:rsidRDefault="004D0579" w:rsidP="00B329D4">
      <w:pPr>
        <w:rPr>
          <w:b/>
          <w:sz w:val="32"/>
          <w:szCs w:val="24"/>
          <w:lang w:val="fi-FI"/>
        </w:rPr>
      </w:pPr>
      <w:r>
        <w:rPr>
          <w:b/>
          <w:sz w:val="32"/>
          <w:szCs w:val="24"/>
          <w:lang w:val="fi-FI"/>
        </w:rPr>
        <w:t>Spekulaatio</w:t>
      </w:r>
    </w:p>
    <w:p w:rsidR="004D0579" w:rsidRDefault="00EE273D" w:rsidP="00EE273D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Selvitetään mitä asiakas haluaa ja tarvitsee.</w:t>
      </w:r>
    </w:p>
    <w:p w:rsidR="00EE273D" w:rsidRDefault="00EE273D" w:rsidP="00EE273D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Oletus on ettei asiakas tiedä mitään.</w:t>
      </w:r>
    </w:p>
    <w:p w:rsidR="00684D12" w:rsidRPr="00684D12" w:rsidRDefault="00EE273D" w:rsidP="00684D12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Tällä rakennetaan koko projektin aikataulutus.</w:t>
      </w:r>
    </w:p>
    <w:p w:rsidR="00684D12" w:rsidRDefault="00684D12" w:rsidP="00684D12">
      <w:pPr>
        <w:rPr>
          <w:b/>
          <w:sz w:val="32"/>
          <w:szCs w:val="24"/>
          <w:lang w:val="fi-FI"/>
        </w:rPr>
      </w:pPr>
      <w:r>
        <w:rPr>
          <w:b/>
          <w:sz w:val="32"/>
          <w:szCs w:val="24"/>
          <w:lang w:val="fi-FI"/>
        </w:rPr>
        <w:t>Yhteistyö</w:t>
      </w:r>
    </w:p>
    <w:p w:rsidR="00684D12" w:rsidRDefault="00A07B43" w:rsidP="00A07B43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Työmäärän tasapainotus</w:t>
      </w:r>
    </w:p>
    <w:p w:rsidR="00A07B43" w:rsidRDefault="00A07B43" w:rsidP="00A07B43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Delegointi</w:t>
      </w:r>
    </w:p>
    <w:p w:rsidR="00A07B43" w:rsidRDefault="00A07B43" w:rsidP="00A07B43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Projektin edistys ja työstäminen</w:t>
      </w:r>
    </w:p>
    <w:p w:rsidR="00A07B43" w:rsidRPr="00A07B43" w:rsidRDefault="00A07B43" w:rsidP="00A07B43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Projektin adaptoituminen tilanteisiin ja olosuhteisiin.</w:t>
      </w:r>
    </w:p>
    <w:p w:rsidR="00A07B43" w:rsidRDefault="00A07B43" w:rsidP="00A07B43">
      <w:pPr>
        <w:rPr>
          <w:b/>
          <w:sz w:val="32"/>
          <w:szCs w:val="24"/>
          <w:lang w:val="fi-FI"/>
        </w:rPr>
      </w:pPr>
      <w:r>
        <w:rPr>
          <w:b/>
          <w:sz w:val="32"/>
          <w:szCs w:val="24"/>
          <w:lang w:val="fi-FI"/>
        </w:rPr>
        <w:t>Oppiminen</w:t>
      </w:r>
    </w:p>
    <w:p w:rsidR="00A07B43" w:rsidRDefault="00AE6A32" w:rsidP="00AE6A32">
      <w:pPr>
        <w:pStyle w:val="ListParagraph"/>
        <w:numPr>
          <w:ilvl w:val="0"/>
          <w:numId w:val="3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Oppimisessa tavoitellaan virheiden korjausta, designin rakennusta ja testausta.</w:t>
      </w:r>
    </w:p>
    <w:p w:rsidR="00AE6A32" w:rsidRPr="00AE6A32" w:rsidRDefault="00AE6A32" w:rsidP="00AE6A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6A32">
        <w:rPr>
          <w:sz w:val="24"/>
          <w:szCs w:val="24"/>
        </w:rPr>
        <w:t>ASD:n kulmakivi on ”Do it wrong the first time”, tästä tulee oppiminen.</w:t>
      </w:r>
    </w:p>
    <w:p w:rsidR="00AE6A32" w:rsidRPr="00AE6A32" w:rsidRDefault="00AE6A32" w:rsidP="00AE6A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Virheitä ei tarvitse pelätä.</w:t>
      </w:r>
      <w:bookmarkStart w:id="0" w:name="_GoBack"/>
      <w:bookmarkEnd w:id="0"/>
    </w:p>
    <w:p w:rsidR="00A07B43" w:rsidRPr="00AE6A32" w:rsidRDefault="00A07B43" w:rsidP="00A07B43">
      <w:pPr>
        <w:rPr>
          <w:sz w:val="24"/>
          <w:szCs w:val="24"/>
        </w:rPr>
      </w:pPr>
    </w:p>
    <w:p w:rsidR="00A07B43" w:rsidRPr="00AE6A32" w:rsidRDefault="00A07B43" w:rsidP="00A07B43">
      <w:pPr>
        <w:pStyle w:val="ListParagraph"/>
        <w:rPr>
          <w:sz w:val="24"/>
          <w:szCs w:val="24"/>
        </w:rPr>
      </w:pPr>
    </w:p>
    <w:p w:rsidR="00684D12" w:rsidRPr="00AE6A32" w:rsidRDefault="00684D12" w:rsidP="00684D12">
      <w:pPr>
        <w:rPr>
          <w:sz w:val="24"/>
          <w:szCs w:val="24"/>
        </w:rPr>
      </w:pPr>
    </w:p>
    <w:p w:rsidR="00684D12" w:rsidRPr="00AE6A32" w:rsidRDefault="00684D12" w:rsidP="00684D12">
      <w:pPr>
        <w:rPr>
          <w:sz w:val="24"/>
          <w:szCs w:val="24"/>
        </w:rPr>
      </w:pPr>
    </w:p>
    <w:sectPr w:rsidR="00684D12" w:rsidRPr="00AE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E30"/>
    <w:multiLevelType w:val="hybridMultilevel"/>
    <w:tmpl w:val="97EA76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3305"/>
    <w:multiLevelType w:val="hybridMultilevel"/>
    <w:tmpl w:val="1A661C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A46"/>
    <w:multiLevelType w:val="hybridMultilevel"/>
    <w:tmpl w:val="4022A3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D4"/>
    <w:rsid w:val="0022747D"/>
    <w:rsid w:val="003B3C64"/>
    <w:rsid w:val="004D0579"/>
    <w:rsid w:val="00684D12"/>
    <w:rsid w:val="006F25DE"/>
    <w:rsid w:val="007C1F5E"/>
    <w:rsid w:val="00915B44"/>
    <w:rsid w:val="00A07B43"/>
    <w:rsid w:val="00AE6A32"/>
    <w:rsid w:val="00B131D4"/>
    <w:rsid w:val="00B329D4"/>
    <w:rsid w:val="00B52999"/>
    <w:rsid w:val="00CB4061"/>
    <w:rsid w:val="00E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E6FC"/>
  <w15:chartTrackingRefBased/>
  <w15:docId w15:val="{370C521C-3AB1-4F98-902C-0F192E3E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530</Characters>
  <Application>Microsoft Office Word</Application>
  <DocSecurity>0</DocSecurity>
  <Lines>4</Lines>
  <Paragraphs>1</Paragraphs>
  <ScaleCrop>false</ScaleCrop>
  <Company>Tampereen seudun ammattiopisto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12</cp:revision>
  <dcterms:created xsi:type="dcterms:W3CDTF">2018-08-16T08:21:00Z</dcterms:created>
  <dcterms:modified xsi:type="dcterms:W3CDTF">2018-08-16T08:28:00Z</dcterms:modified>
</cp:coreProperties>
</file>