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EFDD" w14:textId="77777777" w:rsidR="005628A6" w:rsidRPr="005628A6" w:rsidRDefault="005628A6" w:rsidP="005628A6">
      <w:pPr>
        <w:jc w:val="center"/>
        <w:rPr>
          <w:b/>
          <w:bCs/>
          <w:sz w:val="36"/>
          <w:szCs w:val="36"/>
        </w:rPr>
      </w:pPr>
      <w:r w:rsidRPr="005628A6">
        <w:rPr>
          <w:b/>
          <w:bCs/>
          <w:sz w:val="36"/>
          <w:szCs w:val="36"/>
        </w:rPr>
        <w:t>Employee Absenteeism Analysis</w:t>
      </w:r>
    </w:p>
    <w:p w14:paraId="486FA68F" w14:textId="77777777" w:rsidR="005628A6" w:rsidRPr="005628A6" w:rsidRDefault="005628A6" w:rsidP="005628A6">
      <w:pPr>
        <w:rPr>
          <w:b/>
          <w:bCs/>
          <w:sz w:val="24"/>
          <w:szCs w:val="24"/>
        </w:rPr>
      </w:pPr>
      <w:r w:rsidRPr="005628A6">
        <w:rPr>
          <w:b/>
          <w:bCs/>
          <w:sz w:val="24"/>
          <w:szCs w:val="24"/>
        </w:rPr>
        <w:t>Overview</w:t>
      </w:r>
    </w:p>
    <w:p w14:paraId="3537CE5B" w14:textId="268A6D2C" w:rsidR="005628A6" w:rsidRDefault="005628A6" w:rsidP="005628A6">
      <w:r>
        <w:t xml:space="preserve">This project aims to </w:t>
      </w:r>
      <w:r w:rsidR="00D22660">
        <w:t>analyse</w:t>
      </w:r>
      <w:r>
        <w:t xml:space="preserve"> absenteeism data of employees using three primary tables: </w:t>
      </w:r>
      <w:proofErr w:type="spellStart"/>
      <w:r>
        <w:t>absenteeism_at_work</w:t>
      </w:r>
      <w:proofErr w:type="spellEnd"/>
      <w:r>
        <w:t>, compensation, and reasons. The analysis involves creating a comprehensive SQL database, importing the data, and transforming it for visualization in Power BI. The Power BI dashboard provides insights into absenteeism patterns, employee characteristics, and supports decision-making processes related to compensation and employee bonuses.</w:t>
      </w:r>
    </w:p>
    <w:p w14:paraId="38F4505A" w14:textId="77777777" w:rsidR="005628A6" w:rsidRPr="005628A6" w:rsidRDefault="005628A6" w:rsidP="005628A6">
      <w:pPr>
        <w:rPr>
          <w:b/>
          <w:bCs/>
          <w:sz w:val="24"/>
          <w:szCs w:val="24"/>
        </w:rPr>
      </w:pPr>
      <w:r w:rsidRPr="005628A6">
        <w:rPr>
          <w:b/>
          <w:bCs/>
          <w:sz w:val="24"/>
          <w:szCs w:val="24"/>
        </w:rPr>
        <w:t>SQL Database Setup</w:t>
      </w:r>
    </w:p>
    <w:p w14:paraId="6082E461" w14:textId="710DDBA2" w:rsidR="005628A6" w:rsidRDefault="005628A6" w:rsidP="005628A6">
      <w:r>
        <w:rPr>
          <w:rFonts w:cstheme="minorHAnsi"/>
        </w:rPr>
        <w:t>•</w:t>
      </w:r>
      <w:r>
        <w:t xml:space="preserve"> </w:t>
      </w:r>
      <w:r w:rsidRPr="005628A6">
        <w:rPr>
          <w:b/>
          <w:bCs/>
        </w:rPr>
        <w:t>Creating and selecting the Database:</w:t>
      </w:r>
    </w:p>
    <w:p w14:paraId="17A8989C" w14:textId="77777777" w:rsidR="005628A6" w:rsidRDefault="005628A6" w:rsidP="005628A6">
      <w:r>
        <w:t>create database absent;</w:t>
      </w:r>
    </w:p>
    <w:p w14:paraId="76B0AB29" w14:textId="646606E2" w:rsidR="005628A6" w:rsidRDefault="005628A6" w:rsidP="005628A6">
      <w:r>
        <w:t>use absent;</w:t>
      </w:r>
      <w:r>
        <w:br/>
      </w:r>
      <w:r>
        <w:br/>
      </w:r>
      <w:r>
        <w:rPr>
          <w:rFonts w:cstheme="minorHAnsi"/>
        </w:rPr>
        <w:t>•</w:t>
      </w:r>
      <w:r>
        <w:t xml:space="preserve"> </w:t>
      </w:r>
      <w:r w:rsidRPr="005628A6">
        <w:rPr>
          <w:b/>
          <w:bCs/>
        </w:rPr>
        <w:t>Changing Column Names:</w:t>
      </w:r>
    </w:p>
    <w:p w14:paraId="5F02B4F7" w14:textId="7A533D74" w:rsidR="005628A6" w:rsidRDefault="005628A6" w:rsidP="005628A6">
      <w:r>
        <w:t>Removed spaces in column names for better query readability.</w:t>
      </w:r>
    </w:p>
    <w:p w14:paraId="4EAD55A0" w14:textId="77777777" w:rsidR="005628A6" w:rsidRPr="005628A6" w:rsidRDefault="005628A6" w:rsidP="005628A6">
      <w:pPr>
        <w:rPr>
          <w:b/>
          <w:bCs/>
        </w:rPr>
      </w:pPr>
      <w:r>
        <w:rPr>
          <w:rFonts w:cstheme="minorHAnsi"/>
        </w:rPr>
        <w:t>•</w:t>
      </w:r>
      <w:r>
        <w:t xml:space="preserve"> </w:t>
      </w:r>
      <w:r w:rsidRPr="005628A6">
        <w:rPr>
          <w:b/>
          <w:bCs/>
        </w:rPr>
        <w:t>Healthy Individuals View:</w:t>
      </w:r>
    </w:p>
    <w:p w14:paraId="15602A60" w14:textId="77777777" w:rsidR="005628A6" w:rsidRDefault="005628A6" w:rsidP="005628A6">
      <w:r>
        <w:t>Created a view (</w:t>
      </w:r>
      <w:proofErr w:type="spellStart"/>
      <w:r>
        <w:t>v_healthy</w:t>
      </w:r>
      <w:proofErr w:type="spellEnd"/>
      <w:r>
        <w:t>) to filter healthy individuals based on criteria.</w:t>
      </w:r>
      <w:r>
        <w:br/>
      </w:r>
      <w:r>
        <w:br/>
        <w:t xml:space="preserve">create view </w:t>
      </w:r>
      <w:proofErr w:type="spellStart"/>
      <w:r>
        <w:t>v_healthy</w:t>
      </w:r>
      <w:proofErr w:type="spellEnd"/>
      <w:r>
        <w:t xml:space="preserve"> as</w:t>
      </w:r>
    </w:p>
    <w:p w14:paraId="25465A27" w14:textId="77777777" w:rsidR="005628A6" w:rsidRDefault="005628A6" w:rsidP="005628A6">
      <w:r>
        <w:t xml:space="preserve">select * from </w:t>
      </w:r>
      <w:proofErr w:type="spellStart"/>
      <w:r>
        <w:t>absenteeism_at_work</w:t>
      </w:r>
      <w:proofErr w:type="spellEnd"/>
    </w:p>
    <w:p w14:paraId="16FD4344" w14:textId="77777777" w:rsidR="005628A6" w:rsidRDefault="005628A6" w:rsidP="005628A6">
      <w:r>
        <w:t xml:space="preserve">where </w:t>
      </w:r>
      <w:proofErr w:type="spellStart"/>
      <w:r>
        <w:t>social_drinker</w:t>
      </w:r>
      <w:proofErr w:type="spellEnd"/>
      <w:r>
        <w:t xml:space="preserve"> = </w:t>
      </w:r>
      <w:proofErr w:type="gramStart"/>
      <w:r>
        <w:t>0  and</w:t>
      </w:r>
      <w:proofErr w:type="gramEnd"/>
      <w:r>
        <w:t xml:space="preserve"> </w:t>
      </w:r>
      <w:proofErr w:type="spellStart"/>
      <w:r>
        <w:t>social_smoker</w:t>
      </w:r>
      <w:proofErr w:type="spellEnd"/>
      <w:r>
        <w:t xml:space="preserve"> = 0</w:t>
      </w:r>
    </w:p>
    <w:p w14:paraId="0D0A4AEB" w14:textId="77777777" w:rsidR="005628A6" w:rsidRDefault="005628A6" w:rsidP="005628A6">
      <w:r>
        <w:t xml:space="preserve">      and </w:t>
      </w:r>
      <w:proofErr w:type="spellStart"/>
      <w:r>
        <w:t>body_mass_index</w:t>
      </w:r>
      <w:proofErr w:type="spellEnd"/>
      <w:r>
        <w:t xml:space="preserve"> &lt; 25 and </w:t>
      </w:r>
    </w:p>
    <w:p w14:paraId="28641FA1" w14:textId="77777777" w:rsidR="005628A6" w:rsidRDefault="005628A6" w:rsidP="005628A6">
      <w:r>
        <w:t xml:space="preserve">      </w:t>
      </w:r>
      <w:proofErr w:type="spellStart"/>
      <w:r>
        <w:t>absenteeism_time_in_hours</w:t>
      </w:r>
      <w:proofErr w:type="spellEnd"/>
      <w:r>
        <w:t xml:space="preserve"> &lt; (select </w:t>
      </w:r>
      <w:proofErr w:type="spellStart"/>
      <w:r>
        <w:t>avg</w:t>
      </w:r>
      <w:proofErr w:type="spellEnd"/>
      <w:r>
        <w:t>(</w:t>
      </w:r>
      <w:proofErr w:type="spellStart"/>
      <w:r>
        <w:t>absenteeism_time_in_hours</w:t>
      </w:r>
      <w:proofErr w:type="spellEnd"/>
      <w:r>
        <w:t xml:space="preserve">) from </w:t>
      </w:r>
      <w:proofErr w:type="spellStart"/>
      <w:r>
        <w:t>absenteeism_at_work</w:t>
      </w:r>
      <w:proofErr w:type="spellEnd"/>
      <w:r>
        <w:t>);</w:t>
      </w:r>
      <w:r>
        <w:br/>
      </w:r>
      <w:r>
        <w:br/>
      </w:r>
      <w:r>
        <w:rPr>
          <w:rFonts w:cstheme="minorHAnsi"/>
        </w:rPr>
        <w:t>•</w:t>
      </w:r>
      <w:r>
        <w:t xml:space="preserve"> </w:t>
      </w:r>
      <w:r w:rsidRPr="005628A6">
        <w:rPr>
          <w:b/>
          <w:bCs/>
        </w:rPr>
        <w:t>Final Joined Table:</w:t>
      </w:r>
    </w:p>
    <w:p w14:paraId="0E45F8E9" w14:textId="32160B63" w:rsidR="005628A6" w:rsidRDefault="005628A6" w:rsidP="005628A6">
      <w:r>
        <w:t>Created a final joined table for import into Power BI with derived columns for better analysis.</w:t>
      </w:r>
    </w:p>
    <w:p w14:paraId="0A94F441" w14:textId="5126B632" w:rsidR="005628A6" w:rsidRPr="00070357" w:rsidRDefault="005628A6" w:rsidP="005628A6">
      <w:pPr>
        <w:rPr>
          <w:b/>
          <w:bCs/>
          <w:sz w:val="24"/>
          <w:szCs w:val="24"/>
        </w:rPr>
      </w:pPr>
      <w:r w:rsidRPr="005628A6">
        <w:rPr>
          <w:b/>
          <w:bCs/>
          <w:sz w:val="24"/>
          <w:szCs w:val="24"/>
        </w:rPr>
        <w:t>Power BI Data Cleaning and Transformations</w:t>
      </w:r>
    </w:p>
    <w:p w14:paraId="1D08E304" w14:textId="55287554" w:rsidR="005628A6" w:rsidRDefault="005628A6" w:rsidP="005628A6">
      <w:r>
        <w:rPr>
          <w:rFonts w:cstheme="minorHAnsi"/>
        </w:rPr>
        <w:t>•</w:t>
      </w:r>
      <w:r>
        <w:t xml:space="preserve"> </w:t>
      </w:r>
      <w:r w:rsidRPr="005628A6">
        <w:rPr>
          <w:b/>
          <w:bCs/>
        </w:rPr>
        <w:t>Data Type Adjustments:</w:t>
      </w:r>
    </w:p>
    <w:p w14:paraId="78F9E02C" w14:textId="77777777" w:rsidR="005628A6" w:rsidRDefault="005628A6" w:rsidP="005628A6">
      <w:r>
        <w:t>Adjusted data types to ensure proper analysis.</w:t>
      </w:r>
    </w:p>
    <w:p w14:paraId="71DA0998" w14:textId="0C61F557" w:rsidR="005628A6" w:rsidRDefault="005628A6" w:rsidP="005628A6">
      <w:r>
        <w:t>Created derived columns like Month Name, Day Name, Education Level, Work Load bucket, etc.</w:t>
      </w:r>
    </w:p>
    <w:p w14:paraId="1C4D5147" w14:textId="77777777" w:rsidR="00D22660" w:rsidRDefault="00D22660" w:rsidP="005628A6">
      <w:pPr>
        <w:rPr>
          <w:rFonts w:cstheme="minorHAnsi"/>
          <w:b/>
          <w:bCs/>
        </w:rPr>
      </w:pPr>
    </w:p>
    <w:p w14:paraId="57F59A27" w14:textId="250DC50D" w:rsidR="005628A6" w:rsidRPr="00D22660" w:rsidRDefault="00D22660" w:rsidP="005628A6">
      <w:pPr>
        <w:rPr>
          <w:b/>
          <w:bCs/>
        </w:rPr>
      </w:pPr>
      <w:r>
        <w:rPr>
          <w:rFonts w:cstheme="minorHAnsi"/>
          <w:b/>
          <w:bCs/>
        </w:rPr>
        <w:lastRenderedPageBreak/>
        <w:t>•</w:t>
      </w:r>
      <w:r>
        <w:rPr>
          <w:b/>
          <w:bCs/>
        </w:rPr>
        <w:t xml:space="preserve"> </w:t>
      </w:r>
      <w:r w:rsidR="005628A6" w:rsidRPr="00D22660">
        <w:rPr>
          <w:b/>
          <w:bCs/>
        </w:rPr>
        <w:t>Base Measures:</w:t>
      </w:r>
    </w:p>
    <w:p w14:paraId="02CB2FDF" w14:textId="78664161" w:rsidR="005628A6" w:rsidRDefault="005628A6" w:rsidP="005628A6">
      <w:r>
        <w:t>Defined base measures like Total Absent Hours, Average Absent Hours, Total Employee Count, Non-Smoker Count, Annual Compensation Increase, Hourly Compensation Increase.</w:t>
      </w:r>
    </w:p>
    <w:p w14:paraId="1952A5C8" w14:textId="4D9E7EFD" w:rsidR="005628A6" w:rsidRDefault="00D22660" w:rsidP="005628A6">
      <w:r>
        <w:rPr>
          <w:rFonts w:cstheme="minorHAnsi"/>
        </w:rPr>
        <w:t>•</w:t>
      </w:r>
      <w:r>
        <w:t xml:space="preserve"> </w:t>
      </w:r>
      <w:r w:rsidR="005628A6" w:rsidRPr="00D22660">
        <w:rPr>
          <w:b/>
          <w:bCs/>
        </w:rPr>
        <w:t>Charts and Visuals:</w:t>
      </w:r>
    </w:p>
    <w:p w14:paraId="12AEB8DC" w14:textId="77777777" w:rsidR="005628A6" w:rsidRDefault="005628A6" w:rsidP="005628A6">
      <w:r>
        <w:t>Utilized various visuals including Line Charts, Table, Donut Chart, Scatter Plot, and Card Visuals for KPIs.</w:t>
      </w:r>
    </w:p>
    <w:p w14:paraId="3313121E" w14:textId="78B8338C" w:rsidR="005628A6" w:rsidRPr="00D22660" w:rsidRDefault="005628A6" w:rsidP="005628A6">
      <w:pPr>
        <w:rPr>
          <w:b/>
          <w:bCs/>
          <w:sz w:val="24"/>
          <w:szCs w:val="24"/>
        </w:rPr>
      </w:pPr>
      <w:r w:rsidRPr="00D22660">
        <w:rPr>
          <w:b/>
          <w:bCs/>
          <w:sz w:val="24"/>
          <w:szCs w:val="24"/>
        </w:rPr>
        <w:t>Key Metrics and Inferences</w:t>
      </w:r>
    </w:p>
    <w:p w14:paraId="1BD28BFD" w14:textId="4388F8A9" w:rsidR="005628A6" w:rsidRPr="00D22660" w:rsidRDefault="00D22660" w:rsidP="005628A6">
      <w:pPr>
        <w:rPr>
          <w:b/>
          <w:bCs/>
        </w:rPr>
      </w:pPr>
      <w:r>
        <w:rPr>
          <w:rFonts w:cstheme="minorHAnsi"/>
        </w:rPr>
        <w:t>•</w:t>
      </w:r>
      <w:r>
        <w:t xml:space="preserve"> </w:t>
      </w:r>
      <w:r w:rsidR="005628A6" w:rsidRPr="00D22660">
        <w:rPr>
          <w:b/>
          <w:bCs/>
        </w:rPr>
        <w:t xml:space="preserve">Overall </w:t>
      </w:r>
      <w:r w:rsidR="005628A6" w:rsidRPr="00D22660">
        <w:rPr>
          <w:rFonts w:cstheme="minorHAnsi"/>
          <w:b/>
          <w:bCs/>
        </w:rPr>
        <w:t>Absenteeism</w:t>
      </w:r>
      <w:r w:rsidR="005628A6" w:rsidRPr="00D22660">
        <w:rPr>
          <w:b/>
          <w:bCs/>
        </w:rPr>
        <w:t>:</w:t>
      </w:r>
    </w:p>
    <w:p w14:paraId="7D369995" w14:textId="2028426C" w:rsidR="005628A6" w:rsidRDefault="005628A6" w:rsidP="005628A6">
      <w:r>
        <w:t>Total Absent Hours: 5124, Average Absent Hours: 6.92.</w:t>
      </w:r>
    </w:p>
    <w:p w14:paraId="7AD2B847" w14:textId="278E7B98" w:rsidR="005628A6" w:rsidRPr="00D22660" w:rsidRDefault="00D22660" w:rsidP="005628A6">
      <w:pPr>
        <w:rPr>
          <w:b/>
          <w:bCs/>
        </w:rPr>
      </w:pPr>
      <w:r>
        <w:rPr>
          <w:rFonts w:cstheme="minorHAnsi"/>
          <w:b/>
          <w:bCs/>
        </w:rPr>
        <w:t>•</w:t>
      </w:r>
      <w:r>
        <w:rPr>
          <w:b/>
          <w:bCs/>
        </w:rPr>
        <w:t xml:space="preserve"> </w:t>
      </w:r>
      <w:r w:rsidR="005628A6" w:rsidRPr="00D22660">
        <w:rPr>
          <w:b/>
          <w:bCs/>
        </w:rPr>
        <w:t>Employee Details:</w:t>
      </w:r>
    </w:p>
    <w:p w14:paraId="3E7C5500" w14:textId="7434C5A0" w:rsidR="005628A6" w:rsidRDefault="005628A6" w:rsidP="005628A6">
      <w:r>
        <w:t>Total Employees: 740, Non-Smokers: 686.</w:t>
      </w:r>
    </w:p>
    <w:p w14:paraId="1E36B2AE" w14:textId="24BFFC0A" w:rsidR="005628A6" w:rsidRDefault="00D22660" w:rsidP="005628A6">
      <w:r>
        <w:rPr>
          <w:rFonts w:cstheme="minorHAnsi"/>
        </w:rPr>
        <w:t>•</w:t>
      </w:r>
      <w:r>
        <w:t xml:space="preserve"> </w:t>
      </w:r>
      <w:r w:rsidR="005628A6" w:rsidRPr="00D22660">
        <w:rPr>
          <w:b/>
          <w:bCs/>
        </w:rPr>
        <w:t>Compensation Increase:</w:t>
      </w:r>
    </w:p>
    <w:p w14:paraId="2601F350" w14:textId="1D035AD2" w:rsidR="005628A6" w:rsidRDefault="005628A6" w:rsidP="005628A6">
      <w:r>
        <w:t>Annual increase for non-smokers: $1433.27.</w:t>
      </w:r>
    </w:p>
    <w:p w14:paraId="353617A1" w14:textId="6BDD1F36" w:rsidR="005628A6" w:rsidRPr="00D22660" w:rsidRDefault="00D22660" w:rsidP="005628A6">
      <w:pPr>
        <w:rPr>
          <w:b/>
          <w:bCs/>
        </w:rPr>
      </w:pPr>
      <w:r>
        <w:rPr>
          <w:rFonts w:cstheme="minorHAnsi"/>
          <w:b/>
          <w:bCs/>
        </w:rPr>
        <w:t>•</w:t>
      </w:r>
      <w:r>
        <w:rPr>
          <w:b/>
          <w:bCs/>
        </w:rPr>
        <w:t xml:space="preserve"> </w:t>
      </w:r>
      <w:r w:rsidR="005628A6" w:rsidRPr="00D22660">
        <w:rPr>
          <w:b/>
          <w:bCs/>
        </w:rPr>
        <w:t>Monthly and Daily Trends:</w:t>
      </w:r>
    </w:p>
    <w:p w14:paraId="77354C7C" w14:textId="77777777" w:rsidR="005628A6" w:rsidRDefault="005628A6" w:rsidP="005628A6">
      <w:r>
        <w:t>January &amp; February show low absenteeism.</w:t>
      </w:r>
    </w:p>
    <w:p w14:paraId="47EAC0BB" w14:textId="39DA9EFC" w:rsidR="005628A6" w:rsidRDefault="005628A6" w:rsidP="005628A6">
      <w:r>
        <w:t>March has a steep surge; July shows the highest average absent hours (10.6).</w:t>
      </w:r>
    </w:p>
    <w:p w14:paraId="3571DAA1" w14:textId="77777777" w:rsidR="00D22660" w:rsidRDefault="00D22660" w:rsidP="005628A6"/>
    <w:p w14:paraId="0E907EBD" w14:textId="1D93601B" w:rsidR="005628A6" w:rsidRPr="00D22660" w:rsidRDefault="00D22660" w:rsidP="005628A6">
      <w:pPr>
        <w:rPr>
          <w:b/>
          <w:bCs/>
        </w:rPr>
      </w:pPr>
      <w:r>
        <w:rPr>
          <w:rFonts w:cstheme="minorHAnsi"/>
          <w:b/>
          <w:bCs/>
        </w:rPr>
        <w:t>•</w:t>
      </w:r>
      <w:r>
        <w:rPr>
          <w:b/>
          <w:bCs/>
        </w:rPr>
        <w:t xml:space="preserve"> </w:t>
      </w:r>
      <w:r w:rsidR="005628A6" w:rsidRPr="00D22660">
        <w:rPr>
          <w:b/>
          <w:bCs/>
        </w:rPr>
        <w:t>Primary Reasons for Absenteeism:</w:t>
      </w:r>
    </w:p>
    <w:p w14:paraId="2E700B39" w14:textId="32BD2724" w:rsidR="005628A6" w:rsidRDefault="005628A6" w:rsidP="005628A6">
      <w:r>
        <w:t>Top reasons: Medical consultation, dental consultation, physiotherapy.</w:t>
      </w:r>
    </w:p>
    <w:p w14:paraId="01F6621D" w14:textId="4087BF28" w:rsidR="005628A6" w:rsidRPr="00D22660" w:rsidRDefault="00D22660" w:rsidP="005628A6">
      <w:pPr>
        <w:rPr>
          <w:b/>
          <w:bCs/>
        </w:rPr>
      </w:pPr>
      <w:r>
        <w:rPr>
          <w:rFonts w:cstheme="minorHAnsi"/>
          <w:b/>
          <w:bCs/>
        </w:rPr>
        <w:t>•</w:t>
      </w:r>
      <w:r>
        <w:rPr>
          <w:b/>
          <w:bCs/>
        </w:rPr>
        <w:t xml:space="preserve"> </w:t>
      </w:r>
      <w:r w:rsidR="005628A6" w:rsidRPr="00D22660">
        <w:rPr>
          <w:b/>
          <w:bCs/>
        </w:rPr>
        <w:t>Absenteeism by Demographics:</w:t>
      </w:r>
    </w:p>
    <w:p w14:paraId="641E9E97" w14:textId="77777777" w:rsidR="005628A6" w:rsidRDefault="005628A6" w:rsidP="005628A6">
      <w:r>
        <w:t>Adults contribute 81.05%, young adults 13.84%, and seniors 5.11%.</w:t>
      </w:r>
    </w:p>
    <w:p w14:paraId="5877400E" w14:textId="2864DD3A" w:rsidR="005628A6" w:rsidRDefault="005628A6" w:rsidP="005628A6">
      <w:r>
        <w:t>BMI Category: Overweight (46.47%), Healthy (33.8%), Obese (19.73%).</w:t>
      </w:r>
    </w:p>
    <w:p w14:paraId="6A42BF0C" w14:textId="3FA497EB" w:rsidR="005628A6" w:rsidRPr="00D22660" w:rsidRDefault="00D22660" w:rsidP="005628A6">
      <w:pPr>
        <w:rPr>
          <w:b/>
          <w:bCs/>
        </w:rPr>
      </w:pPr>
      <w:r>
        <w:rPr>
          <w:rFonts w:cstheme="minorHAnsi"/>
          <w:b/>
          <w:bCs/>
        </w:rPr>
        <w:t>•</w:t>
      </w:r>
      <w:r>
        <w:rPr>
          <w:b/>
          <w:bCs/>
        </w:rPr>
        <w:t xml:space="preserve"> </w:t>
      </w:r>
      <w:r w:rsidR="005628A6" w:rsidRPr="00D22660">
        <w:rPr>
          <w:b/>
          <w:bCs/>
        </w:rPr>
        <w:t>Relationship Analysis:</w:t>
      </w:r>
    </w:p>
    <w:p w14:paraId="1DA8285F" w14:textId="77777777" w:rsidR="005628A6" w:rsidRDefault="005628A6" w:rsidP="005628A6">
      <w:r>
        <w:t>Slight positive correlation between workload and absenteeism.</w:t>
      </w:r>
    </w:p>
    <w:p w14:paraId="3C077F6F" w14:textId="6CD19741" w:rsidR="005628A6" w:rsidRDefault="005628A6" w:rsidP="005628A6">
      <w:r>
        <w:t>No apparent relation between transportation expense and absenteeism.</w:t>
      </w:r>
    </w:p>
    <w:p w14:paraId="3F754FD6" w14:textId="74940004" w:rsidR="005628A6" w:rsidRPr="00D22660" w:rsidRDefault="00D22660" w:rsidP="005628A6">
      <w:pPr>
        <w:rPr>
          <w:b/>
          <w:bCs/>
        </w:rPr>
      </w:pPr>
      <w:r>
        <w:rPr>
          <w:rFonts w:cstheme="minorHAnsi"/>
          <w:b/>
          <w:bCs/>
        </w:rPr>
        <w:t>•</w:t>
      </w:r>
      <w:r>
        <w:rPr>
          <w:b/>
          <w:bCs/>
        </w:rPr>
        <w:t xml:space="preserve"> </w:t>
      </w:r>
      <w:r w:rsidR="005628A6" w:rsidRPr="00D22660">
        <w:rPr>
          <w:b/>
          <w:bCs/>
        </w:rPr>
        <w:t>Healthy Individuals Bonus:</w:t>
      </w:r>
    </w:p>
    <w:p w14:paraId="5AC512FF" w14:textId="1284A64D" w:rsidR="005628A6" w:rsidRDefault="005628A6" w:rsidP="005628A6">
      <w:r>
        <w:t>Provided a table of healthy individuals who will receive a $1000 bonus.</w:t>
      </w:r>
    </w:p>
    <w:p w14:paraId="25FA7CDF" w14:textId="77777777" w:rsidR="00D22660" w:rsidRDefault="00D22660" w:rsidP="005628A6"/>
    <w:p w14:paraId="48C955E4" w14:textId="55239130" w:rsidR="00D22660" w:rsidRPr="00D22660" w:rsidRDefault="00D22660" w:rsidP="00D22660">
      <w:pPr>
        <w:rPr>
          <w:b/>
          <w:bCs/>
          <w:sz w:val="24"/>
          <w:szCs w:val="24"/>
        </w:rPr>
      </w:pPr>
      <w:r w:rsidRPr="00D22660">
        <w:rPr>
          <w:b/>
          <w:bCs/>
          <w:sz w:val="24"/>
          <w:szCs w:val="24"/>
        </w:rPr>
        <w:lastRenderedPageBreak/>
        <w:t>Conclusion</w:t>
      </w:r>
    </w:p>
    <w:p w14:paraId="1718A8BF" w14:textId="6EF0F121" w:rsidR="00D22660" w:rsidRDefault="00D22660" w:rsidP="00D22660">
      <w:r>
        <w:t>This project provides a comprehensive analysis of absenteeism, offering insights into trends, employee characteristics, and potential correlations. It serves as a valuable resource for making data-driven decisions related to employee well-being and productivity.</w:t>
      </w:r>
    </w:p>
    <w:sectPr w:rsidR="00D2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345"/>
    <w:multiLevelType w:val="multilevel"/>
    <w:tmpl w:val="192A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372D0"/>
    <w:multiLevelType w:val="hybridMultilevel"/>
    <w:tmpl w:val="4E125AD8"/>
    <w:lvl w:ilvl="0" w:tplc="DD464C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81999"/>
    <w:multiLevelType w:val="hybridMultilevel"/>
    <w:tmpl w:val="1A26A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01663">
    <w:abstractNumId w:val="0"/>
  </w:num>
  <w:num w:numId="2" w16cid:durableId="1498229952">
    <w:abstractNumId w:val="2"/>
  </w:num>
  <w:num w:numId="3" w16cid:durableId="1444035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A6"/>
    <w:rsid w:val="00070357"/>
    <w:rsid w:val="004B5E48"/>
    <w:rsid w:val="005628A6"/>
    <w:rsid w:val="00C616BC"/>
    <w:rsid w:val="00D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97E6"/>
  <w15:chartTrackingRefBased/>
  <w15:docId w15:val="{4F956C79-94E1-4FFA-831B-B9BD94A4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2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28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28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28A6"/>
    <w:rPr>
      <w:b/>
      <w:bCs/>
    </w:rPr>
  </w:style>
  <w:style w:type="paragraph" w:styleId="ListParagraph">
    <w:name w:val="List Paragraph"/>
    <w:basedOn w:val="Normal"/>
    <w:uiPriority w:val="34"/>
    <w:qFormat/>
    <w:rsid w:val="0056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Sourasatya Roy</dc:creator>
  <cp:keywords/>
  <dc:description/>
  <cp:lastModifiedBy>Sourasatya Roy</cp:lastModifiedBy>
  <cp:revision>2</cp:revision>
  <dcterms:created xsi:type="dcterms:W3CDTF">2024-01-16T17:31:00Z</dcterms:created>
  <dcterms:modified xsi:type="dcterms:W3CDTF">2024-01-17T06:21:00Z</dcterms:modified>
</cp:coreProperties>
</file>