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012" w:rsidRPr="00CD694C" w:rsidRDefault="00283012" w:rsidP="00CD694C">
      <w:pPr>
        <w:pStyle w:val="NormalWeb"/>
        <w:spacing w:after="198"/>
        <w:rPr>
          <w:b/>
          <w:sz w:val="28"/>
        </w:rPr>
      </w:pPr>
      <w:r w:rsidRPr="00CD694C">
        <w:rPr>
          <w:b/>
          <w:sz w:val="28"/>
        </w:rPr>
        <w:t>Servidor</w:t>
      </w:r>
      <w:r w:rsidR="00392EE2" w:rsidRPr="00CD694C">
        <w:rPr>
          <w:b/>
          <w:sz w:val="28"/>
        </w:rPr>
        <w:t xml:space="preserve">: </w:t>
      </w:r>
      <w:r w:rsidR="00392EE2" w:rsidRPr="00CD694C">
        <w:rPr>
          <w:b/>
          <w:sz w:val="28"/>
          <w:u w:val="single"/>
        </w:rPr>
        <w:t>Linux</w:t>
      </w:r>
    </w:p>
    <w:p w:rsidR="00283012" w:rsidRPr="00392EE2" w:rsidRDefault="00283012" w:rsidP="00283012">
      <w:pPr>
        <w:pStyle w:val="NormalWeb"/>
        <w:spacing w:after="198"/>
      </w:pPr>
      <w:r w:rsidRPr="00CE220E">
        <w:rPr>
          <w:b/>
        </w:rPr>
        <w:t>Fabricante:</w:t>
      </w:r>
      <w:r w:rsidR="00392EE2">
        <w:rPr>
          <w:b/>
        </w:rPr>
        <w:t xml:space="preserve"> </w:t>
      </w:r>
      <w:r w:rsidR="00392EE2">
        <w:t>Dell</w:t>
      </w:r>
    </w:p>
    <w:p w:rsidR="00283012" w:rsidRPr="00392EE2" w:rsidRDefault="00283012" w:rsidP="00283012">
      <w:pPr>
        <w:pStyle w:val="NormalWeb"/>
        <w:spacing w:after="198"/>
      </w:pPr>
      <w:r w:rsidRPr="00CE220E">
        <w:rPr>
          <w:b/>
        </w:rPr>
        <w:t>Modelo:</w:t>
      </w:r>
      <w:r w:rsidR="00392EE2">
        <w:t xml:space="preserve"> </w:t>
      </w:r>
      <w:r w:rsidR="00392EE2" w:rsidRPr="00392EE2">
        <w:t xml:space="preserve">Dell </w:t>
      </w:r>
      <w:proofErr w:type="spellStart"/>
      <w:proofErr w:type="gramStart"/>
      <w:r w:rsidR="00392EE2" w:rsidRPr="00392EE2">
        <w:t>PowerEdge</w:t>
      </w:r>
      <w:proofErr w:type="spellEnd"/>
      <w:proofErr w:type="gramEnd"/>
      <w:r w:rsidR="00392EE2" w:rsidRPr="00392EE2">
        <w:t xml:space="preserve"> T110 II</w:t>
      </w:r>
    </w:p>
    <w:p w:rsidR="00392EE2" w:rsidRPr="00392EE2" w:rsidRDefault="00392EE2" w:rsidP="00392EE2">
      <w:pPr>
        <w:pStyle w:val="NormalWeb"/>
        <w:spacing w:after="198"/>
      </w:pPr>
      <w:r w:rsidRPr="00392EE2">
        <w:rPr>
          <w:b/>
        </w:rPr>
        <w:t>Sistema Operacional:</w:t>
      </w:r>
      <w:r w:rsidRPr="00392EE2">
        <w:t xml:space="preserve"> </w:t>
      </w:r>
      <w:proofErr w:type="spellStart"/>
      <w:r w:rsidRPr="00392EE2">
        <w:t>Red</w:t>
      </w:r>
      <w:proofErr w:type="spellEnd"/>
      <w:r w:rsidRPr="00392EE2">
        <w:t xml:space="preserve"> </w:t>
      </w:r>
      <w:proofErr w:type="spellStart"/>
      <w:r w:rsidRPr="00392EE2">
        <w:t>Hat</w:t>
      </w:r>
      <w:proofErr w:type="spellEnd"/>
      <w:r w:rsidRPr="00392EE2">
        <w:t xml:space="preserve"> Enterprise Linux 5.0</w:t>
      </w:r>
    </w:p>
    <w:p w:rsidR="00392EE2" w:rsidRPr="00392EE2" w:rsidRDefault="00283012" w:rsidP="00283012">
      <w:pPr>
        <w:pStyle w:val="Default"/>
        <w:rPr>
          <w:rFonts w:ascii="Times New Roman" w:hAnsi="Times New Roman" w:cs="Times New Roman"/>
        </w:rPr>
      </w:pPr>
      <w:r w:rsidRPr="00CE220E">
        <w:rPr>
          <w:rFonts w:ascii="Times New Roman" w:hAnsi="Times New Roman" w:cs="Times New Roman"/>
          <w:b/>
        </w:rPr>
        <w:t xml:space="preserve">Processador: </w:t>
      </w:r>
      <w:r w:rsidR="00392EE2" w:rsidRPr="00392EE2">
        <w:rPr>
          <w:rFonts w:ascii="Times New Roman" w:hAnsi="Times New Roman" w:cs="Times New Roman"/>
        </w:rPr>
        <w:t>Necessário - processador Intel Core, 2.4GHz, 512K de cache ou equivalente.</w:t>
      </w:r>
      <w:r w:rsidR="00392EE2">
        <w:rPr>
          <w:rFonts w:ascii="Times New Roman" w:hAnsi="Times New Roman" w:cs="Times New Roman"/>
        </w:rPr>
        <w:br/>
        <w:t xml:space="preserve"> </w:t>
      </w:r>
      <w:r w:rsidR="00392EE2">
        <w:rPr>
          <w:rFonts w:ascii="Times New Roman" w:hAnsi="Times New Roman" w:cs="Times New Roman"/>
        </w:rPr>
        <w:tab/>
      </w:r>
      <w:r w:rsidR="00392EE2">
        <w:rPr>
          <w:rFonts w:ascii="Times New Roman" w:hAnsi="Times New Roman" w:cs="Times New Roman"/>
        </w:rPr>
        <w:tab/>
      </w:r>
      <w:r w:rsidR="00392EE2" w:rsidRPr="00392EE2">
        <w:rPr>
          <w:rFonts w:ascii="Times New Roman" w:hAnsi="Times New Roman" w:cs="Times New Roman"/>
        </w:rPr>
        <w:t xml:space="preserve">Recomendado - processador Intel </w:t>
      </w:r>
      <w:proofErr w:type="spellStart"/>
      <w:r w:rsidR="00392EE2" w:rsidRPr="00392EE2">
        <w:rPr>
          <w:rFonts w:ascii="Times New Roman" w:hAnsi="Times New Roman" w:cs="Times New Roman"/>
        </w:rPr>
        <w:t>multi-core</w:t>
      </w:r>
      <w:proofErr w:type="spellEnd"/>
      <w:r w:rsidR="00392EE2" w:rsidRPr="00392EE2">
        <w:rPr>
          <w:rFonts w:ascii="Times New Roman" w:hAnsi="Times New Roman" w:cs="Times New Roman"/>
        </w:rPr>
        <w:t>, 2.4GHz dual processor, 512K de cache ou equivalente.</w:t>
      </w:r>
    </w:p>
    <w:p w:rsidR="00283012" w:rsidRPr="00392EE2" w:rsidRDefault="00283012" w:rsidP="00392EE2">
      <w:pPr>
        <w:pStyle w:val="NormalWeb"/>
        <w:spacing w:after="198"/>
        <w:ind w:left="2124" w:hanging="2124"/>
      </w:pPr>
      <w:r w:rsidRPr="00CE220E">
        <w:rPr>
          <w:b/>
        </w:rPr>
        <w:t>Memória RAM:</w:t>
      </w:r>
      <w:r w:rsidR="00392EE2">
        <w:t xml:space="preserve"> </w:t>
      </w:r>
      <w:r w:rsidR="00392EE2">
        <w:tab/>
        <w:t xml:space="preserve">Necessário </w:t>
      </w:r>
      <w:proofErr w:type="gramStart"/>
      <w:r w:rsidR="00392EE2">
        <w:t>2</w:t>
      </w:r>
      <w:proofErr w:type="gramEnd"/>
      <w:r w:rsidR="00392EE2">
        <w:t xml:space="preserve"> GB de memória</w:t>
      </w:r>
      <w:r w:rsidR="005A492E">
        <w:t>.</w:t>
      </w:r>
      <w:r w:rsidR="00392EE2">
        <w:br/>
        <w:t>Recomendado 8 GB de memória</w:t>
      </w:r>
      <w:r w:rsidR="005A492E">
        <w:t>.</w:t>
      </w:r>
    </w:p>
    <w:p w:rsidR="00283012" w:rsidRPr="00392EE2" w:rsidRDefault="00283012" w:rsidP="00392EE2">
      <w:pPr>
        <w:pStyle w:val="NormalWeb"/>
        <w:spacing w:after="198"/>
      </w:pPr>
      <w:r w:rsidRPr="00CE220E">
        <w:rPr>
          <w:b/>
        </w:rPr>
        <w:t>RAID:</w:t>
      </w:r>
      <w:r w:rsidR="00392EE2">
        <w:rPr>
          <w:b/>
        </w:rPr>
        <w:t xml:space="preserve"> </w:t>
      </w:r>
      <w:r w:rsidR="00392EE2" w:rsidRPr="00392EE2">
        <w:t>Altamente recomendado- um drive SC</w:t>
      </w:r>
      <w:r w:rsidR="00294160">
        <w:t>SI conectado a um RAID</w:t>
      </w:r>
      <w:r w:rsidR="00392EE2">
        <w:t>5;</w:t>
      </w:r>
      <w:r w:rsidR="00392EE2">
        <w:br/>
      </w:r>
      <w:r w:rsidR="00392EE2" w:rsidRPr="00392EE2">
        <w:t>Partição separada (ou melhor, um conjunto separado de discos físi</w:t>
      </w:r>
      <w:r w:rsidR="00CF4CDC">
        <w:t>cos) para armazenar os backups.</w:t>
      </w:r>
    </w:p>
    <w:p w:rsidR="00283012" w:rsidRPr="00392EE2" w:rsidRDefault="00283012" w:rsidP="00392EE2">
      <w:pPr>
        <w:pStyle w:val="NormalWeb"/>
        <w:spacing w:after="198"/>
      </w:pPr>
      <w:r w:rsidRPr="00CE220E">
        <w:rPr>
          <w:b/>
        </w:rPr>
        <w:t>Armazenamento:</w:t>
      </w:r>
      <w:r w:rsidR="00392EE2">
        <w:rPr>
          <w:b/>
        </w:rPr>
        <w:t xml:space="preserve"> </w:t>
      </w:r>
      <w:proofErr w:type="gramStart"/>
      <w:r w:rsidR="00392EE2" w:rsidRPr="00392EE2">
        <w:t>5</w:t>
      </w:r>
      <w:proofErr w:type="gramEnd"/>
      <w:r w:rsidR="00392EE2" w:rsidRPr="00392EE2">
        <w:t xml:space="preserve"> GB de armaze</w:t>
      </w:r>
      <w:r w:rsidR="00392EE2">
        <w:t>namento para a instalação base.</w:t>
      </w:r>
      <w:r w:rsidR="00392EE2">
        <w:br/>
        <w:t xml:space="preserve"> </w:t>
      </w:r>
      <w:r w:rsidR="00392EE2">
        <w:tab/>
      </w:r>
      <w:r w:rsidR="00392EE2" w:rsidRPr="00392EE2">
        <w:t>Um mínimo de 30 GB de armazenamento por canal de software (incluindo os canais filho e Base) no diretório /var/</w:t>
      </w:r>
      <w:proofErr w:type="spellStart"/>
      <w:r w:rsidR="00392EE2" w:rsidRPr="00392EE2">
        <w:t>satellite</w:t>
      </w:r>
      <w:proofErr w:type="spellEnd"/>
      <w:r w:rsidR="00392EE2" w:rsidRPr="00392EE2">
        <w:t>/ configurável na instalação;</w:t>
      </w:r>
      <w:r w:rsidR="00392EE2">
        <w:br/>
        <w:t xml:space="preserve"> </w:t>
      </w:r>
      <w:r w:rsidR="00392EE2">
        <w:tab/>
      </w:r>
      <w:r w:rsidR="00392EE2" w:rsidRPr="00392EE2">
        <w:t>12 GB de armazenamento para o repositório do banco de dados na partição /</w:t>
      </w:r>
      <w:proofErr w:type="spellStart"/>
      <w:r w:rsidR="00392EE2" w:rsidRPr="00392EE2">
        <w:t>rhnsat</w:t>
      </w:r>
      <w:proofErr w:type="spellEnd"/>
      <w:r w:rsidR="00392EE2" w:rsidRPr="00392EE2">
        <w:t xml:space="preserve"> (somente armazenamento local</w:t>
      </w:r>
      <w:r w:rsidR="000F6849" w:rsidRPr="00392EE2">
        <w:t>).</w:t>
      </w:r>
    </w:p>
    <w:p w:rsidR="00283012" w:rsidRPr="000F6849" w:rsidRDefault="00283012" w:rsidP="00283012">
      <w:pPr>
        <w:pStyle w:val="NormalWeb"/>
        <w:spacing w:after="198"/>
      </w:pPr>
      <w:r w:rsidRPr="00CE220E">
        <w:rPr>
          <w:b/>
        </w:rPr>
        <w:t>Garantia</w:t>
      </w:r>
      <w:r w:rsidR="00CE220E">
        <w:rPr>
          <w:b/>
        </w:rPr>
        <w:t>:</w:t>
      </w:r>
      <w:r w:rsidR="000F6849">
        <w:t xml:space="preserve"> </w:t>
      </w:r>
      <w:proofErr w:type="gramStart"/>
      <w:r w:rsidR="000F6849" w:rsidRPr="000F6849">
        <w:t>1</w:t>
      </w:r>
      <w:proofErr w:type="gramEnd"/>
      <w:r w:rsidR="000F6849" w:rsidRPr="000F6849">
        <w:t xml:space="preserve"> ano de </w:t>
      </w:r>
      <w:proofErr w:type="spellStart"/>
      <w:r w:rsidR="000F6849" w:rsidRPr="000F6849">
        <w:t>ProSupport</w:t>
      </w:r>
      <w:proofErr w:type="spellEnd"/>
      <w:r w:rsidR="000F6849" w:rsidRPr="000F6849">
        <w:t xml:space="preserve"> para TI e serviço no local no próximo dia útil</w:t>
      </w:r>
      <w:r w:rsidR="000F6849">
        <w:t>.</w:t>
      </w:r>
    </w:p>
    <w:p w:rsidR="004A7DE1" w:rsidRPr="004A7DE1" w:rsidRDefault="00283012" w:rsidP="004A7DE1">
      <w:pPr>
        <w:pStyle w:val="NormalWeb"/>
        <w:spacing w:after="198"/>
        <w:rPr>
          <w:lang w:val="en-US"/>
        </w:rPr>
      </w:pPr>
      <w:proofErr w:type="spellStart"/>
      <w:r w:rsidRPr="004A7DE1">
        <w:rPr>
          <w:b/>
          <w:lang w:val="en-US"/>
        </w:rPr>
        <w:t>Softwares</w:t>
      </w:r>
      <w:proofErr w:type="spellEnd"/>
      <w:r w:rsidRPr="004A7DE1">
        <w:rPr>
          <w:b/>
          <w:lang w:val="en-US"/>
        </w:rPr>
        <w:t>:</w:t>
      </w:r>
      <w:r w:rsidR="00245382" w:rsidRPr="004A7DE1">
        <w:rPr>
          <w:lang w:val="en-US"/>
        </w:rPr>
        <w:t xml:space="preserve"> </w:t>
      </w:r>
      <w:proofErr w:type="spellStart"/>
      <w:r w:rsidR="00245382" w:rsidRPr="004A7DE1">
        <w:rPr>
          <w:lang w:val="en-US"/>
        </w:rPr>
        <w:t>ArpON</w:t>
      </w:r>
      <w:proofErr w:type="spellEnd"/>
      <w:r w:rsidR="00902241" w:rsidRPr="004A7DE1">
        <w:rPr>
          <w:lang w:val="en-US"/>
        </w:rPr>
        <w:t xml:space="preserve">, </w:t>
      </w:r>
      <w:r w:rsidR="004A7DE1" w:rsidRPr="004A7DE1">
        <w:rPr>
          <w:lang w:val="en-US"/>
        </w:rPr>
        <w:t xml:space="preserve">Arp Watch, </w:t>
      </w:r>
      <w:proofErr w:type="spellStart"/>
      <w:r w:rsidR="003C3929">
        <w:rPr>
          <w:lang w:val="en-US"/>
        </w:rPr>
        <w:t>Stunnel</w:t>
      </w:r>
      <w:proofErr w:type="spellEnd"/>
      <w:r w:rsidR="003C3929">
        <w:rPr>
          <w:lang w:val="en-US"/>
        </w:rPr>
        <w:t>.</w:t>
      </w:r>
    </w:p>
    <w:p w:rsidR="00283012" w:rsidRPr="00902241" w:rsidRDefault="00686F86" w:rsidP="00283012">
      <w:pPr>
        <w:pStyle w:val="NormalWeb"/>
        <w:spacing w:after="198"/>
      </w:pPr>
      <w:r>
        <w:rPr>
          <w:b/>
        </w:rPr>
        <w:t>Justificativa</w:t>
      </w:r>
      <w:r w:rsidRPr="00A40901">
        <w:rPr>
          <w:b/>
        </w:rPr>
        <w:t>:</w:t>
      </w:r>
      <w:r>
        <w:rPr>
          <w:b/>
        </w:rPr>
        <w:t xml:space="preserve"> </w:t>
      </w:r>
      <w:r w:rsidRPr="00CD694C">
        <w:t xml:space="preserve">O </w:t>
      </w:r>
      <w:proofErr w:type="spellStart"/>
      <w:proofErr w:type="gramStart"/>
      <w:r w:rsidRPr="00CD694C">
        <w:t>Po</w:t>
      </w:r>
      <w:r>
        <w:t>werEdge</w:t>
      </w:r>
      <w:proofErr w:type="spellEnd"/>
      <w:proofErr w:type="gramEnd"/>
      <w:r>
        <w:t xml:space="preserve"> T110 II é perfeito pel</w:t>
      </w:r>
      <w:r w:rsidRPr="00CD694C">
        <w:t>a flexibilidade e o acesso que s</w:t>
      </w:r>
      <w:r>
        <w:t>e</w:t>
      </w:r>
      <w:r w:rsidRPr="00CD694C">
        <w:t xml:space="preserve"> precisa para produzir mais, sem ser necessário adicionar uma equipe de TI.</w:t>
      </w:r>
      <w:r>
        <w:t xml:space="preserve"> </w:t>
      </w:r>
      <w:r>
        <w:br/>
        <w:t>RAID5, p</w:t>
      </w:r>
      <w:r w:rsidRPr="00DC5F4C">
        <w:t xml:space="preserve">artição separada (ou melhor, um conjunto separado de discos físicos) para armazenar os backups. Este pode ser qualquer diretório </w:t>
      </w:r>
      <w:r>
        <w:t>especificável na hora do backup.</w:t>
      </w:r>
      <w:r>
        <w:br/>
      </w:r>
      <w:r w:rsidR="00245382" w:rsidRPr="00245382">
        <w:t xml:space="preserve">O </w:t>
      </w:r>
      <w:proofErr w:type="spellStart"/>
      <w:proofErr w:type="gramStart"/>
      <w:r w:rsidR="00245382" w:rsidRPr="00245382">
        <w:t>ArpON</w:t>
      </w:r>
      <w:proofErr w:type="spellEnd"/>
      <w:proofErr w:type="gramEnd"/>
      <w:r w:rsidR="00245382" w:rsidRPr="00245382">
        <w:t xml:space="preserve"> é uma ferramenta open </w:t>
      </w:r>
      <w:proofErr w:type="spellStart"/>
      <w:r w:rsidR="00245382" w:rsidRPr="00245382">
        <w:t>source</w:t>
      </w:r>
      <w:proofErr w:type="spellEnd"/>
      <w:r w:rsidR="00245382" w:rsidRPr="00245382">
        <w:t xml:space="preserve"> que faz ARP seguro, evitando, com isso, ataques como Man-in-</w:t>
      </w:r>
      <w:proofErr w:type="spellStart"/>
      <w:r w:rsidR="00245382" w:rsidRPr="00245382">
        <w:t>the</w:t>
      </w:r>
      <w:proofErr w:type="spellEnd"/>
      <w:r w:rsidR="00245382" w:rsidRPr="00245382">
        <w:t>-</w:t>
      </w:r>
      <w:proofErr w:type="spellStart"/>
      <w:r w:rsidR="00245382" w:rsidRPr="00245382">
        <w:t>middle</w:t>
      </w:r>
      <w:proofErr w:type="spellEnd"/>
      <w:r w:rsidR="00245382" w:rsidRPr="00245382">
        <w:t xml:space="preserve">, DHCP </w:t>
      </w:r>
      <w:proofErr w:type="spellStart"/>
      <w:r w:rsidR="00245382" w:rsidRPr="00245382">
        <w:t>Spoofing</w:t>
      </w:r>
      <w:proofErr w:type="spellEnd"/>
      <w:r w:rsidR="00245382" w:rsidRPr="00245382">
        <w:t xml:space="preserve">, DNS </w:t>
      </w:r>
      <w:proofErr w:type="spellStart"/>
      <w:r w:rsidR="00245382" w:rsidRPr="00245382">
        <w:t>Spoofing</w:t>
      </w:r>
      <w:proofErr w:type="spellEnd"/>
      <w:r w:rsidR="00245382" w:rsidRPr="00245382">
        <w:t xml:space="preserve">, Web </w:t>
      </w:r>
      <w:proofErr w:type="spellStart"/>
      <w:r w:rsidR="00245382" w:rsidRPr="00245382">
        <w:t>Spoofing</w:t>
      </w:r>
      <w:proofErr w:type="spellEnd"/>
      <w:r w:rsidR="00245382" w:rsidRPr="00245382">
        <w:t xml:space="preserve">, Sequestro de sessão SSL, entre outros. Ela funciona monitorando a tabela ARP da rede gera </w:t>
      </w:r>
      <w:r w:rsidR="00954070">
        <w:t>e bloqueia alterações na tabela.</w:t>
      </w:r>
      <w:r w:rsidR="00902241">
        <w:br/>
      </w:r>
      <w:r w:rsidR="00902241">
        <w:t>Ferramenta para monitorar a atividade em uma rede ethernet, import</w:t>
      </w:r>
      <w:r w:rsidR="00902241">
        <w:t xml:space="preserve">ante ferramenta contra ataques </w:t>
      </w:r>
      <w:r w:rsidR="00902241" w:rsidRPr="00902241">
        <w:t>de “</w:t>
      </w:r>
      <w:proofErr w:type="spellStart"/>
      <w:r w:rsidR="00902241" w:rsidRPr="00902241">
        <w:t>Arp</w:t>
      </w:r>
      <w:proofErr w:type="spellEnd"/>
      <w:r w:rsidR="00902241" w:rsidRPr="00902241">
        <w:t xml:space="preserve"> </w:t>
      </w:r>
      <w:proofErr w:type="spellStart"/>
      <w:r w:rsidR="00902241" w:rsidRPr="00902241">
        <w:t>Spoofing</w:t>
      </w:r>
      <w:proofErr w:type="spellEnd"/>
      <w:r w:rsidR="00902241" w:rsidRPr="00902241">
        <w:t>” e “</w:t>
      </w:r>
      <w:proofErr w:type="spellStart"/>
      <w:r w:rsidR="00902241" w:rsidRPr="00902241">
        <w:t>Arp</w:t>
      </w:r>
      <w:proofErr w:type="spellEnd"/>
      <w:r w:rsidR="00902241" w:rsidRPr="00902241">
        <w:t xml:space="preserve"> </w:t>
      </w:r>
      <w:proofErr w:type="spellStart"/>
      <w:r w:rsidR="00902241" w:rsidRPr="00902241">
        <w:t>Poisoning</w:t>
      </w:r>
      <w:proofErr w:type="spellEnd"/>
      <w:r w:rsidR="00902241" w:rsidRPr="00902241">
        <w:t>”.</w:t>
      </w:r>
      <w:r w:rsidR="004A7DE1">
        <w:br/>
      </w:r>
      <w:r w:rsidR="004A7DE1" w:rsidRPr="004A7DE1">
        <w:t xml:space="preserve">É um software de segurança que permite criptografar conexões TCP dentro do protocolo SSL </w:t>
      </w:r>
      <w:proofErr w:type="spellStart"/>
      <w:proofErr w:type="gramStart"/>
      <w:r w:rsidR="004A7DE1" w:rsidRPr="004A7DE1">
        <w:t>Iptables</w:t>
      </w:r>
      <w:proofErr w:type="spellEnd"/>
      <w:proofErr w:type="gramEnd"/>
    </w:p>
    <w:p w:rsidR="00392EE2" w:rsidRPr="00902241" w:rsidRDefault="00392EE2" w:rsidP="00283012">
      <w:pPr>
        <w:pStyle w:val="NormalWeb"/>
        <w:spacing w:after="198"/>
        <w:rPr>
          <w:b/>
        </w:rPr>
      </w:pPr>
    </w:p>
    <w:p w:rsidR="00392EE2" w:rsidRPr="00902241" w:rsidRDefault="00392EE2" w:rsidP="00283012">
      <w:pPr>
        <w:pStyle w:val="NormalWeb"/>
        <w:spacing w:after="198"/>
        <w:rPr>
          <w:b/>
        </w:rPr>
      </w:pPr>
    </w:p>
    <w:p w:rsidR="00392EE2" w:rsidRPr="00902241" w:rsidRDefault="00392EE2" w:rsidP="00283012">
      <w:pPr>
        <w:pStyle w:val="NormalWeb"/>
        <w:spacing w:after="198"/>
        <w:rPr>
          <w:b/>
        </w:rPr>
      </w:pPr>
    </w:p>
    <w:p w:rsidR="00392EE2" w:rsidRPr="00CD694C" w:rsidRDefault="00392EE2" w:rsidP="00392EE2">
      <w:pPr>
        <w:pStyle w:val="NormalWeb"/>
        <w:spacing w:after="198"/>
        <w:rPr>
          <w:sz w:val="28"/>
          <w:lang w:val="en-US"/>
        </w:rPr>
      </w:pPr>
      <w:proofErr w:type="spellStart"/>
      <w:r w:rsidRPr="00CD694C">
        <w:rPr>
          <w:b/>
          <w:sz w:val="28"/>
          <w:lang w:val="en-US"/>
        </w:rPr>
        <w:lastRenderedPageBreak/>
        <w:t>Servidor</w:t>
      </w:r>
      <w:proofErr w:type="spellEnd"/>
      <w:r w:rsidRPr="00CD694C">
        <w:rPr>
          <w:b/>
          <w:sz w:val="28"/>
          <w:lang w:val="en-US"/>
        </w:rPr>
        <w:t>:</w:t>
      </w:r>
      <w:r w:rsidR="000F5520" w:rsidRPr="00CD694C">
        <w:rPr>
          <w:sz w:val="28"/>
          <w:lang w:val="en-US"/>
        </w:rPr>
        <w:t xml:space="preserve"> </w:t>
      </w:r>
      <w:r w:rsidR="000F5520" w:rsidRPr="00CD694C">
        <w:rPr>
          <w:b/>
          <w:sz w:val="28"/>
          <w:u w:val="single"/>
          <w:lang w:val="en-US"/>
        </w:rPr>
        <w:t>Windows</w:t>
      </w:r>
    </w:p>
    <w:p w:rsidR="00392EE2" w:rsidRPr="009276A6" w:rsidRDefault="00392EE2" w:rsidP="00392EE2">
      <w:pPr>
        <w:pStyle w:val="NormalWeb"/>
        <w:spacing w:after="198"/>
        <w:rPr>
          <w:lang w:val="en-US"/>
        </w:rPr>
      </w:pPr>
      <w:proofErr w:type="spellStart"/>
      <w:r w:rsidRPr="009276A6">
        <w:rPr>
          <w:b/>
          <w:lang w:val="en-US"/>
        </w:rPr>
        <w:t>Fabricante</w:t>
      </w:r>
      <w:proofErr w:type="spellEnd"/>
      <w:r w:rsidRPr="000F5520">
        <w:rPr>
          <w:b/>
          <w:lang w:val="en-US"/>
        </w:rPr>
        <w:t>:</w:t>
      </w:r>
      <w:r w:rsidR="000F5520" w:rsidRPr="000F5520">
        <w:rPr>
          <w:b/>
          <w:lang w:val="en-US"/>
        </w:rPr>
        <w:t xml:space="preserve"> </w:t>
      </w:r>
      <w:r w:rsidR="000F5520" w:rsidRPr="000F5520">
        <w:rPr>
          <w:lang w:val="en-US"/>
        </w:rPr>
        <w:t>Dell</w:t>
      </w:r>
    </w:p>
    <w:p w:rsidR="00392EE2" w:rsidRPr="000F5520" w:rsidRDefault="00392EE2" w:rsidP="00392EE2">
      <w:pPr>
        <w:pStyle w:val="NormalWeb"/>
        <w:spacing w:after="198"/>
        <w:rPr>
          <w:b/>
          <w:lang w:val="en-US"/>
        </w:rPr>
      </w:pPr>
      <w:proofErr w:type="spellStart"/>
      <w:r w:rsidRPr="009276A6">
        <w:rPr>
          <w:b/>
          <w:lang w:val="en-US"/>
        </w:rPr>
        <w:t>Modelo</w:t>
      </w:r>
      <w:proofErr w:type="spellEnd"/>
      <w:r w:rsidRPr="000F5520">
        <w:rPr>
          <w:b/>
          <w:lang w:val="en-US"/>
        </w:rPr>
        <w:t>:</w:t>
      </w:r>
      <w:r w:rsidR="000F5520" w:rsidRPr="000F5520">
        <w:rPr>
          <w:b/>
          <w:lang w:val="en-US"/>
        </w:rPr>
        <w:t xml:space="preserve"> </w:t>
      </w:r>
      <w:r w:rsidR="000F5520" w:rsidRPr="000F5520">
        <w:rPr>
          <w:lang w:val="en-US"/>
        </w:rPr>
        <w:t>Dell PowerEdge T110 II</w:t>
      </w:r>
    </w:p>
    <w:p w:rsidR="00392EE2" w:rsidRPr="00392EE2" w:rsidRDefault="00392EE2" w:rsidP="00392EE2">
      <w:pPr>
        <w:pStyle w:val="NormalWeb"/>
        <w:spacing w:after="198"/>
      </w:pPr>
      <w:r w:rsidRPr="00392EE2">
        <w:rPr>
          <w:b/>
        </w:rPr>
        <w:t>Sistema Operacional:</w:t>
      </w:r>
      <w:r w:rsidRPr="00392EE2">
        <w:t xml:space="preserve"> </w:t>
      </w:r>
      <w:r w:rsidR="00DC5F4C" w:rsidRPr="00DC5F4C">
        <w:t>Windows Server 2012 Essentials</w:t>
      </w:r>
    </w:p>
    <w:p w:rsidR="00DC5F4C" w:rsidRPr="00DC5F4C" w:rsidRDefault="00392EE2" w:rsidP="00DC5F4C">
      <w:pPr>
        <w:pStyle w:val="Default"/>
        <w:rPr>
          <w:rFonts w:ascii="Times New Roman" w:hAnsi="Times New Roman" w:cs="Times New Roman"/>
        </w:rPr>
      </w:pPr>
      <w:r w:rsidRPr="00CE220E">
        <w:rPr>
          <w:rFonts w:ascii="Times New Roman" w:hAnsi="Times New Roman" w:cs="Times New Roman"/>
          <w:b/>
        </w:rPr>
        <w:t xml:space="preserve">Processador: </w:t>
      </w:r>
      <w:r w:rsidR="00DC5F4C" w:rsidRPr="00DC5F4C">
        <w:rPr>
          <w:rFonts w:ascii="Times New Roman" w:hAnsi="Times New Roman" w:cs="Times New Roman"/>
        </w:rPr>
        <w:t>1,4 GHz (processador de 64 bits) ou mais rápido para núcleo único;</w:t>
      </w:r>
    </w:p>
    <w:p w:rsidR="00DC5F4C" w:rsidRPr="00DC5F4C" w:rsidRDefault="003C3929" w:rsidP="00DC5F4C">
      <w:pPr>
        <w:pStyle w:val="Defaul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 </w:t>
      </w:r>
      <w:r w:rsidR="00DC5F4C" w:rsidRPr="00DC5F4C">
        <w:rPr>
          <w:rFonts w:ascii="Times New Roman" w:hAnsi="Times New Roman" w:cs="Times New Roman"/>
        </w:rPr>
        <w:t>1,3 GHz (processador de 64 bits) ou mais rápido para núcleo múltiplo.</w:t>
      </w:r>
    </w:p>
    <w:p w:rsidR="00392EE2" w:rsidRPr="00DC5F4C" w:rsidRDefault="00DC5F4C" w:rsidP="00DC5F4C">
      <w:pPr>
        <w:pStyle w:val="Default"/>
        <w:rPr>
          <w:rFonts w:ascii="Times New Roman" w:hAnsi="Times New Roman" w:cs="Times New Roman"/>
        </w:rPr>
      </w:pPr>
      <w:r w:rsidRPr="00DC5F4C">
        <w:rPr>
          <w:rFonts w:ascii="Times New Roman" w:hAnsi="Times New Roman" w:cs="Times New Roman"/>
        </w:rPr>
        <w:t>Recomendado 3,1 GHz (processador de 64 bits) ou mais rápido para núcleo múltiplo.</w:t>
      </w:r>
    </w:p>
    <w:p w:rsidR="00392EE2" w:rsidRPr="00DC5F4C" w:rsidRDefault="00392EE2" w:rsidP="00DC5F4C">
      <w:pPr>
        <w:pStyle w:val="NormalWeb"/>
        <w:spacing w:after="198"/>
      </w:pPr>
      <w:r w:rsidRPr="00954070">
        <w:rPr>
          <w:b/>
        </w:rPr>
        <w:t>Memória RAM:</w:t>
      </w:r>
      <w:r w:rsidR="00DC5F4C">
        <w:rPr>
          <w:b/>
        </w:rPr>
        <w:t xml:space="preserve"> </w:t>
      </w:r>
      <w:r w:rsidR="00954070">
        <w:rPr>
          <w:b/>
        </w:rPr>
        <w:tab/>
      </w:r>
      <w:r w:rsidR="00DC5F4C" w:rsidRPr="00DC5F4C">
        <w:t xml:space="preserve">Mínimo </w:t>
      </w:r>
      <w:proofErr w:type="gramStart"/>
      <w:r w:rsidR="00DC5F4C" w:rsidRPr="00DC5F4C">
        <w:t>2</w:t>
      </w:r>
      <w:proofErr w:type="gramEnd"/>
      <w:r w:rsidR="00DC5F4C" w:rsidRPr="00DC5F4C">
        <w:t xml:space="preserve"> GB</w:t>
      </w:r>
      <w:r w:rsidR="005A492E">
        <w:t>.</w:t>
      </w:r>
      <w:r w:rsidR="00954070">
        <w:br/>
        <w:t xml:space="preserve"> </w:t>
      </w:r>
      <w:r w:rsidR="00954070">
        <w:tab/>
      </w:r>
      <w:r w:rsidR="00954070">
        <w:tab/>
      </w:r>
      <w:r w:rsidR="00954070">
        <w:tab/>
      </w:r>
      <w:r w:rsidR="00DC5F4C" w:rsidRPr="00DC5F4C">
        <w:t>Recomendado 8 GB</w:t>
      </w:r>
      <w:r w:rsidR="005A492E">
        <w:t>.</w:t>
      </w:r>
    </w:p>
    <w:p w:rsidR="00392EE2" w:rsidRPr="00DC5F4C" w:rsidRDefault="00392EE2" w:rsidP="00DC5F4C">
      <w:pPr>
        <w:pStyle w:val="NormalWeb"/>
        <w:spacing w:after="198"/>
      </w:pPr>
      <w:r w:rsidRPr="00CE220E">
        <w:rPr>
          <w:b/>
        </w:rPr>
        <w:t>RAID:</w:t>
      </w:r>
      <w:r w:rsidR="00DC5F4C">
        <w:rPr>
          <w:b/>
        </w:rPr>
        <w:t xml:space="preserve"> </w:t>
      </w:r>
      <w:r w:rsidR="00DC5F4C" w:rsidRPr="00DC5F4C">
        <w:t xml:space="preserve">Altamente recomendado- um drive SCSI </w:t>
      </w:r>
      <w:r w:rsidR="00A40901">
        <w:t>conectado a um RAID</w:t>
      </w:r>
      <w:r w:rsidR="00DC5F4C">
        <w:t>5;</w:t>
      </w:r>
      <w:r w:rsidR="00DC5F4C">
        <w:br/>
      </w:r>
      <w:r w:rsidR="00DC5F4C" w:rsidRPr="00DC5F4C">
        <w:t>Partição separada (ou melhor, um conjunto separado de discos físicos) para armazenar os backups</w:t>
      </w:r>
      <w:r w:rsidR="00A40901">
        <w:t>.</w:t>
      </w:r>
    </w:p>
    <w:p w:rsidR="00392EE2" w:rsidRPr="00CE220E" w:rsidRDefault="00392EE2" w:rsidP="00392EE2">
      <w:pPr>
        <w:pStyle w:val="NormalWeb"/>
        <w:spacing w:after="198"/>
        <w:rPr>
          <w:b/>
        </w:rPr>
      </w:pPr>
      <w:r w:rsidRPr="00CE220E">
        <w:rPr>
          <w:b/>
        </w:rPr>
        <w:t>Armazenamento:</w:t>
      </w:r>
      <w:r w:rsidR="00DC5F4C">
        <w:rPr>
          <w:b/>
        </w:rPr>
        <w:t xml:space="preserve"> </w:t>
      </w:r>
      <w:r w:rsidR="00DC5F4C" w:rsidRPr="00DC5F4C">
        <w:t>Disco rígido de 160 GB com uma partição de sistema de 60 GB</w:t>
      </w:r>
    </w:p>
    <w:p w:rsidR="00392EE2" w:rsidRPr="00DC5F4C" w:rsidRDefault="00392EE2" w:rsidP="00392EE2">
      <w:pPr>
        <w:pStyle w:val="NormalWeb"/>
        <w:spacing w:after="198"/>
      </w:pPr>
      <w:r w:rsidRPr="00CE220E">
        <w:rPr>
          <w:b/>
        </w:rPr>
        <w:t>Garantia</w:t>
      </w:r>
      <w:r>
        <w:rPr>
          <w:b/>
        </w:rPr>
        <w:t>:</w:t>
      </w:r>
      <w:r w:rsidR="00DC5F4C">
        <w:rPr>
          <w:b/>
        </w:rPr>
        <w:t xml:space="preserve"> </w:t>
      </w:r>
      <w:proofErr w:type="gramStart"/>
      <w:r w:rsidR="00DC5F4C" w:rsidRPr="00DC5F4C">
        <w:t>1</w:t>
      </w:r>
      <w:proofErr w:type="gramEnd"/>
      <w:r w:rsidR="00DC5F4C" w:rsidRPr="00DC5F4C">
        <w:t xml:space="preserve"> ano de </w:t>
      </w:r>
      <w:proofErr w:type="spellStart"/>
      <w:r w:rsidR="00DC5F4C" w:rsidRPr="00DC5F4C">
        <w:t>ProSupport</w:t>
      </w:r>
      <w:proofErr w:type="spellEnd"/>
      <w:r w:rsidR="00DC5F4C" w:rsidRPr="00DC5F4C">
        <w:t xml:space="preserve"> para TI e serviço no local no próximo dia útil.</w:t>
      </w:r>
    </w:p>
    <w:p w:rsidR="00392EE2" w:rsidRPr="002C0285" w:rsidRDefault="00392EE2" w:rsidP="00392EE2">
      <w:pPr>
        <w:pStyle w:val="NormalWeb"/>
        <w:spacing w:after="198"/>
      </w:pPr>
      <w:r w:rsidRPr="002C0285">
        <w:rPr>
          <w:b/>
        </w:rPr>
        <w:t>Softwares:</w:t>
      </w:r>
      <w:r w:rsidR="002C0285" w:rsidRPr="009276A6">
        <w:rPr>
          <w:b/>
        </w:rPr>
        <w:t xml:space="preserve"> </w:t>
      </w:r>
      <w:proofErr w:type="spellStart"/>
      <w:proofErr w:type="gramStart"/>
      <w:r w:rsidR="002C0285" w:rsidRPr="009276A6">
        <w:t>ARPFreeze</w:t>
      </w:r>
      <w:proofErr w:type="spellEnd"/>
      <w:proofErr w:type="gramEnd"/>
      <w:r w:rsidR="003C3929">
        <w:t>.</w:t>
      </w:r>
    </w:p>
    <w:p w:rsidR="00392EE2" w:rsidRPr="00CE220E" w:rsidRDefault="008A6394" w:rsidP="00392EE2">
      <w:pPr>
        <w:pStyle w:val="NormalWeb"/>
        <w:spacing w:after="198"/>
        <w:rPr>
          <w:b/>
        </w:rPr>
      </w:pPr>
      <w:r>
        <w:rPr>
          <w:b/>
        </w:rPr>
        <w:t>Justificativa</w:t>
      </w:r>
      <w:r w:rsidR="00392EE2" w:rsidRPr="00A40901">
        <w:rPr>
          <w:b/>
        </w:rPr>
        <w:t>:</w:t>
      </w:r>
      <w:r w:rsidR="002C0285">
        <w:rPr>
          <w:b/>
        </w:rPr>
        <w:t xml:space="preserve"> </w:t>
      </w:r>
      <w:r w:rsidR="00CD694C" w:rsidRPr="00CD694C">
        <w:t xml:space="preserve">O </w:t>
      </w:r>
      <w:proofErr w:type="spellStart"/>
      <w:proofErr w:type="gramStart"/>
      <w:r w:rsidR="00CD694C" w:rsidRPr="00CD694C">
        <w:t>Po</w:t>
      </w:r>
      <w:r w:rsidR="00CD694C">
        <w:t>werEdge</w:t>
      </w:r>
      <w:proofErr w:type="spellEnd"/>
      <w:proofErr w:type="gramEnd"/>
      <w:r w:rsidR="00CD694C">
        <w:t xml:space="preserve"> T110 II é perfeito pel</w:t>
      </w:r>
      <w:r w:rsidR="00CD694C" w:rsidRPr="00CD694C">
        <w:t>a flexibilidade e o acesso que s</w:t>
      </w:r>
      <w:r w:rsidR="00CD694C">
        <w:t>e</w:t>
      </w:r>
      <w:r w:rsidR="00CD694C" w:rsidRPr="00CD694C">
        <w:t xml:space="preserve"> precisa para produzir mais, sem ser necessário adicionar uma equipe de TI.</w:t>
      </w:r>
      <w:r w:rsidR="00CD694C">
        <w:t xml:space="preserve"> </w:t>
      </w:r>
      <w:r w:rsidR="00CD694C">
        <w:br/>
      </w:r>
      <w:r w:rsidR="00A40901">
        <w:t>RAID5, p</w:t>
      </w:r>
      <w:r w:rsidR="00A40901" w:rsidRPr="00DC5F4C">
        <w:t xml:space="preserve">artição separada (ou melhor, um conjunto separado de discos físicos) para armazenar os backups. Este pode ser qualquer diretório </w:t>
      </w:r>
      <w:r w:rsidR="00A40901">
        <w:t>especificável na hora do backup.</w:t>
      </w:r>
      <w:r w:rsidR="00A40901">
        <w:br/>
      </w:r>
      <w:proofErr w:type="spellStart"/>
      <w:proofErr w:type="gramStart"/>
      <w:r w:rsidR="00A40901" w:rsidRPr="009276A6">
        <w:t>ARPFreeze</w:t>
      </w:r>
      <w:proofErr w:type="spellEnd"/>
      <w:proofErr w:type="gramEnd"/>
      <w:r w:rsidR="00A40901" w:rsidRPr="002C0285">
        <w:t xml:space="preserve"> </w:t>
      </w:r>
      <w:r w:rsidR="00A40901">
        <w:t xml:space="preserve">é uma </w:t>
      </w:r>
      <w:r w:rsidR="002C0285" w:rsidRPr="002C0285">
        <w:t xml:space="preserve"> ferramenta para prevenção.</w:t>
      </w:r>
      <w:r w:rsidR="002C0285" w:rsidRPr="009276A6">
        <w:t xml:space="preserve"> </w:t>
      </w:r>
      <w:proofErr w:type="spellStart"/>
      <w:proofErr w:type="gramStart"/>
      <w:r w:rsidR="002C0285" w:rsidRPr="000F6849">
        <w:t>ARPFreeze</w:t>
      </w:r>
      <w:proofErr w:type="spellEnd"/>
      <w:proofErr w:type="gramEnd"/>
      <w:r w:rsidR="002C0285" w:rsidRPr="002C0285">
        <w:t xml:space="preserve"> /</w:t>
      </w:r>
      <w:r w:rsidR="002C0285" w:rsidRPr="009276A6">
        <w:t xml:space="preserve"> </w:t>
      </w:r>
      <w:proofErr w:type="spellStart"/>
      <w:r w:rsidR="002C0285" w:rsidRPr="009276A6">
        <w:t>ARPFreezeNG</w:t>
      </w:r>
      <w:proofErr w:type="spellEnd"/>
      <w:r w:rsidR="002C0285" w:rsidRPr="002C0285">
        <w:t xml:space="preserve"> permite configuração estática tabelas ARP para que outros atacantes </w:t>
      </w:r>
      <w:r w:rsidR="00A40901">
        <w:t xml:space="preserve">não façam </w:t>
      </w:r>
      <w:r w:rsidR="002C0285" w:rsidRPr="002C0285">
        <w:t>um ataque de envenenamento de ARP contra</w:t>
      </w:r>
      <w:r w:rsidR="00A40901">
        <w:t xml:space="preserve"> o servidor</w:t>
      </w:r>
      <w:r w:rsidR="002C0285" w:rsidRPr="002C0285">
        <w:t xml:space="preserve">. Windows tem ferramentas internas para fazer isso (o comando </w:t>
      </w:r>
      <w:proofErr w:type="spellStart"/>
      <w:r w:rsidR="002C0285" w:rsidRPr="002C0285">
        <w:t>arp</w:t>
      </w:r>
      <w:proofErr w:type="spellEnd"/>
      <w:r w:rsidR="002C0285" w:rsidRPr="002C0285">
        <w:t xml:space="preserve"> e </w:t>
      </w:r>
      <w:proofErr w:type="spellStart"/>
      <w:r w:rsidR="002C0285" w:rsidRPr="002C0285">
        <w:t>netsh</w:t>
      </w:r>
      <w:proofErr w:type="spellEnd"/>
      <w:r w:rsidR="002C0285" w:rsidRPr="002C0285">
        <w:t>), mas estes não são fáceis ou automatizados.</w:t>
      </w:r>
    </w:p>
    <w:p w:rsidR="00392EE2" w:rsidRDefault="00392EE2" w:rsidP="00283012">
      <w:pPr>
        <w:pStyle w:val="NormalWeb"/>
        <w:spacing w:after="198"/>
        <w:rPr>
          <w:b/>
        </w:rPr>
      </w:pPr>
    </w:p>
    <w:p w:rsidR="009276A6" w:rsidRDefault="009276A6" w:rsidP="00283012">
      <w:pPr>
        <w:pStyle w:val="NormalWeb"/>
        <w:spacing w:after="198"/>
        <w:rPr>
          <w:b/>
        </w:rPr>
      </w:pPr>
    </w:p>
    <w:p w:rsidR="009276A6" w:rsidRDefault="009276A6" w:rsidP="00283012">
      <w:pPr>
        <w:pStyle w:val="NormalWeb"/>
        <w:spacing w:after="198"/>
        <w:rPr>
          <w:b/>
        </w:rPr>
      </w:pPr>
      <w:bookmarkStart w:id="0" w:name="_GoBack"/>
      <w:bookmarkEnd w:id="0"/>
    </w:p>
    <w:sectPr w:rsidR="009276A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241" w:rsidRDefault="00902241" w:rsidP="00B50807">
      <w:pPr>
        <w:spacing w:after="0" w:line="240" w:lineRule="auto"/>
      </w:pPr>
      <w:r>
        <w:separator/>
      </w:r>
    </w:p>
  </w:endnote>
  <w:endnote w:type="continuationSeparator" w:id="0">
    <w:p w:rsidR="00902241" w:rsidRDefault="00902241" w:rsidP="00B50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241" w:rsidRDefault="00902241" w:rsidP="00B50807">
      <w:pPr>
        <w:spacing w:after="0" w:line="240" w:lineRule="auto"/>
      </w:pPr>
      <w:r>
        <w:separator/>
      </w:r>
    </w:p>
  </w:footnote>
  <w:footnote w:type="continuationSeparator" w:id="0">
    <w:p w:rsidR="00902241" w:rsidRDefault="00902241" w:rsidP="00B50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807" w:rsidRPr="00B50807" w:rsidRDefault="00B50807" w:rsidP="00B50807">
    <w:pPr>
      <w:jc w:val="center"/>
      <w:rPr>
        <w:rFonts w:ascii="Bodoni MT Black" w:hAnsi="Bodoni MT Black" w:cs="Times New Roman"/>
        <w:b/>
        <w:sz w:val="10"/>
        <w:szCs w:val="24"/>
      </w:rPr>
    </w:pPr>
  </w:p>
  <w:p w:rsidR="00B50807" w:rsidRDefault="00B50807" w:rsidP="00B50807">
    <w:pPr>
      <w:jc w:val="center"/>
      <w:rPr>
        <w:rFonts w:ascii="Bodoni MT Black" w:hAnsi="Bodoni MT Black" w:cs="Times New Roman"/>
        <w:b/>
        <w:sz w:val="28"/>
        <w:szCs w:val="24"/>
      </w:rPr>
    </w:pPr>
    <w:r w:rsidRPr="00954070">
      <w:rPr>
        <w:rFonts w:ascii="Bodoni MT Black" w:hAnsi="Bodoni MT Black" w:cs="Times New Roman"/>
        <w:b/>
        <w:sz w:val="28"/>
        <w:szCs w:val="24"/>
      </w:rPr>
      <w:t>Configuração mínima de Hardware para executar o processo de</w:t>
    </w:r>
    <w:r w:rsidRPr="009276A6">
      <w:rPr>
        <w:rFonts w:ascii="Bodoni MT Black" w:hAnsi="Bodoni MT Black" w:cs="Times New Roman"/>
        <w:b/>
        <w:sz w:val="28"/>
        <w:szCs w:val="24"/>
      </w:rPr>
      <w:t xml:space="preserve"> </w:t>
    </w:r>
    <w:proofErr w:type="spellStart"/>
    <w:r w:rsidRPr="009276A6">
      <w:rPr>
        <w:rFonts w:ascii="Bodoni MT Black" w:hAnsi="Bodoni MT Black" w:cs="Times New Roman"/>
        <w:b/>
        <w:sz w:val="28"/>
        <w:szCs w:val="24"/>
      </w:rPr>
      <w:t>Hardening</w:t>
    </w:r>
    <w:proofErr w:type="spellEnd"/>
    <w:r w:rsidRPr="00954070">
      <w:rPr>
        <w:rFonts w:ascii="Bodoni MT Black" w:hAnsi="Bodoni MT Black" w:cs="Times New Roman"/>
        <w:b/>
        <w:sz w:val="28"/>
        <w:szCs w:val="24"/>
      </w:rPr>
      <w:t xml:space="preserve"> nos servidores</w:t>
    </w:r>
  </w:p>
  <w:p w:rsidR="00B50807" w:rsidRPr="00B50807" w:rsidRDefault="00B50807" w:rsidP="00B50807">
    <w:pPr>
      <w:jc w:val="center"/>
      <w:rPr>
        <w:rFonts w:ascii="Bodoni MT Black" w:hAnsi="Bodoni MT Black" w:cs="Times New Roman"/>
        <w:b/>
        <w:sz w:val="10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839"/>
    <w:rsid w:val="00093A5E"/>
    <w:rsid w:val="000F5520"/>
    <w:rsid w:val="000F6849"/>
    <w:rsid w:val="00245382"/>
    <w:rsid w:val="00283012"/>
    <w:rsid w:val="00294160"/>
    <w:rsid w:val="002C0285"/>
    <w:rsid w:val="00392EE2"/>
    <w:rsid w:val="003C02D3"/>
    <w:rsid w:val="003C3929"/>
    <w:rsid w:val="003E3C70"/>
    <w:rsid w:val="003E4B55"/>
    <w:rsid w:val="004A7DE1"/>
    <w:rsid w:val="005A492E"/>
    <w:rsid w:val="005F2F98"/>
    <w:rsid w:val="00686F86"/>
    <w:rsid w:val="008165B8"/>
    <w:rsid w:val="008A6394"/>
    <w:rsid w:val="00902241"/>
    <w:rsid w:val="009276A6"/>
    <w:rsid w:val="00943E1E"/>
    <w:rsid w:val="00954070"/>
    <w:rsid w:val="00957FC5"/>
    <w:rsid w:val="0098700A"/>
    <w:rsid w:val="009D73D6"/>
    <w:rsid w:val="00A15C16"/>
    <w:rsid w:val="00A40901"/>
    <w:rsid w:val="00A677A7"/>
    <w:rsid w:val="00AE06E6"/>
    <w:rsid w:val="00B50807"/>
    <w:rsid w:val="00BB55E2"/>
    <w:rsid w:val="00CD694C"/>
    <w:rsid w:val="00CE220E"/>
    <w:rsid w:val="00CF4CDC"/>
    <w:rsid w:val="00D94620"/>
    <w:rsid w:val="00DC5F4C"/>
    <w:rsid w:val="00E66D9B"/>
    <w:rsid w:val="00FF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5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uiPriority w:val="99"/>
    <w:rsid w:val="00BB55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BB5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28301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83012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50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0807"/>
  </w:style>
  <w:style w:type="paragraph" w:styleId="Rodap">
    <w:name w:val="footer"/>
    <w:basedOn w:val="Normal"/>
    <w:link w:val="RodapChar"/>
    <w:uiPriority w:val="99"/>
    <w:unhideWhenUsed/>
    <w:rsid w:val="00B50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08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5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uiPriority w:val="99"/>
    <w:rsid w:val="00BB55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BB5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28301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83012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50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0807"/>
  </w:style>
  <w:style w:type="paragraph" w:styleId="Rodap">
    <w:name w:val="footer"/>
    <w:basedOn w:val="Normal"/>
    <w:link w:val="RodapChar"/>
    <w:uiPriority w:val="99"/>
    <w:unhideWhenUsed/>
    <w:rsid w:val="00B50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0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8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500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Rony</dc:creator>
  <cp:lastModifiedBy>Rony</cp:lastModifiedBy>
  <cp:revision>5</cp:revision>
  <cp:lastPrinted>2015-12-05T22:51:00Z</cp:lastPrinted>
  <dcterms:created xsi:type="dcterms:W3CDTF">2015-12-09T01:36:00Z</dcterms:created>
  <dcterms:modified xsi:type="dcterms:W3CDTF">2015-12-09T01:43:00Z</dcterms:modified>
</cp:coreProperties>
</file>