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rx2obzfrw5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 Attacks</w:t>
      </w:r>
      <w:r w:rsidDel="00000000" w:rsidR="00000000" w:rsidRPr="00000000">
        <w:rPr>
          <w:rtl w:val="0"/>
        </w:rPr>
      </w:r>
    </w:p>
    <w:p w:rsidR="00000000" w:rsidDel="00000000" w:rsidP="00000000" w:rsidRDefault="00000000" w:rsidRPr="00000000" w14:paraId="00000002">
      <w:pPr>
        <w:pStyle w:val="Heading1"/>
        <w:spacing w:line="360" w:lineRule="auto"/>
        <w:jc w:val="center"/>
        <w:rPr>
          <w:rFonts w:ascii="Google Sans Text" w:cs="Google Sans Text" w:eastAsia="Google Sans Text" w:hAnsi="Google Sans Text"/>
          <w:sz w:val="24"/>
          <w:szCs w:val="24"/>
        </w:rPr>
      </w:pPr>
      <w:bookmarkStart w:colFirst="0" w:colLast="0" w:name="_bjr4t0zccuzv" w:id="1"/>
      <w:bookmarkEnd w:id="1"/>
      <w:r w:rsidDel="00000000" w:rsidR="00000000" w:rsidRPr="00000000">
        <w:rPr>
          <w:rFonts w:ascii="Google Sans Text" w:cs="Google Sans Text" w:eastAsia="Google Sans Text" w:hAnsi="Google Sans Text"/>
          <w:b w:val="1"/>
          <w:bCs w:val="1"/>
          <w:rtl w:val="0"/>
        </w:rPr>
        <w:t xml:space="preserve">Scenario</w:t>
      </w:r>
      <w:r w:rsidDel="00000000" w:rsidR="00000000" w:rsidRPr="00000000">
        <w:rPr>
          <w:rtl w:val="0"/>
        </w:rPr>
      </w:r>
    </w:p>
    <w:p w:rsidR="00000000" w:rsidDel="00000000" w:rsidP="00000000" w:rsidRDefault="00000000" w:rsidRPr="00000000" w14:paraId="00000003">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You work as a security analyst for a travel agency that advertises sales and promotions on the company’s website. The employees of the company regularly access the company’s sales webpage to search for vacation packages their customers might like. </w:t>
      </w:r>
    </w:p>
    <w:p w:rsidR="00000000" w:rsidDel="00000000" w:rsidP="00000000" w:rsidRDefault="00000000" w:rsidRPr="00000000" w14:paraId="00000004">
      <w:pPr>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5">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One afternoon, you receive an automated alert from your monitoring system indicating a problem with the web server. You attempt to visit the company’s website, but you receive a connection timeout error message in your browser.</w:t>
      </w:r>
    </w:p>
    <w:p w:rsidR="00000000" w:rsidDel="00000000" w:rsidP="00000000" w:rsidRDefault="00000000" w:rsidRPr="00000000" w14:paraId="00000006">
      <w:pPr>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7">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You use a packet sniffer to capture data packets in transit to and from the web server. You notice a large number of TCP SYN requests coming from an unfamiliar IP address. The web server appears to be overwhelmed by the volume of incoming traffic and is losing its ability to respond to the abnormally large number of SYN requests. You suspect the server is under attack by a malicious actor. </w:t>
      </w:r>
    </w:p>
    <w:p w:rsidR="00000000" w:rsidDel="00000000" w:rsidP="00000000" w:rsidRDefault="00000000" w:rsidRPr="00000000" w14:paraId="00000008">
      <w:pPr>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9">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p>
    <w:p w:rsidR="00000000" w:rsidDel="00000000" w:rsidP="00000000" w:rsidRDefault="00000000" w:rsidRPr="00000000" w14:paraId="0000000A">
      <w:pPr>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B">
      <w:pPr>
        <w:pStyle w:val="Heading1"/>
        <w:jc w:val="center"/>
        <w:rPr>
          <w:rFonts w:ascii="Google Sans Text" w:cs="Google Sans Text" w:eastAsia="Google Sans Text" w:hAnsi="Google Sans Text"/>
          <w:b w:val="1"/>
          <w:bCs w:val="1"/>
        </w:rPr>
      </w:pPr>
      <w:bookmarkStart w:colFirst="0" w:colLast="0" w:name="_1rnjwmn80332" w:id="2"/>
      <w:bookmarkEnd w:id="2"/>
      <w:r w:rsidDel="00000000" w:rsidR="00000000" w:rsidRPr="00000000">
        <w:rPr>
          <w:rFonts w:ascii="Google Sans Text" w:cs="Google Sans Text" w:eastAsia="Google Sans Text" w:hAnsi="Google Sans Text"/>
          <w:b w:val="1"/>
          <w:bCs w:val="1"/>
          <w:rtl w:val="0"/>
        </w:rPr>
        <w:t xml:space="preserve">Incident Report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widowControl w:val="0"/>
        <w:rPr/>
      </w:pPr>
      <w:bookmarkStart w:colFirst="0" w:colLast="0" w:name="_8brgbzyr309w" w:id="3"/>
      <w:bookmarkEnd w:id="3"/>
      <w:r w:rsidDel="00000000" w:rsidR="00000000" w:rsidRPr="00000000">
        <w:rPr>
          <w:rtl w:val="0"/>
        </w:rPr>
        <w:t xml:space="preserve">Identify the type of attack that may have caused this network interruption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spacing w:after="240" w:before="240"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potential explanation for the website's connection timeout error is a SYN flood, a type of DoS attack. Analysis of the server logs reveals a high volume of TCP SYN requests originating from an unfamiliar IP address. These requests overwhelm the web server, rendering it unable to respond effectively. In a SYN flood attack, a malicious actor sends numerous TCP SYN packets to initiate connections but does not complete the handshake process, leaving the server’s resources tied up and unable to handle legitimate traffic, thus causing the observed timeout errors.</w:t>
      </w:r>
    </w:p>
    <w:p w:rsidR="00000000" w:rsidDel="00000000" w:rsidP="00000000" w:rsidRDefault="00000000" w:rsidRPr="00000000" w14:paraId="00000011">
      <w:pPr>
        <w:widowControl w:val="0"/>
        <w:spacing w:after="240" w:before="240"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12">
      <w:pPr>
        <w:pStyle w:val="Subtitle"/>
        <w:keepNext w:val="0"/>
        <w:keepLines w:val="0"/>
        <w:widowControl w:val="0"/>
        <w:spacing w:after="80" w:lineRule="auto"/>
        <w:rPr/>
      </w:pPr>
      <w:bookmarkStart w:colFirst="0" w:colLast="0" w:name="_nxyrsxkga02g" w:id="4"/>
      <w:bookmarkEnd w:id="4"/>
      <w:r w:rsidDel="00000000" w:rsidR="00000000" w:rsidRPr="00000000">
        <w:rPr>
          <w:rtl w:val="0"/>
        </w:rPr>
        <w:t xml:space="preserve">Explain how the attack is causing the website to malfunction</w:t>
      </w:r>
    </w:p>
    <w:p w:rsidR="00000000" w:rsidDel="00000000" w:rsidP="00000000" w:rsidRDefault="00000000" w:rsidRPr="00000000" w14:paraId="0000001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4">
      <w:pPr>
        <w:widowControl w:val="0"/>
        <w:spacing w:after="240" w:before="240"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When website visitors try to establish a connection with the web server, a three-way handshake occurs using the TCP protocol. </w:t>
      </w:r>
    </w:p>
    <w:p w:rsidR="00000000" w:rsidDel="00000000" w:rsidP="00000000" w:rsidRDefault="00000000" w:rsidRPr="00000000" w14:paraId="00000015">
      <w:pPr>
        <w:widowControl w:val="0"/>
        <w:numPr>
          <w:ilvl w:val="0"/>
          <w:numId w:val="1"/>
        </w:numPr>
        <w:spacing w:after="0" w:afterAutospacing="0" w:before="240" w:line="36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SYN</w:t>
      </w:r>
      <w:r w:rsidDel="00000000" w:rsidR="00000000" w:rsidRPr="00000000">
        <w:rPr>
          <w:rFonts w:ascii="Google Sans Text" w:cs="Google Sans Text" w:eastAsia="Google Sans Text" w:hAnsi="Google Sans Text"/>
          <w:sz w:val="24"/>
          <w:szCs w:val="24"/>
          <w:rtl w:val="0"/>
        </w:rPr>
        <w:t xml:space="preserve">: The client sends a SYN packet to initiate a connection and synchronize sequence numbers.</w:t>
      </w:r>
    </w:p>
    <w:p w:rsidR="00000000" w:rsidDel="00000000" w:rsidP="00000000" w:rsidRDefault="00000000" w:rsidRPr="00000000" w14:paraId="00000016">
      <w:pPr>
        <w:widowControl w:val="0"/>
        <w:numPr>
          <w:ilvl w:val="0"/>
          <w:numId w:val="1"/>
        </w:numPr>
        <w:spacing w:after="0" w:afterAutospacing="0" w:before="0" w:beforeAutospacing="0" w:line="36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SYN-ACK</w:t>
      </w:r>
      <w:r w:rsidDel="00000000" w:rsidR="00000000" w:rsidRPr="00000000">
        <w:rPr>
          <w:rFonts w:ascii="Google Sans Text" w:cs="Google Sans Text" w:eastAsia="Google Sans Text" w:hAnsi="Google Sans Text"/>
          <w:sz w:val="24"/>
          <w:szCs w:val="24"/>
          <w:rtl w:val="0"/>
        </w:rPr>
        <w:t xml:space="preserve">: The server acknowledges the SYN, sends its own sequence number, and reserves resources.</w:t>
      </w:r>
    </w:p>
    <w:p w:rsidR="00000000" w:rsidDel="00000000" w:rsidP="00000000" w:rsidRDefault="00000000" w:rsidRPr="00000000" w14:paraId="00000017">
      <w:pPr>
        <w:widowControl w:val="0"/>
        <w:numPr>
          <w:ilvl w:val="0"/>
          <w:numId w:val="1"/>
        </w:numPr>
        <w:spacing w:after="240" w:before="0" w:beforeAutospacing="0" w:line="36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ACK</w:t>
      </w:r>
      <w:r w:rsidDel="00000000" w:rsidR="00000000" w:rsidRPr="00000000">
        <w:rPr>
          <w:rFonts w:ascii="Google Sans Text" w:cs="Google Sans Text" w:eastAsia="Google Sans Text" w:hAnsi="Google Sans Text"/>
          <w:sz w:val="24"/>
          <w:szCs w:val="24"/>
          <w:rtl w:val="0"/>
        </w:rPr>
        <w:t xml:space="preserve">: The client acknowledges the server’s response, establishing the connection for data transfer.</w:t>
      </w:r>
    </w:p>
    <w:p w:rsidR="00000000" w:rsidDel="00000000" w:rsidP="00000000" w:rsidRDefault="00000000" w:rsidRPr="00000000" w14:paraId="00000018">
      <w:pPr>
        <w:widowControl w:val="0"/>
        <w:spacing w:after="240" w:before="240"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Explain what happens when a malicious actor sends a large number of SYN packets all at once: </w:t>
      </w:r>
    </w:p>
    <w:p w:rsidR="00000000" w:rsidDel="00000000" w:rsidP="00000000" w:rsidRDefault="00000000" w:rsidRPr="00000000" w14:paraId="00000019">
      <w:pPr>
        <w:widowControl w:val="0"/>
        <w:numPr>
          <w:ilvl w:val="0"/>
          <w:numId w:val="3"/>
        </w:numPr>
        <w:spacing w:after="240" w:before="240" w:line="36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When a malicious actor sends a large number of SYN packets all at once, they are initiating numerous connection requests without completing the third step of the handshake (the ACK). The server receives each SYN packet and responds with a SYN-ACK, reserving a small amount of memory and resources for each "half-open" connection. Because the attacker never sends the final ACK, these half-open connections remain open, tying up the server's resources.</w:t>
      </w:r>
    </w:p>
    <w:p w:rsidR="00000000" w:rsidDel="00000000" w:rsidP="00000000" w:rsidRDefault="00000000" w:rsidRPr="00000000" w14:paraId="0000001A">
      <w:pPr>
        <w:widowControl w:val="0"/>
        <w:spacing w:after="240" w:before="240"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Explain what the logs indicate and how that affects the server:</w:t>
      </w:r>
    </w:p>
    <w:p w:rsidR="00000000" w:rsidDel="00000000" w:rsidP="00000000" w:rsidRDefault="00000000" w:rsidRPr="00000000" w14:paraId="0000001B">
      <w:pPr>
        <w:widowControl w:val="0"/>
        <w:numPr>
          <w:ilvl w:val="0"/>
          <w:numId w:val="2"/>
        </w:numPr>
        <w:spacing w:after="240" w:before="240" w:line="36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logs indicate an abnormally high volume of TCP SYN requests from an unfamiliar IP address. This directly correlates with the "connection timeout error message" experienced by users and employees. The large number of incomplete connections consumes the server's limited connection tables and memory. This exhaustion of resources prevents legitimate users from establishing new connections, as the server can no longer process or respond to their SYN requests. Essentially, the server becomes overwhelmed and unable to perform its normal functions, leading to the website becoming unresponsive and inaccessible.</w:t>
      </w:r>
    </w:p>
    <w:p w:rsidR="00000000" w:rsidDel="00000000" w:rsidP="00000000" w:rsidRDefault="00000000" w:rsidRPr="00000000" w14:paraId="0000001C">
      <w:pPr>
        <w:widowControl w:val="0"/>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60" w:line="240" w:lineRule="auto"/>
    </w:pPr>
    <w:rPr>
      <w:rFonts w:ascii="Google Sans Text" w:cs="Google Sans Text" w:eastAsia="Google Sans Text" w:hAnsi="Google Sans Text"/>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