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Ms. Suganthi A</w:t>
        <w:tab/>
        <w:tab/>
        <w:tab/>
        <w:tab/>
        <w:tab/>
        <w:tab/>
        <w:tab/>
        <w:tab/>
        <w:tab/>
        <w:tab/>
        <w:tab/>
        <w:t>Department:  hh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hh</w:t>
        <w:tab/>
        <w:tab/>
        <w:tab/>
        <w:tab/>
        <w:tab/>
        <w:tab/>
        <w:tab/>
        <w:tab/>
        <w:tab/>
        <w:tab/>
        <w:tab/>
        <w:t>Employee ID:  44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  <w:vAlign w:val="center"/>
          </w:tcPr>
          <w:p>
            <w:r>
              <w:t>-</w:t>
            </w:r>
          </w:p>
        </w:tc>
        <w:tc>
          <w:tcPr>
            <w:tcW w:w="3468" w:type="dxa"/>
            <w:vAlign w:val="center"/>
          </w:tcPr>
          <w:p>
            <w:r>
              <w:t>SVTEC</w:t>
            </w:r>
          </w:p>
        </w:tc>
        <w:tc>
          <w:tcPr>
            <w:tcW w:w="3065" w:type="dxa"/>
            <w:vAlign w:val="center"/>
          </w:tcPr>
          <w:p>
            <w:r>
              <w:t>12-12-2024</w:t>
            </w:r>
          </w:p>
        </w:tc>
        <w:tc>
          <w:tcPr>
            <w:tcW w:w="3162" w:type="dxa"/>
            <w:vAlign w:val="center"/>
          </w:tcPr>
          <w:p>
            <w:r>
              <w:t>Hybrid Mode - Online</w:t>
            </w:r>
          </w:p>
        </w:tc>
        <w:tc>
          <w:tcPr>
            <w:tcW w:w="2462" w:type="dxa"/>
            <w:vAlign w:val="center"/>
          </w:tcPr>
          <w:p>
            <w:r>
              <w:t>conducted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1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Ms. A.Suganthi</w:t>
            </w:r>
          </w:p>
        </w:tc>
        <w:tc>
          <w:tcPr>
            <w:tcW w:w="2418" w:type="dxa"/>
          </w:tcPr>
          <w:p>
            <w:r>
              <w:t>FDP on Scaling the Summit: Large-Scale AI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AICTE</w:t>
            </w:r>
          </w:p>
        </w:tc>
        <w:tc>
          <w:tcPr>
            <w:tcW w:w="2188" w:type="dxa"/>
          </w:tcPr>
          <w:p>
            <w:r>
              <w:t>100000</w:t>
            </w:r>
          </w:p>
        </w:tc>
        <w:tc>
          <w:tcPr>
            <w:tcW w:w="2967" w:type="dxa"/>
          </w:tcPr>
          <w:p>
            <w:r>
              <w:t>2024-09-13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2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3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Selection of Right Journal</w:t>
            </w:r>
          </w:p>
        </w:tc>
        <w:tc>
          <w:tcPr>
            <w:tcW w:w="3095" w:type="dxa"/>
          </w:tcPr>
          <w:p>
            <w:r>
              <w:t>17-09-2024 to 19-09-2024</w:t>
            </w:r>
          </w:p>
        </w:tc>
        <w:tc>
          <w:tcPr>
            <w:tcW w:w="5030" w:type="dxa"/>
          </w:tcPr>
          <w:p>
            <w:r>
              <w:t>Three-day research workshop on “Selection of Right Journal for a Manuscript: Beware of Fake Journals &amp; Misleading Information”</w:t>
            </w:r>
          </w:p>
        </w:tc>
        <w:tc>
          <w:tcPr>
            <w:tcW w:w="4103" w:type="dxa"/>
          </w:tcPr>
          <w:p>
            <w:r>
              <w:t>Online mode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15"/>
          </w:tcPr>
          <w:p>
            <w:r>
              <w:t>Generative AI</w:t>
            </w:r>
          </w:p>
        </w:tc>
        <w:tc>
          <w:tcPr>
            <w:tcW w:type="dxa" w:w="3095"/>
          </w:tcPr>
          <w:p>
            <w:r>
              <w:t>09-10-2024 to 09-10-2024</w:t>
            </w:r>
          </w:p>
        </w:tc>
        <w:tc>
          <w:tcPr>
            <w:tcW w:type="dxa" w:w="5030"/>
          </w:tcPr>
          <w:p>
            <w:r>
              <w:t>workshop on "How to gain career advantage with Generative AI tools" conducted by CSE department in KGiSL Institute of Technology</w:t>
            </w:r>
          </w:p>
        </w:tc>
        <w:tc>
          <w:tcPr>
            <w:tcW w:type="dxa" w:w="4103"/>
          </w:tcPr>
          <w:p>
            <w:r>
              <w:t>CDIO Hall, KiTE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2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Object-Oriented Programming Concepts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01-08-2024 to 03-10-2024</w:t>
            </w:r>
          </w:p>
        </w:tc>
        <w:tc>
          <w:tcPr>
            <w:tcW w:w="2070" w:type="dxa"/>
          </w:tcPr>
          <w:p>
            <w:r>
              <w:t>64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Introduction to Machine Learning</w:t>
            </w:r>
          </w:p>
        </w:tc>
        <w:tc>
          <w:tcPr>
            <w:tcW w:type="dxa" w:w="1890"/>
          </w:tcPr>
          <w:p>
            <w:r>
              <w:t>nptel</w:t>
            </w:r>
          </w:p>
        </w:tc>
        <w:tc>
          <w:tcPr>
            <w:tcW w:type="dxa" w:w="4680"/>
          </w:tcPr>
          <w:p>
            <w:r>
              <w:t>11-07-2024 to 31-10-2024</w:t>
            </w:r>
          </w:p>
        </w:tc>
        <w:tc>
          <w:tcPr>
            <w:tcW w:type="dxa" w:w="2070"/>
          </w:tcPr>
          <w:p>
            <w:r>
              <w:t>113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IoT Enabled Farming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04-07-2024 to 25-09-2024</w:t>
            </w:r>
          </w:p>
        </w:tc>
        <w:tc>
          <w:tcPr>
            <w:tcW w:type="dxa" w:w="2070"/>
          </w:tcPr>
          <w:p>
            <w:r>
              <w:t>84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-</w:t>
            </w:r>
          </w:p>
        </w:tc>
        <w:tc>
          <w:tcPr>
            <w:tcW w:w="2650" w:type="dxa"/>
          </w:tcPr>
          <w:p>
            <w:r>
              <w:t>-</w:t>
            </w:r>
          </w:p>
        </w:tc>
        <w:tc>
          <w:tcPr>
            <w:tcW w:w="2629" w:type="dxa"/>
          </w:tcPr>
          <w:p>
            <w:r>
              <w:t>Guest Lecture on C Programming</w:t>
            </w:r>
          </w:p>
        </w:tc>
        <w:tc>
          <w:tcPr>
            <w:tcW w:w="1536" w:type="dxa"/>
          </w:tcPr>
          <w:p>
            <w:r>
              <w:t>18-11-2024 to -</w:t>
            </w:r>
          </w:p>
        </w:tc>
        <w:tc>
          <w:tcPr>
            <w:tcW w:w="3843" w:type="dxa"/>
          </w:tcPr>
          <w:p>
            <w:r>
              <w:t>Guest Lecture on C Programming</w:t>
            </w:r>
          </w:p>
        </w:tc>
        <w:tc>
          <w:tcPr>
            <w:tcW w:w="1125" w:type="dxa"/>
          </w:tcPr>
          <w:p>
            <w:r>
              <w:t>C Programming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>
            <w:r>
              <w:t>1</w:t>
            </w:r>
          </w:p>
        </w:tc>
        <w:tc>
          <w:tcPr>
            <w:tcW w:w="3644" w:type="dxa"/>
          </w:tcPr>
          <w:p>
            <w:r>
              <w:t>Classroom Monitoring Systems</w:t>
            </w:r>
          </w:p>
        </w:tc>
        <w:tc>
          <w:tcPr>
            <w:tcW w:w="1914" w:type="dxa"/>
          </w:tcPr>
          <w:p>
            <w:r>
              <w:t>6</w:t>
            </w:r>
          </w:p>
        </w:tc>
        <w:tc>
          <w:tcPr>
            <w:tcW w:w="2313" w:type="dxa"/>
          </w:tcPr>
          <w:p>
            <w:r>
              <w:t>Smart India Hackathon</w:t>
            </w:r>
          </w:p>
        </w:tc>
        <w:tc>
          <w:tcPr>
            <w:tcW w:w="3151" w:type="dxa"/>
          </w:tcPr>
          <w:p>
            <w:r>
              <w:t>SIH</w:t>
            </w:r>
          </w:p>
        </w:tc>
        <w:tc>
          <w:tcPr>
            <w:tcW w:w="2203" w:type="dxa"/>
          </w:tcPr>
          <w:p>
            <w:r>
              <w:t>11-12-2024</w:t>
            </w:r>
          </w:p>
        </w:tc>
        <w:tc>
          <w:tcPr>
            <w:tcW w:w="1602" w:type="dxa"/>
          </w:tcPr>
          <w:p>
            <w:r>
              <w:t>ongoing</w:t>
            </w: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1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2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