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D3D7D" w14:textId="77777777" w:rsidR="00DB698D" w:rsidRDefault="00DB698D" w:rsidP="00DB698D">
      <w:pPr>
        <w:spacing w:line="360" w:lineRule="auto"/>
        <w:rPr>
          <w:b/>
          <w:bCs/>
          <w:sz w:val="28"/>
          <w:szCs w:val="28"/>
        </w:rPr>
      </w:pPr>
      <w:r w:rsidRPr="005349F0">
        <w:rPr>
          <w:b/>
          <w:bCs/>
          <w:sz w:val="28"/>
          <w:szCs w:val="28"/>
        </w:rPr>
        <w:t>Time Series Database Design</w:t>
      </w:r>
    </w:p>
    <w:p w14:paraId="0D2CA839" w14:textId="01C04365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>We are going to have separate databases and tables for our data. One for video stream records for both /data and /archive where we will have the camera_name along with the timestamp and the calculated fields and other values. This database will be synced with the video records of /data as well as /archive.</w:t>
      </w:r>
    </w:p>
    <w:p w14:paraId="053E54F3" w14:textId="77777777" w:rsidR="00DB698D" w:rsidRDefault="00DB698D" w:rsidP="00DB698D">
      <w:pPr>
        <w:pStyle w:val="ListParagraph"/>
        <w:jc w:val="both"/>
      </w:pPr>
    </w:p>
    <w:p w14:paraId="434D9145" w14:textId="370B03A3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 xml:space="preserve">Another one will be sensor data which we will </w:t>
      </w:r>
      <w:r w:rsidR="0043457C">
        <w:t xml:space="preserve">be </w:t>
      </w:r>
      <w:r>
        <w:t>receiving from various I</w:t>
      </w:r>
      <w:r w:rsidR="0043457C">
        <w:t>o</w:t>
      </w:r>
      <w:r>
        <w:t>T sensors with MQTT (or any) with OPC UA standard. This will have fields like timestamp (in unixtime or if there are other standard</w:t>
      </w:r>
      <w:r w:rsidR="0043457C">
        <w:t>s</w:t>
      </w:r>
      <w:r>
        <w:t xml:space="preserve"> defined in OPC UA) along with the sensor_name, sensor_value(s) and then the processed/calculated values and other fields.</w:t>
      </w:r>
    </w:p>
    <w:p w14:paraId="11CAD73D" w14:textId="77777777" w:rsidR="00DB698D" w:rsidRDefault="00DB698D" w:rsidP="00DB698D">
      <w:pPr>
        <w:pStyle w:val="ListParagraph"/>
      </w:pPr>
    </w:p>
    <w:p w14:paraId="2DB00A77" w14:textId="2C471030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>And finally, the Events database. this crucial database will contain the information which w</w:t>
      </w:r>
      <w:r w:rsidR="0043457C">
        <w:t>as</w:t>
      </w:r>
      <w:r>
        <w:t xml:space="preserve"> responsible for cob</w:t>
      </w:r>
      <w:r w:rsidR="0043457C">
        <w:t>b</w:t>
      </w:r>
      <w:r>
        <w:t xml:space="preserve">les </w:t>
      </w:r>
      <w:r w:rsidR="0043457C">
        <w:t xml:space="preserve">and </w:t>
      </w:r>
      <w:r>
        <w:t xml:space="preserve">bent billets of any issues that </w:t>
      </w:r>
      <w:r w:rsidR="0043457C">
        <w:t xml:space="preserve">were </w:t>
      </w:r>
      <w:r>
        <w:t xml:space="preserve">caused. Along with the other events that are important or that we defined. This will have fields like event_name, event_type, event_location, event_time, </w:t>
      </w:r>
      <w:r w:rsidR="0043457C">
        <w:t xml:space="preserve">and </w:t>
      </w:r>
      <w:r>
        <w:t>event_status along and the sensor data linked with that event and that specific time.</w:t>
      </w:r>
    </w:p>
    <w:p w14:paraId="558E3FC3" w14:textId="77777777" w:rsidR="00DB698D" w:rsidRDefault="00DB698D" w:rsidP="00DB698D">
      <w:pPr>
        <w:pStyle w:val="ListParagraph"/>
      </w:pPr>
    </w:p>
    <w:p w14:paraId="4D30EF16" w14:textId="3D44D582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>For data visualisation</w:t>
      </w:r>
      <w:r w:rsidR="0043457C">
        <w:t>,</w:t>
      </w:r>
      <w:r>
        <w:t xml:space="preserve"> we will use C from tiCk i.e., Chronograf which allows us to quickly see the data that you have stored in InfluxDB. It will be hosted on the server locally. Although I may make a custom dashboard because we can assume that </w:t>
      </w:r>
      <w:r w:rsidR="0043457C">
        <w:t xml:space="preserve">the </w:t>
      </w:r>
      <w:r>
        <w:t>user will input various query combination</w:t>
      </w:r>
      <w:r w:rsidR="0043457C">
        <w:t>s</w:t>
      </w:r>
      <w:r>
        <w:t xml:space="preserve"> that can’t be done in Chronograf I’m guessing also the video database which </w:t>
      </w:r>
      <w:r w:rsidR="0043457C">
        <w:t>is</w:t>
      </w:r>
      <w:r>
        <w:t xml:space="preserve"> stored along with the video file as </w:t>
      </w:r>
      <w:r w:rsidR="0043457C">
        <w:t xml:space="preserve">a </w:t>
      </w:r>
      <w:r>
        <w:t>reference needs to be browsable, so probably have to use regex also.</w:t>
      </w:r>
    </w:p>
    <w:p w14:paraId="6950F143" w14:textId="77777777" w:rsidR="00DB698D" w:rsidRDefault="00DB698D" w:rsidP="00DB698D">
      <w:pPr>
        <w:pStyle w:val="ListParagraph"/>
      </w:pPr>
    </w:p>
    <w:p w14:paraId="6144821C" w14:textId="77777777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 xml:space="preserve">And for email alerts, we have several options like </w:t>
      </w:r>
      <w:r w:rsidRPr="0003053F">
        <w:t>SendGrid, Amazon Simple Email Service (SES), Mailjet, or Mailgun.</w:t>
      </w:r>
      <w:r>
        <w:t xml:space="preserve"> All of these have good documentation and can easily be configured along with our events and databases. I’ll also look for SMS alerts.</w:t>
      </w:r>
    </w:p>
    <w:p w14:paraId="1C406628" w14:textId="77777777" w:rsidR="00DB698D" w:rsidRDefault="00DB698D" w:rsidP="00DB698D">
      <w:pPr>
        <w:pStyle w:val="ListParagraph"/>
      </w:pPr>
    </w:p>
    <w:p w14:paraId="6D9BDB47" w14:textId="0FC41D41" w:rsidR="00DB698D" w:rsidRDefault="00DB698D" w:rsidP="00DB698D">
      <w:pPr>
        <w:pStyle w:val="ListParagraph"/>
        <w:numPr>
          <w:ilvl w:val="0"/>
          <w:numId w:val="1"/>
        </w:numPr>
        <w:jc w:val="both"/>
      </w:pPr>
      <w:r>
        <w:t xml:space="preserve">All these are initial blueprints and will change in future as I still need to know a lot about those sensors and the kind of data that we will receive from </w:t>
      </w:r>
      <w:r w:rsidR="0043457C">
        <w:t>them</w:t>
      </w:r>
      <w:r>
        <w:t>, which is OPC UA and probably MQTT or any other I</w:t>
      </w:r>
      <w:r w:rsidR="0043457C">
        <w:t>o</w:t>
      </w:r>
      <w:r>
        <w:t>T protocol. And also, I have to learn more about the TICK Stack.</w:t>
      </w:r>
    </w:p>
    <w:p w14:paraId="0F382F54" w14:textId="77777777" w:rsidR="00DB698D" w:rsidRDefault="00DB698D" w:rsidP="00DB698D">
      <w:pPr>
        <w:pStyle w:val="ListParagraph"/>
        <w:jc w:val="both"/>
      </w:pPr>
    </w:p>
    <w:p w14:paraId="797C58CB" w14:textId="77777777" w:rsidR="00DB698D" w:rsidRDefault="00DB698D" w:rsidP="00DB698D">
      <w:pPr>
        <w:jc w:val="both"/>
        <w:rPr>
          <w:b/>
          <w:bCs/>
          <w:sz w:val="28"/>
          <w:szCs w:val="28"/>
        </w:rPr>
      </w:pPr>
      <w:r w:rsidRPr="00CF13A5">
        <w:rPr>
          <w:b/>
          <w:bCs/>
          <w:sz w:val="28"/>
          <w:szCs w:val="28"/>
        </w:rPr>
        <w:t>Some references and links</w:t>
      </w:r>
    </w:p>
    <w:p w14:paraId="32675530" w14:textId="77777777" w:rsidR="00DB698D" w:rsidRDefault="00000000" w:rsidP="00DB698D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5" w:history="1">
        <w:r w:rsidR="00DB698D" w:rsidRPr="00F17A6C">
          <w:rPr>
            <w:rStyle w:val="Hyperlink"/>
          </w:rPr>
          <w:t>https://github.com/influxdata/telegraf/blob/master/plugins/inputs/opcua/README.md</w:t>
        </w:r>
      </w:hyperlink>
    </w:p>
    <w:p w14:paraId="413BEC94" w14:textId="77777777" w:rsidR="00DB698D" w:rsidRDefault="00000000" w:rsidP="00DB698D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6" w:history="1">
        <w:r w:rsidR="00DB698D" w:rsidRPr="00F17A6C">
          <w:rPr>
            <w:rStyle w:val="Hyperlink"/>
          </w:rPr>
          <w:t>https://www.influxdata.com/blog/introduction-to-influxdatas-influxdb-and-tick-stack/</w:t>
        </w:r>
      </w:hyperlink>
    </w:p>
    <w:p w14:paraId="32EFB0F3" w14:textId="77777777" w:rsidR="00DB698D" w:rsidRDefault="00000000" w:rsidP="00DB698D">
      <w:pPr>
        <w:pStyle w:val="ListParagraph"/>
        <w:numPr>
          <w:ilvl w:val="0"/>
          <w:numId w:val="2"/>
        </w:numPr>
        <w:spacing w:line="360" w:lineRule="auto"/>
        <w:jc w:val="both"/>
      </w:pPr>
      <w:hyperlink r:id="rId7" w:history="1">
        <w:r w:rsidR="00DB698D" w:rsidRPr="00F17A6C">
          <w:rPr>
            <w:rStyle w:val="Hyperlink"/>
          </w:rPr>
          <w:t>https://opcfoundation.org/about/opc-technologies/opc-ua/</w:t>
        </w:r>
      </w:hyperlink>
    </w:p>
    <w:p w14:paraId="3064232F" w14:textId="258976BD" w:rsidR="00DB698D" w:rsidRPr="00DB698D" w:rsidRDefault="00000000" w:rsidP="00DB698D">
      <w:pPr>
        <w:pStyle w:val="ListParagraph"/>
        <w:numPr>
          <w:ilvl w:val="0"/>
          <w:numId w:val="2"/>
        </w:numPr>
        <w:spacing w:line="360" w:lineRule="auto"/>
        <w:jc w:val="both"/>
        <w:rPr>
          <w:rStyle w:val="Hyperlink"/>
          <w:color w:val="auto"/>
          <w:u w:val="none"/>
        </w:rPr>
      </w:pPr>
      <w:hyperlink r:id="rId8" w:history="1">
        <w:r w:rsidR="00DB698D" w:rsidRPr="00F17A6C">
          <w:rPr>
            <w:rStyle w:val="Hyperlink"/>
          </w:rPr>
          <w:t>https://github.com/influxdata/telegraf/tree/master/plugins/inputs/mqtt_consumer</w:t>
        </w:r>
      </w:hyperlink>
    </w:p>
    <w:p w14:paraId="259CF1C6" w14:textId="18FE2F8F" w:rsidR="00DB698D" w:rsidRDefault="00DB698D" w:rsidP="00DB698D">
      <w:pPr>
        <w:spacing w:line="360" w:lineRule="auto"/>
        <w:jc w:val="both"/>
      </w:pPr>
    </w:p>
    <w:p w14:paraId="6A7341AF" w14:textId="62ABD461" w:rsidR="00DB698D" w:rsidRDefault="00DB698D" w:rsidP="00DB698D">
      <w:pPr>
        <w:spacing w:line="360" w:lineRule="auto"/>
        <w:jc w:val="both"/>
      </w:pPr>
    </w:p>
    <w:p w14:paraId="74FF661A" w14:textId="04FCDD9F" w:rsidR="00DB698D" w:rsidRDefault="00DB698D" w:rsidP="00DB698D">
      <w:pPr>
        <w:spacing w:line="360" w:lineRule="auto"/>
        <w:jc w:val="both"/>
      </w:pPr>
    </w:p>
    <w:p w14:paraId="73CEDF12" w14:textId="6250AC39" w:rsidR="00DB698D" w:rsidRDefault="00DB698D" w:rsidP="00DB698D">
      <w:pPr>
        <w:spacing w:line="360" w:lineRule="auto"/>
        <w:jc w:val="both"/>
      </w:pPr>
    </w:p>
    <w:p w14:paraId="4BEBFC1F" w14:textId="3733FCF1" w:rsidR="00DB698D" w:rsidRDefault="00DB698D" w:rsidP="00DB698D">
      <w:pPr>
        <w:spacing w:line="360" w:lineRule="auto"/>
        <w:jc w:val="both"/>
      </w:pPr>
    </w:p>
    <w:p w14:paraId="607B6E8F" w14:textId="77777777" w:rsidR="00DB698D" w:rsidRDefault="00DB698D" w:rsidP="00DB698D">
      <w:pPr>
        <w:spacing w:line="360" w:lineRule="auto"/>
        <w:jc w:val="both"/>
      </w:pPr>
    </w:p>
    <w:p w14:paraId="0CA691CD" w14:textId="77777777" w:rsidR="00DB698D" w:rsidRPr="00BE6E87" w:rsidRDefault="00DB698D" w:rsidP="00DB698D">
      <w:pPr>
        <w:pStyle w:val="ListParagraph"/>
        <w:jc w:val="both"/>
      </w:pPr>
    </w:p>
    <w:p w14:paraId="688B71A0" w14:textId="0B5D30E1" w:rsidR="00246E14" w:rsidRDefault="00246E14" w:rsidP="00D52E73">
      <w:pPr>
        <w:spacing w:line="360" w:lineRule="auto"/>
        <w:rPr>
          <w:b/>
          <w:bCs/>
          <w:sz w:val="28"/>
          <w:szCs w:val="28"/>
        </w:rPr>
      </w:pPr>
      <w:r w:rsidRPr="00246E14">
        <w:rPr>
          <w:b/>
          <w:bCs/>
          <w:sz w:val="28"/>
          <w:szCs w:val="28"/>
        </w:rPr>
        <w:lastRenderedPageBreak/>
        <w:t>Database and table schema for /data/* and /archive/*</w:t>
      </w:r>
    </w:p>
    <w:p w14:paraId="1128D287" w14:textId="6C1313D7" w:rsidR="00EF4BC8" w:rsidRPr="00EF4BC8" w:rsidRDefault="00EF4BC8" w:rsidP="00D52E73">
      <w:pPr>
        <w:spacing w:line="360" w:lineRule="auto"/>
        <w:rPr>
          <w:b/>
          <w:bCs/>
          <w:color w:val="FF0000"/>
        </w:rPr>
      </w:pPr>
      <w:r w:rsidRPr="00EF4BC8">
        <w:rPr>
          <w:b/>
          <w:bCs/>
          <w:color w:val="FF0000"/>
        </w:rPr>
        <w:t>Note: This is the basic SQL-like schema and this is not to be used as influx DB has their standards and scheme structure, please refer to the new schema design documentation.</w:t>
      </w:r>
    </w:p>
    <w:p w14:paraId="1D4D7663" w14:textId="0F0A1028" w:rsidR="00246E14" w:rsidRDefault="00246E14" w:rsidP="00D52E73">
      <w:pPr>
        <w:jc w:val="both"/>
      </w:pPr>
      <w:r>
        <w:t xml:space="preserve">As we are going to store our video feeds on our storage, we also </w:t>
      </w:r>
      <w:r w:rsidR="0043457C">
        <w:t>ar</w:t>
      </w:r>
      <w:r>
        <w:t xml:space="preserve">e storing the database records of those feeds and their attributes along with the camera which it was taken from. When the raw feeds </w:t>
      </w:r>
      <w:r w:rsidR="00D52E73">
        <w:t>move</w:t>
      </w:r>
      <w:r>
        <w:t xml:space="preserve"> to archive the data of those will be migrated to arch_feeds from data_feeds</w:t>
      </w:r>
      <w:r w:rsidR="00D52E73">
        <w:t xml:space="preserve">. There will be a table for calibrated feeds which will contain other attributes like the raw feed which it is calibrated from as well </w:t>
      </w:r>
      <w:r w:rsidR="0043457C">
        <w:t xml:space="preserve">as </w:t>
      </w:r>
      <w:r w:rsidR="00D52E73">
        <w:t>the sensor and camera name which it was calibrated from.</w:t>
      </w:r>
    </w:p>
    <w:p w14:paraId="1035914A" w14:textId="72136D17" w:rsidR="00470ABD" w:rsidRDefault="00470ABD" w:rsidP="00D52E73">
      <w:pPr>
        <w:jc w:val="both"/>
      </w:pPr>
    </w:p>
    <w:p w14:paraId="6CA2ADA3" w14:textId="214C42D0" w:rsidR="00A566CB" w:rsidRDefault="00470ABD" w:rsidP="00D52E73">
      <w:pPr>
        <w:jc w:val="both"/>
      </w:pPr>
      <w:r>
        <w:t>The database data_feeds will have a table raw_feeds for our raw feeds</w:t>
      </w:r>
      <w:r w:rsidR="00A566CB">
        <w:t xml:space="preserve"> which are not archived and the table cal_feeds which will be a table for calibrated records.</w:t>
      </w:r>
    </w:p>
    <w:p w14:paraId="7EA10540" w14:textId="77777777" w:rsidR="00A566CB" w:rsidRDefault="00A566CB" w:rsidP="00D52E73">
      <w:pPr>
        <w:jc w:val="both"/>
      </w:pPr>
    </w:p>
    <w:p w14:paraId="6E4D07CF" w14:textId="101A75A6" w:rsidR="00470ABD" w:rsidRDefault="00A566CB" w:rsidP="00D52E73">
      <w:pPr>
        <w:jc w:val="both"/>
      </w:pPr>
      <w:r>
        <w:t xml:space="preserve">The other database arch_feeds will be </w:t>
      </w:r>
      <w:r w:rsidR="0043457C">
        <w:t xml:space="preserve">the </w:t>
      </w:r>
      <w:r>
        <w:t xml:space="preserve">same as the database data_feeds but have records only for the feeds which are archived. </w:t>
      </w:r>
    </w:p>
    <w:p w14:paraId="7876B0FB" w14:textId="77777777" w:rsidR="00D52E73" w:rsidRPr="00246E14" w:rsidRDefault="00D52E73" w:rsidP="00D52E73">
      <w:pPr>
        <w:jc w:val="both"/>
      </w:pPr>
    </w:p>
    <w:p w14:paraId="05209E63" w14:textId="77777777" w:rsidR="00D52E73" w:rsidRDefault="003D111C">
      <w:r>
        <w:rPr>
          <w:noProof/>
        </w:rPr>
        <w:drawing>
          <wp:inline distT="0" distB="0" distL="0" distR="0" wp14:anchorId="57B7D7CF" wp14:editId="521777EA">
            <wp:extent cx="6645910" cy="46856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43F3" w14:textId="0FDC7043" w:rsidR="00D52E73" w:rsidRDefault="00D52E73"/>
    <w:p w14:paraId="16CB698C" w14:textId="149CE3F9" w:rsidR="00D52E73" w:rsidRDefault="00D52E73"/>
    <w:p w14:paraId="61E27F34" w14:textId="4936CD20" w:rsidR="00D52E73" w:rsidRDefault="00D52E73"/>
    <w:p w14:paraId="5668194B" w14:textId="729F35D3" w:rsidR="00D52E73" w:rsidRDefault="00D52E73"/>
    <w:p w14:paraId="6B67257C" w14:textId="05ABEAA6" w:rsidR="00D52E73" w:rsidRDefault="00D52E73" w:rsidP="00D52E73">
      <w:pPr>
        <w:spacing w:line="360" w:lineRule="auto"/>
        <w:rPr>
          <w:b/>
          <w:bCs/>
          <w:sz w:val="28"/>
          <w:szCs w:val="28"/>
        </w:rPr>
      </w:pPr>
      <w:r w:rsidRPr="00246E14">
        <w:rPr>
          <w:b/>
          <w:bCs/>
          <w:sz w:val="28"/>
          <w:szCs w:val="28"/>
        </w:rPr>
        <w:lastRenderedPageBreak/>
        <w:t xml:space="preserve">Database and table schema for </w:t>
      </w:r>
      <w:r>
        <w:rPr>
          <w:b/>
          <w:bCs/>
          <w:sz w:val="28"/>
          <w:szCs w:val="28"/>
        </w:rPr>
        <w:t>available cameras</w:t>
      </w:r>
    </w:p>
    <w:p w14:paraId="00201F8D" w14:textId="78D86794" w:rsidR="00D52E73" w:rsidRDefault="00D52E73" w:rsidP="00D52E73">
      <w:pPr>
        <w:jc w:val="both"/>
      </w:pPr>
      <w:r w:rsidRPr="00D52E73">
        <w:t>We will be keeping a record of our available camera</w:t>
      </w:r>
      <w:r w:rsidR="00470ABD">
        <w:t xml:space="preserve"> in </w:t>
      </w:r>
      <w:r w:rsidR="0043457C">
        <w:t xml:space="preserve">the </w:t>
      </w:r>
      <w:r w:rsidR="00470ABD">
        <w:t>table(cams)</w:t>
      </w:r>
      <w:r w:rsidRPr="00D52E73">
        <w:t xml:space="preserve"> with their names, </w:t>
      </w:r>
      <w:r w:rsidR="0043457C">
        <w:t xml:space="preserve">the </w:t>
      </w:r>
      <w:r w:rsidRPr="00D52E73">
        <w:t xml:space="preserve">zone </w:t>
      </w:r>
      <w:r w:rsidR="0043457C">
        <w:t xml:space="preserve">to </w:t>
      </w:r>
      <w:r w:rsidRPr="00D52E73">
        <w:t xml:space="preserve">which it belongs, the type of camera and note/instruction for </w:t>
      </w:r>
      <w:r w:rsidR="0043457C">
        <w:t xml:space="preserve">the </w:t>
      </w:r>
      <w:r w:rsidRPr="00D52E73">
        <w:t xml:space="preserve">user. Having this will help us to make a foreign key with reference </w:t>
      </w:r>
      <w:r w:rsidR="0043457C">
        <w:t>to</w:t>
      </w:r>
      <w:r w:rsidRPr="00D52E73">
        <w:t xml:space="preserve"> our other data.</w:t>
      </w:r>
    </w:p>
    <w:p w14:paraId="554E64AD" w14:textId="77777777" w:rsidR="00D52E73" w:rsidRDefault="00D52E73"/>
    <w:p w14:paraId="2EF08FE6" w14:textId="77777777" w:rsidR="00D52E73" w:rsidRDefault="003D111C">
      <w:r>
        <w:rPr>
          <w:noProof/>
        </w:rPr>
        <w:drawing>
          <wp:inline distT="0" distB="0" distL="0" distR="0" wp14:anchorId="75E9B2C1" wp14:editId="41AC8131">
            <wp:extent cx="291465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7DC7" w14:textId="203FFC55" w:rsidR="00D52E73" w:rsidRDefault="00D52E73"/>
    <w:p w14:paraId="51C015D4" w14:textId="6775BBF9" w:rsidR="00D52E73" w:rsidRDefault="00D52E73" w:rsidP="00D52E73">
      <w:pPr>
        <w:spacing w:line="360" w:lineRule="auto"/>
        <w:rPr>
          <w:b/>
          <w:bCs/>
          <w:sz w:val="28"/>
          <w:szCs w:val="28"/>
        </w:rPr>
      </w:pPr>
      <w:r w:rsidRPr="00246E14">
        <w:rPr>
          <w:b/>
          <w:bCs/>
          <w:sz w:val="28"/>
          <w:szCs w:val="28"/>
        </w:rPr>
        <w:t xml:space="preserve">Database and table schema for </w:t>
      </w:r>
      <w:r>
        <w:rPr>
          <w:b/>
          <w:bCs/>
          <w:sz w:val="28"/>
          <w:szCs w:val="28"/>
        </w:rPr>
        <w:t>available sensors</w:t>
      </w:r>
    </w:p>
    <w:p w14:paraId="2B253C80" w14:textId="0C9D5C65" w:rsidR="00470ABD" w:rsidRDefault="00470ABD" w:rsidP="00470ABD">
      <w:pPr>
        <w:jc w:val="both"/>
      </w:pPr>
      <w:r w:rsidRPr="00470ABD">
        <w:t>Here we will be having a table</w:t>
      </w:r>
      <w:r>
        <w:t xml:space="preserve"> (sensors)</w:t>
      </w:r>
      <w:r w:rsidRPr="00470ABD">
        <w:t xml:space="preserve"> which will have records of available sensors with their ID along with their name, zone </w:t>
      </w:r>
      <w:r w:rsidR="0043457C">
        <w:t xml:space="preserve">to </w:t>
      </w:r>
      <w:r w:rsidRPr="00470ABD">
        <w:t xml:space="preserve">which it belongs, the type of sensor, and note/instructions for </w:t>
      </w:r>
      <w:r w:rsidR="0043457C">
        <w:t xml:space="preserve">the </w:t>
      </w:r>
      <w:r w:rsidRPr="00470ABD">
        <w:t>user. The other table</w:t>
      </w:r>
      <w:r>
        <w:t xml:space="preserve"> (data)</w:t>
      </w:r>
      <w:r w:rsidRPr="00470ABD">
        <w:t xml:space="preserve"> will contain the records of data which is given by </w:t>
      </w:r>
      <w:r w:rsidR="0043457C">
        <w:t xml:space="preserve">the </w:t>
      </w:r>
      <w:r w:rsidRPr="00470ABD">
        <w:t xml:space="preserve">sensor as output and the table will have sensor ID which is </w:t>
      </w:r>
      <w:r w:rsidR="0043457C">
        <w:t xml:space="preserve">a </w:t>
      </w:r>
      <w:r w:rsidRPr="00470ABD">
        <w:t xml:space="preserve">reference to sensor ID from </w:t>
      </w:r>
      <w:r w:rsidR="0043457C">
        <w:t xml:space="preserve">the </w:t>
      </w:r>
      <w:r w:rsidRPr="00470ABD">
        <w:t xml:space="preserve">sensors table, and other fields like </w:t>
      </w:r>
      <w:r w:rsidR="0043457C">
        <w:t xml:space="preserve">the </w:t>
      </w:r>
      <w:r w:rsidRPr="00470ABD">
        <w:t>timestamp of when the data was recorded along with the sensor output value.</w:t>
      </w:r>
    </w:p>
    <w:p w14:paraId="55D15DAB" w14:textId="77777777" w:rsidR="00470ABD" w:rsidRDefault="00470ABD" w:rsidP="00470ABD">
      <w:pPr>
        <w:jc w:val="both"/>
      </w:pPr>
    </w:p>
    <w:p w14:paraId="0A5B2B7B" w14:textId="77777777" w:rsidR="007D64CF" w:rsidRDefault="00D52E73" w:rsidP="007D64CF">
      <w:r>
        <w:rPr>
          <w:noProof/>
        </w:rPr>
        <w:drawing>
          <wp:inline distT="0" distB="0" distL="0" distR="0" wp14:anchorId="36E1839A" wp14:editId="5D56F045">
            <wp:extent cx="58102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A39B" w14:textId="77777777" w:rsidR="007D64CF" w:rsidRDefault="007D64CF" w:rsidP="007D64CF">
      <w:pPr>
        <w:rPr>
          <w:b/>
          <w:bCs/>
          <w:sz w:val="28"/>
          <w:szCs w:val="28"/>
        </w:rPr>
      </w:pPr>
    </w:p>
    <w:p w14:paraId="2E083042" w14:textId="77777777" w:rsidR="007D64CF" w:rsidRDefault="007D64CF" w:rsidP="007D64CF">
      <w:pPr>
        <w:rPr>
          <w:b/>
          <w:bCs/>
          <w:sz w:val="28"/>
          <w:szCs w:val="28"/>
        </w:rPr>
      </w:pPr>
    </w:p>
    <w:p w14:paraId="3B97F248" w14:textId="5B5A309F" w:rsidR="00A566CB" w:rsidRPr="007D64CF" w:rsidRDefault="00A566CB" w:rsidP="007D64CF">
      <w:r w:rsidRPr="00246E14">
        <w:rPr>
          <w:b/>
          <w:bCs/>
          <w:sz w:val="28"/>
          <w:szCs w:val="28"/>
        </w:rPr>
        <w:lastRenderedPageBreak/>
        <w:t xml:space="preserve">Database and table schema for </w:t>
      </w:r>
      <w:r>
        <w:rPr>
          <w:b/>
          <w:bCs/>
          <w:sz w:val="28"/>
          <w:szCs w:val="28"/>
        </w:rPr>
        <w:t>events</w:t>
      </w:r>
    </w:p>
    <w:p w14:paraId="14FF76DA" w14:textId="0BEE44B8" w:rsidR="00A566CB" w:rsidRDefault="00A566CB" w:rsidP="00A43B9B">
      <w:pPr>
        <w:jc w:val="both"/>
      </w:pPr>
      <w:r w:rsidRPr="00A566CB">
        <w:t xml:space="preserve">Here </w:t>
      </w:r>
      <w:r>
        <w:t xml:space="preserve">we will be having two tables, the table events will have our pre-defined events that can happen in future and the fields like event ID, name along with the sensor which will detect that kind of event and also a threshold value for that sensor so when the value crossed the limit we can trigger our alert, and the event type and event note/instructions for </w:t>
      </w:r>
      <w:r w:rsidR="0043457C">
        <w:t xml:space="preserve">the </w:t>
      </w:r>
      <w:r>
        <w:t>user.</w:t>
      </w:r>
    </w:p>
    <w:p w14:paraId="598C0A08" w14:textId="752F4FEA" w:rsidR="00A566CB" w:rsidRDefault="00A566CB" w:rsidP="00A43B9B">
      <w:pPr>
        <w:jc w:val="both"/>
      </w:pPr>
      <w:r>
        <w:t xml:space="preserve">The other table (data) will be having records of the events that already </w:t>
      </w:r>
      <w:r w:rsidR="00A43B9B">
        <w:t>happened, fields like crossed threshold value start timestamp and end timestamp. The even</w:t>
      </w:r>
      <w:r w:rsidR="0043457C">
        <w:t>t</w:t>
      </w:r>
      <w:r w:rsidR="00A43B9B">
        <w:t xml:space="preserve"> ID here will be a reference to </w:t>
      </w:r>
      <w:r w:rsidR="0043457C">
        <w:t xml:space="preserve">the </w:t>
      </w:r>
      <w:r w:rsidR="00A43B9B">
        <w:t>event ID from table events.</w:t>
      </w:r>
    </w:p>
    <w:p w14:paraId="67E26A68" w14:textId="77777777" w:rsidR="00A566CB" w:rsidRPr="00A566CB" w:rsidRDefault="00A566CB"/>
    <w:p w14:paraId="727876EE" w14:textId="23C93360" w:rsidR="00A566CB" w:rsidRDefault="00A566CB">
      <w:r>
        <w:rPr>
          <w:noProof/>
        </w:rPr>
        <w:drawing>
          <wp:inline distT="0" distB="0" distL="0" distR="0" wp14:anchorId="1FC0E572" wp14:editId="084F2B53">
            <wp:extent cx="6645910" cy="30194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B613" w14:textId="2D89ECB1" w:rsidR="00A43B9B" w:rsidRDefault="00A43B9B"/>
    <w:p w14:paraId="1F4A0A76" w14:textId="76800145" w:rsidR="00A43B9B" w:rsidRDefault="00A43B9B"/>
    <w:p w14:paraId="27BD9AF2" w14:textId="2FEDF887" w:rsidR="00A43B9B" w:rsidRDefault="00A43B9B"/>
    <w:p w14:paraId="576418E0" w14:textId="361B2E4E" w:rsidR="00A43B9B" w:rsidRDefault="00A43B9B"/>
    <w:p w14:paraId="4BCC3383" w14:textId="73E105DF" w:rsidR="00A43B9B" w:rsidRDefault="00A43B9B"/>
    <w:p w14:paraId="1AAB41B0" w14:textId="3703B236" w:rsidR="00A43B9B" w:rsidRDefault="00A43B9B"/>
    <w:p w14:paraId="23D8A114" w14:textId="48A83F7A" w:rsidR="00A43B9B" w:rsidRDefault="00A43B9B"/>
    <w:p w14:paraId="79980289" w14:textId="57A62C17" w:rsidR="00A43B9B" w:rsidRDefault="00A43B9B"/>
    <w:p w14:paraId="1CF664F8" w14:textId="338C462D" w:rsidR="00A43B9B" w:rsidRDefault="00A43B9B"/>
    <w:p w14:paraId="276CFC26" w14:textId="1B120271" w:rsidR="00A43B9B" w:rsidRDefault="00A43B9B"/>
    <w:p w14:paraId="1CF46B37" w14:textId="67C1DF5D" w:rsidR="00A43B9B" w:rsidRDefault="00A43B9B"/>
    <w:p w14:paraId="13A2F071" w14:textId="6CEEE9FA" w:rsidR="00A43B9B" w:rsidRDefault="00A43B9B"/>
    <w:p w14:paraId="57D8CEF9" w14:textId="77777777" w:rsidR="007D64CF" w:rsidRDefault="007D64CF" w:rsidP="00A43B9B">
      <w:pPr>
        <w:spacing w:line="360" w:lineRule="auto"/>
      </w:pPr>
    </w:p>
    <w:p w14:paraId="52717B90" w14:textId="77777777" w:rsidR="007D64CF" w:rsidRDefault="007D64CF" w:rsidP="00A43B9B">
      <w:pPr>
        <w:spacing w:line="360" w:lineRule="auto"/>
        <w:rPr>
          <w:b/>
          <w:bCs/>
          <w:sz w:val="28"/>
          <w:szCs w:val="28"/>
        </w:rPr>
      </w:pPr>
    </w:p>
    <w:p w14:paraId="5B8EEA4E" w14:textId="77777777" w:rsidR="007D64CF" w:rsidRDefault="007D64CF" w:rsidP="00A43B9B">
      <w:pPr>
        <w:spacing w:line="360" w:lineRule="auto"/>
        <w:rPr>
          <w:b/>
          <w:bCs/>
          <w:sz w:val="28"/>
          <w:szCs w:val="28"/>
        </w:rPr>
      </w:pPr>
    </w:p>
    <w:p w14:paraId="0C0961B0" w14:textId="669E2218" w:rsidR="00A43B9B" w:rsidRDefault="00A43B9B" w:rsidP="00A43B9B">
      <w:pPr>
        <w:spacing w:line="360" w:lineRule="auto"/>
        <w:rPr>
          <w:b/>
          <w:bCs/>
          <w:sz w:val="28"/>
          <w:szCs w:val="28"/>
        </w:rPr>
      </w:pPr>
      <w:r w:rsidRPr="00A43B9B">
        <w:rPr>
          <w:b/>
          <w:bCs/>
          <w:sz w:val="28"/>
          <w:szCs w:val="28"/>
        </w:rPr>
        <w:lastRenderedPageBreak/>
        <w:t>Final Schema</w:t>
      </w:r>
    </w:p>
    <w:p w14:paraId="0EBB1BB8" w14:textId="7EB43B7F" w:rsidR="00A43B9B" w:rsidRDefault="0043457C">
      <w:r>
        <w:t>The</w:t>
      </w:r>
      <w:r w:rsidR="00A43B9B" w:rsidRPr="00A43B9B">
        <w:t xml:space="preserve"> final schema of our time series databases and table and their relations.</w:t>
      </w:r>
      <w:r w:rsidR="00A43B9B">
        <w:t xml:space="preserve"> This is an initial schema and may change in future with needs.</w:t>
      </w:r>
    </w:p>
    <w:p w14:paraId="71A4CE34" w14:textId="77777777" w:rsidR="00A43B9B" w:rsidRPr="00A43B9B" w:rsidRDefault="00A43B9B"/>
    <w:p w14:paraId="4D2C2E7E" w14:textId="354C8C1A" w:rsidR="00A43B9B" w:rsidRPr="00A43B9B" w:rsidRDefault="00A43B9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A7907E" wp14:editId="4E51B3D6">
            <wp:extent cx="6645910" cy="33801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B9B" w:rsidRPr="00A43B9B" w:rsidSect="003D11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D87"/>
    <w:multiLevelType w:val="hybridMultilevel"/>
    <w:tmpl w:val="E0A80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C7596"/>
    <w:multiLevelType w:val="hybridMultilevel"/>
    <w:tmpl w:val="841EF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059956">
    <w:abstractNumId w:val="1"/>
  </w:num>
  <w:num w:numId="2" w16cid:durableId="207797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1MzMxsDQxMQRRSjpKwanFxZn5eSAFhrUACaAFOSwAAAA="/>
  </w:docVars>
  <w:rsids>
    <w:rsidRoot w:val="003D111C"/>
    <w:rsid w:val="00226073"/>
    <w:rsid w:val="00246E14"/>
    <w:rsid w:val="003D111C"/>
    <w:rsid w:val="0043457C"/>
    <w:rsid w:val="00470ABD"/>
    <w:rsid w:val="007D64CF"/>
    <w:rsid w:val="00A43B9B"/>
    <w:rsid w:val="00A566CB"/>
    <w:rsid w:val="00A6394F"/>
    <w:rsid w:val="00D52E73"/>
    <w:rsid w:val="00DB698D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CDD3"/>
  <w15:chartTrackingRefBased/>
  <w15:docId w15:val="{DA81075C-887A-4817-BE06-4E766A4C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9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9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luxdata/telegraf/tree/master/plugins/inputs/mqtt_consumer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opcfoundation.org/about/opc-technologies/opc-u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luxdata.com/blog/introduction-to-influxdatas-influxdb-and-tick-stack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influxdata/telegraf/blob/master/plugins/inputs/opcua/README.m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5</cp:revision>
  <dcterms:created xsi:type="dcterms:W3CDTF">2022-09-19T06:09:00Z</dcterms:created>
  <dcterms:modified xsi:type="dcterms:W3CDTF">2022-09-25T08:05:00Z</dcterms:modified>
</cp:coreProperties>
</file>