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52" w:rsidRDefault="0062213F" w:rsidP="0062213F">
      <w:pPr>
        <w:spacing w:line="480" w:lineRule="auto"/>
        <w:rPr>
          <w:b/>
          <w:sz w:val="28"/>
        </w:rPr>
      </w:pPr>
      <w:r w:rsidRPr="0062213F">
        <w:rPr>
          <w:b/>
          <w:sz w:val="28"/>
        </w:rPr>
        <w:t>Storage Partitioning and Management</w:t>
      </w:r>
    </w:p>
    <w:p w:rsidR="0062213F" w:rsidRDefault="0062213F" w:rsidP="0062213F">
      <w:pPr>
        <w:jc w:val="both"/>
      </w:pPr>
      <w:r>
        <w:t>We have decided to use ZFS as our file system, also I have designed the storage hierarchy of our feeds. I’ll be mentioning how file system, and other storage management logics will be working.</w:t>
      </w:r>
    </w:p>
    <w:p w:rsidR="0062213F" w:rsidRDefault="0062213F" w:rsidP="0062213F">
      <w:pPr>
        <w:jc w:val="both"/>
      </w:pPr>
    </w:p>
    <w:p w:rsidR="0062213F" w:rsidRDefault="0062213F" w:rsidP="0062213F">
      <w:pPr>
        <w:jc w:val="both"/>
      </w:pPr>
      <w:r>
        <w:t>Partitioning of Drives: For production server we will setup the servers and drives on own. Though there will be a script/program which will help us to automate the server setup for the first time use.</w:t>
      </w:r>
    </w:p>
    <w:p w:rsidR="0062213F" w:rsidRDefault="0062213F" w:rsidP="0062213F">
      <w:pPr>
        <w:jc w:val="both"/>
      </w:pPr>
      <w:r>
        <w:t>Programs like fdisk, cfdisk etc. but I’ll be using sfdisk as it offer a non-interactive methods to partition our drive. Like we can first manually partition and structure our drive at first and then we can make a backup copy of that structure and later can be applied on the same.</w:t>
      </w:r>
    </w:p>
    <w:p w:rsidR="0062213F" w:rsidRDefault="0062213F" w:rsidP="0062213F">
      <w:pPr>
        <w:jc w:val="both"/>
      </w:pPr>
      <w:r>
        <w:t xml:space="preserve">I have tested that on our current server at IITB Electrical Lab on the HDD </w:t>
      </w:r>
      <w:r w:rsidR="006C568C">
        <w:t xml:space="preserve">i.e. </w:t>
      </w:r>
      <w:r w:rsidRPr="0062213F">
        <w:t>TOSHIBA MG04ACA200E (FP5B</w:t>
      </w:r>
      <w:r>
        <w:t>)</w:t>
      </w:r>
      <w:r w:rsidR="006C568C">
        <w:t>. Below are the current structure which is in raidz1.</w:t>
      </w:r>
    </w:p>
    <w:p w:rsidR="006C568C" w:rsidRDefault="006C568C" w:rsidP="0062213F">
      <w:pPr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9572"/>
      </w:tblGrid>
      <w:tr w:rsidR="006C568C" w:rsidRPr="006C568C" w:rsidTr="006C56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56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label: gpt</w:t>
            </w:r>
          </w:p>
        </w:tc>
      </w:tr>
      <w:tr w:rsidR="006C568C" w:rsidRPr="006C568C" w:rsidTr="006C56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56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label-id: E3B7FE9A-1618-4E8B-9EC7-4CA0340043DF</w:t>
            </w:r>
          </w:p>
        </w:tc>
      </w:tr>
      <w:tr w:rsidR="006C568C" w:rsidRPr="006C568C" w:rsidTr="006C56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56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device: /dev/sdb</w:t>
            </w:r>
          </w:p>
        </w:tc>
      </w:tr>
      <w:tr w:rsidR="006C568C" w:rsidRPr="006C568C" w:rsidTr="006C56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56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unit: sectors</w:t>
            </w:r>
          </w:p>
        </w:tc>
      </w:tr>
      <w:tr w:rsidR="006C568C" w:rsidRPr="006C568C" w:rsidTr="006C56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56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first-lba: 34</w:t>
            </w:r>
          </w:p>
        </w:tc>
      </w:tr>
      <w:tr w:rsidR="006C568C" w:rsidRPr="006C568C" w:rsidTr="006C56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56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last-lba: 3907029134</w:t>
            </w:r>
          </w:p>
        </w:tc>
      </w:tr>
      <w:tr w:rsidR="006C568C" w:rsidRPr="006C568C" w:rsidTr="006C56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6C568C" w:rsidRPr="006C568C" w:rsidRDefault="006C568C" w:rsidP="006C56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C568C" w:rsidRPr="006C568C" w:rsidTr="006C56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56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/dev/sdb1 : start=        2048, size=   195313664, type=0FC63DAF-8483-4772-8E79-3D69D8477DE4, uuid=010F6E0C-BE91-42D9-9F1B-6885ACB3387F</w:t>
            </w:r>
          </w:p>
        </w:tc>
      </w:tr>
      <w:tr w:rsidR="006C568C" w:rsidRPr="006C568C" w:rsidTr="006C56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56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/dev/sdb2 : start=   195315712, size=   195313664, type=0FC63DAF-8483-4772-8E79-3D69D8477DE4, uuid=C183F619-DBD8-4728-82B8-BD369B5458D4</w:t>
            </w:r>
          </w:p>
        </w:tc>
      </w:tr>
      <w:tr w:rsidR="006C568C" w:rsidRPr="006C568C" w:rsidTr="006C56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56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/dev/sdb3 : start=   390629376, size=   195313664, type=0FC63DAF-8483-4772-8E79-3D69D8477DE4, uuid=DFFCD8B4-7800-4784-9236-CFC86C7F0C0F</w:t>
            </w:r>
          </w:p>
        </w:tc>
      </w:tr>
      <w:tr w:rsidR="006C568C" w:rsidRPr="006C568C" w:rsidTr="006C56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56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/dev/sdb4 : start=   585943040, size=   195313664, type=0FC63DAF-8483-4772-8E79-3D69D8477DE4, uuid=B598E863-37D6-4D27-9299-D9D5B636A410</w:t>
            </w:r>
          </w:p>
        </w:tc>
      </w:tr>
      <w:tr w:rsidR="006C568C" w:rsidRPr="006C568C" w:rsidTr="006C56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56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/dev/sdb5 : start=   781256704, size=   195313664, type=0FC63DAF-8483-4772-8E79-3D69D8477DE4, uuid=8E9C1E9E-FFE9-49F3-85CE-1AFEFF13EEC3</w:t>
            </w:r>
          </w:p>
        </w:tc>
      </w:tr>
      <w:tr w:rsidR="006C568C" w:rsidRPr="006C568C" w:rsidTr="006C56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568C" w:rsidRPr="006C568C" w:rsidRDefault="006C568C" w:rsidP="006C56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56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/dev/sdb6 : start=   976570368, size=   195313664, type=0FC63DAF-8483-4772-8E79-3D69D8477DE4, uuid=851EF8D8-CE80-49C7-9750-40C3B9996FFD</w:t>
            </w:r>
          </w:p>
        </w:tc>
      </w:tr>
    </w:tbl>
    <w:p w:rsidR="006C568C" w:rsidRDefault="006C568C" w:rsidP="0062213F">
      <w:pPr>
        <w:jc w:val="both"/>
      </w:pPr>
    </w:p>
    <w:p w:rsidR="006C568C" w:rsidRDefault="006C568C" w:rsidP="0062213F">
      <w:pPr>
        <w:jc w:val="both"/>
      </w:pPr>
    </w:p>
    <w:p w:rsidR="006C568C" w:rsidRDefault="006C568C" w:rsidP="0062213F">
      <w:pPr>
        <w:jc w:val="both"/>
      </w:pPr>
      <w:r>
        <w:t>Using the command: sfdisk -d /dev/sdb</w:t>
      </w:r>
      <w:r w:rsidRPr="006C568C">
        <w:t xml:space="preserve"> &gt; IITB_Sample_Server_partition_with_raidz1_layout.sfd_layout</w:t>
      </w:r>
    </w:p>
    <w:p w:rsidR="006C568C" w:rsidRDefault="006C568C" w:rsidP="006C568C">
      <w:r>
        <w:t xml:space="preserve">And can be applied using: </w:t>
      </w:r>
      <w:r>
        <w:t>sfdisk -d /dev/sdb</w:t>
      </w:r>
      <w:r>
        <w:t xml:space="preserve"> &lt; </w:t>
      </w:r>
      <w:r w:rsidRPr="006C568C">
        <w:t>IITB_Sample_Server_partition_with_raidz1_layout.sfd_layout</w:t>
      </w:r>
    </w:p>
    <w:p w:rsidR="006C568C" w:rsidRDefault="006C568C" w:rsidP="006C568C"/>
    <w:p w:rsidR="006C568C" w:rsidRDefault="006C568C" w:rsidP="006C568C">
      <w:pPr>
        <w:rPr>
          <w:rFonts w:cstheme="minorHAnsi"/>
          <w:color w:val="232629"/>
          <w:shd w:val="clear" w:color="auto" w:fill="FFFFFF"/>
        </w:rPr>
      </w:pPr>
      <w:r w:rsidRPr="006C568C">
        <w:rPr>
          <w:rFonts w:cstheme="minorHAnsi"/>
        </w:rPr>
        <w:t>As sfdisk is a part of util-linux</w:t>
      </w:r>
      <w:r w:rsidRPr="006C568C">
        <w:rPr>
          <w:rFonts w:cstheme="minorHAnsi"/>
          <w:color w:val="232629"/>
          <w:shd w:val="clear" w:color="auto" w:fill="FFFFFF"/>
        </w:rPr>
        <w:t xml:space="preserve"> </w:t>
      </w:r>
      <w:r w:rsidRPr="006C568C">
        <w:rPr>
          <w:rFonts w:cstheme="minorHAnsi"/>
          <w:color w:val="232629"/>
          <w:shd w:val="clear" w:color="auto" w:fill="FFFFFF"/>
        </w:rPr>
        <w:t>just like </w:t>
      </w:r>
      <w:r w:rsidRPr="006C568C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fdisk</w:t>
      </w:r>
      <w:r w:rsidRPr="006C568C">
        <w:rPr>
          <w:rFonts w:cstheme="minorHAnsi"/>
          <w:color w:val="232629"/>
          <w:shd w:val="clear" w:color="auto" w:fill="FFFFFF"/>
        </w:rPr>
        <w:t>, so availability should be the same.</w:t>
      </w:r>
    </w:p>
    <w:p w:rsidR="006C568C" w:rsidRDefault="006C568C" w:rsidP="006C568C">
      <w:pPr>
        <w:rPr>
          <w:rFonts w:cstheme="minorHAnsi"/>
          <w:color w:val="232629"/>
          <w:shd w:val="clear" w:color="auto" w:fill="FFFFFF"/>
        </w:rPr>
      </w:pPr>
    </w:p>
    <w:p w:rsidR="006C568C" w:rsidRDefault="006C568C" w:rsidP="006C568C">
      <w:pPr>
        <w:rPr>
          <w:rFonts w:cstheme="minorHAnsi"/>
          <w:color w:val="232629"/>
          <w:shd w:val="clear" w:color="auto" w:fill="FFFFFF"/>
        </w:rPr>
      </w:pPr>
    </w:p>
    <w:p w:rsidR="006C568C" w:rsidRDefault="006C568C" w:rsidP="006C568C">
      <w:pPr>
        <w:rPr>
          <w:rFonts w:cstheme="minorHAnsi"/>
          <w:color w:val="232629"/>
          <w:shd w:val="clear" w:color="auto" w:fill="FFFFFF"/>
        </w:rPr>
      </w:pPr>
    </w:p>
    <w:p w:rsidR="00AD3754" w:rsidRDefault="006C568C" w:rsidP="00AD3754">
      <w:pPr>
        <w:spacing w:line="480" w:lineRule="auto"/>
        <w:rPr>
          <w:rFonts w:cstheme="minorHAnsi"/>
          <w:b/>
          <w:color w:val="232629"/>
          <w:sz w:val="28"/>
          <w:shd w:val="clear" w:color="auto" w:fill="FFFFFF"/>
        </w:rPr>
      </w:pPr>
      <w:r w:rsidRPr="006C568C">
        <w:rPr>
          <w:rFonts w:cstheme="minorHAnsi"/>
          <w:b/>
          <w:color w:val="232629"/>
          <w:sz w:val="28"/>
          <w:shd w:val="clear" w:color="auto" w:fill="FFFFFF"/>
        </w:rPr>
        <w:lastRenderedPageBreak/>
        <w:t>Mount points</w:t>
      </w:r>
    </w:p>
    <w:p w:rsidR="00AD3754" w:rsidRPr="00AD3754" w:rsidRDefault="00AD3754" w:rsidP="00AD3754">
      <w:pPr>
        <w:spacing w:line="480" w:lineRule="auto"/>
        <w:rPr>
          <w:rFonts w:cstheme="minorHAnsi"/>
          <w:color w:val="232629"/>
          <w:shd w:val="clear" w:color="auto" w:fill="FFFFFF"/>
        </w:rPr>
      </w:pPr>
      <w:r>
        <w:rPr>
          <w:rFonts w:cstheme="minorHAnsi"/>
          <w:color w:val="232629"/>
          <w:shd w:val="clear" w:color="auto" w:fill="FFFFFF"/>
        </w:rPr>
        <w:t>Sample partition structure below, parted using sfdisk.</w:t>
      </w:r>
    </w:p>
    <w:p w:rsidR="006C568C" w:rsidRDefault="006C568C" w:rsidP="006C568C">
      <w:pPr>
        <w:rPr>
          <w:rFonts w:cstheme="minorHAnsi"/>
          <w:color w:val="232629"/>
          <w:shd w:val="clear" w:color="auto" w:fill="FFFFFF"/>
        </w:rPr>
      </w:pPr>
    </w:p>
    <w:p w:rsidR="006C568C" w:rsidRDefault="00270C87" w:rsidP="00AD3754">
      <w:pPr>
        <w:spacing w:line="480" w:lineRule="auto"/>
        <w:jc w:val="center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021F4FC7" wp14:editId="6C7FB0CC">
            <wp:extent cx="3695700" cy="24439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124" cy="24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54" w:rsidRDefault="00AD3754" w:rsidP="00AD3754">
      <w:pPr>
        <w:spacing w:line="480" w:lineRule="auto"/>
        <w:rPr>
          <w:rFonts w:cstheme="minorHAnsi"/>
        </w:rPr>
      </w:pPr>
      <w:r>
        <w:rPr>
          <w:rFonts w:cstheme="minorHAnsi"/>
        </w:rPr>
        <w:t>Zpool status, formatted using zpool tool.</w:t>
      </w:r>
      <w:bookmarkStart w:id="0" w:name="_GoBack"/>
      <w:bookmarkEnd w:id="0"/>
    </w:p>
    <w:p w:rsidR="00AD3754" w:rsidRPr="006C568C" w:rsidRDefault="00AD3754" w:rsidP="00AD3754">
      <w:pPr>
        <w:jc w:val="center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0070A8CB" wp14:editId="1F92E685">
            <wp:extent cx="3665220" cy="2686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244" cy="269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754" w:rsidRPr="006C568C" w:rsidSect="006221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157D"/>
    <w:multiLevelType w:val="hybridMultilevel"/>
    <w:tmpl w:val="73C4BD1E"/>
    <w:lvl w:ilvl="0" w:tplc="A25AD1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3F"/>
    <w:rsid w:val="00171E52"/>
    <w:rsid w:val="00270C87"/>
    <w:rsid w:val="0062213F"/>
    <w:rsid w:val="006C568C"/>
    <w:rsid w:val="00A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B4DD"/>
  <w15:chartTrackingRefBased/>
  <w15:docId w15:val="{CA8B1825-F532-4539-8720-0A7A1104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1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5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6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6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6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68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6C56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BBC06-0F5D-4BBD-89D6-E53FE2E47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Baghel</dc:creator>
  <cp:keywords/>
  <dc:description/>
  <cp:lastModifiedBy>Shashank Baghel</cp:lastModifiedBy>
  <cp:revision>1</cp:revision>
  <dcterms:created xsi:type="dcterms:W3CDTF">2022-09-28T18:03:00Z</dcterms:created>
  <dcterms:modified xsi:type="dcterms:W3CDTF">2022-09-28T18:45:00Z</dcterms:modified>
</cp:coreProperties>
</file>