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9CBC1" w14:textId="77777777" w:rsidR="00145FF8" w:rsidRPr="00983AC5" w:rsidRDefault="003C2381">
      <w:pPr>
        <w:pBdr>
          <w:top w:val="none" w:sz="0" w:space="22" w:color="auto"/>
        </w:pBdr>
        <w:spacing w:before="0" w:after="360" w:line="372" w:lineRule="auto"/>
        <w:jc w:val="both"/>
        <w:rPr>
          <w:color w:val="C8862A"/>
          <w:sz w:val="18"/>
          <w:szCs w:val="20"/>
        </w:rPr>
      </w:pPr>
      <w:r w:rsidRPr="00983AC5">
        <w:rPr>
          <w:rFonts w:ascii="黑体" w:eastAsia="黑体" w:hAnsi="黑体" w:cs="黑体"/>
          <w:color w:val="C8862A"/>
          <w:spacing w:val="60"/>
          <w:sz w:val="16"/>
          <w:szCs w:val="20"/>
        </w:rPr>
        <w:t>INTERVIEW PREPARATION</w:t>
      </w:r>
    </w:p>
    <w:p w14:paraId="63EAA086" w14:textId="77777777" w:rsidR="00145FF8" w:rsidRPr="00983AC5" w:rsidRDefault="003C2381">
      <w:pPr>
        <w:pBdr>
          <w:top w:val="none" w:sz="0" w:space="22" w:color="auto"/>
        </w:pBdr>
        <w:spacing w:before="0" w:after="40" w:line="312" w:lineRule="auto"/>
        <w:jc w:val="both"/>
        <w:rPr>
          <w:color w:val="16324F"/>
          <w:sz w:val="18"/>
          <w:szCs w:val="20"/>
        </w:rPr>
      </w:pPr>
      <w:r w:rsidRPr="00983AC5">
        <w:rPr>
          <w:rFonts w:ascii="黑体" w:eastAsia="黑体" w:hAnsi="黑体" w:cs="黑体"/>
          <w:b/>
          <w:color w:val="16324F"/>
          <w:sz w:val="48"/>
          <w:szCs w:val="20"/>
        </w:rPr>
        <w:t>PlanPilot Agent</w:t>
      </w:r>
    </w:p>
    <w:p w14:paraId="3B1D26B9" w14:textId="77777777" w:rsidR="00145FF8" w:rsidRPr="00983AC5" w:rsidRDefault="003C2381">
      <w:pPr>
        <w:pBdr>
          <w:top w:val="none" w:sz="0" w:space="22" w:color="auto"/>
        </w:pBdr>
        <w:spacing w:before="0" w:after="40" w:line="312" w:lineRule="auto"/>
        <w:jc w:val="both"/>
        <w:rPr>
          <w:color w:val="16324F"/>
          <w:sz w:val="18"/>
          <w:szCs w:val="20"/>
        </w:rPr>
      </w:pPr>
      <w:r w:rsidRPr="00983AC5">
        <w:rPr>
          <w:rFonts w:ascii="黑体" w:eastAsia="黑体" w:hAnsi="黑体" w:cs="黑体" w:hint="eastAsia"/>
          <w:b/>
          <w:color w:val="16324F"/>
          <w:sz w:val="48"/>
          <w:szCs w:val="20"/>
        </w:rPr>
        <w:t>实习面试定稿</w:t>
      </w:r>
    </w:p>
    <w:p w14:paraId="68634C37" w14:textId="77777777" w:rsidR="00145FF8" w:rsidRPr="00983AC5" w:rsidRDefault="003C2381">
      <w:pPr>
        <w:pBdr>
          <w:top w:val="none" w:sz="0" w:space="22" w:color="auto"/>
        </w:pBdr>
        <w:spacing w:before="200" w:after="520" w:line="372" w:lineRule="auto"/>
        <w:jc w:val="both"/>
        <w:rPr>
          <w:color w:val="3D566E"/>
          <w:sz w:val="18"/>
          <w:szCs w:val="20"/>
        </w:rPr>
      </w:pPr>
      <w:r w:rsidRPr="00983AC5">
        <w:rPr>
          <w:rFonts w:ascii="宋体" w:eastAsia="宋体" w:hAnsi="宋体" w:cs="宋体" w:hint="eastAsia"/>
          <w:color w:val="3D566E"/>
          <w:szCs w:val="20"/>
        </w:rPr>
        <w:t>按技术分类</w:t>
      </w:r>
      <w:r w:rsidRPr="00983AC5">
        <w:rPr>
          <w:rFonts w:ascii="宋体" w:eastAsia="宋体" w:hAnsi="宋体" w:cs="宋体" w:hint="eastAsia"/>
          <w:color w:val="3D566E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3D566E"/>
          <w:szCs w:val="20"/>
        </w:rPr>
        <w:t>·</w:t>
      </w:r>
      <w:r w:rsidRPr="00983AC5">
        <w:rPr>
          <w:rFonts w:ascii="宋体" w:eastAsia="宋体" w:hAnsi="宋体" w:cs="宋体" w:hint="eastAsia"/>
          <w:color w:val="3D566E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3D566E"/>
          <w:szCs w:val="20"/>
        </w:rPr>
        <w:t>按被问概率排序</w:t>
      </w:r>
    </w:p>
    <w:p w14:paraId="446FBEFC" w14:textId="77777777" w:rsidR="00145FF8" w:rsidRPr="00983AC5" w:rsidRDefault="003C2381">
      <w:pPr>
        <w:pBdr>
          <w:top w:val="none" w:sz="0" w:space="22" w:color="auto"/>
        </w:pBdr>
        <w:spacing w:before="0" w:after="120" w:line="456" w:lineRule="auto"/>
        <w:jc w:val="both"/>
        <w:rPr>
          <w:color w:val="6B7A89"/>
          <w:sz w:val="18"/>
          <w:szCs w:val="20"/>
        </w:rPr>
      </w:pPr>
      <w:r w:rsidRPr="00983AC5">
        <w:rPr>
          <w:rFonts w:ascii="宋体" w:eastAsia="宋体" w:hAnsi="宋体" w:cs="宋体" w:hint="eastAsia"/>
          <w:color w:val="6B7A89"/>
          <w:sz w:val="16"/>
          <w:szCs w:val="20"/>
        </w:rPr>
        <w:t>代码基线</w:t>
      </w:r>
      <w:r w:rsidRPr="00983AC5">
        <w:rPr>
          <w:rFonts w:ascii="宋体" w:eastAsia="宋体" w:hAnsi="宋体" w:cs="宋体" w:hint="eastAsia"/>
          <w:color w:val="6B7A89"/>
          <w:sz w:val="16"/>
          <w:szCs w:val="20"/>
        </w:rPr>
        <w:t xml:space="preserve"> improvement @ ff7a7d4 </w:t>
      </w:r>
      <w:r w:rsidRPr="00983AC5">
        <w:rPr>
          <w:rFonts w:ascii="宋体" w:eastAsia="宋体" w:hAnsi="宋体" w:cs="宋体" w:hint="eastAsia"/>
          <w:color w:val="6B7A89"/>
          <w:sz w:val="16"/>
          <w:szCs w:val="20"/>
        </w:rPr>
        <w:t>｜</w:t>
      </w:r>
      <w:r w:rsidRPr="00983AC5">
        <w:rPr>
          <w:rFonts w:ascii="宋体" w:eastAsia="宋体" w:hAnsi="宋体" w:cs="宋体" w:hint="eastAsia"/>
          <w:color w:val="6B7A89"/>
          <w:sz w:val="16"/>
          <w:szCs w:val="20"/>
        </w:rPr>
        <w:t xml:space="preserve"> 2026-10-27 </w:t>
      </w:r>
      <w:r w:rsidRPr="00983AC5">
        <w:rPr>
          <w:rFonts w:ascii="宋体" w:eastAsia="宋体" w:hAnsi="宋体" w:cs="宋体" w:hint="eastAsia"/>
          <w:color w:val="6B7A89"/>
          <w:sz w:val="16"/>
          <w:szCs w:val="20"/>
        </w:rPr>
        <w:t>｜</w:t>
      </w:r>
      <w:r w:rsidRPr="00983AC5">
        <w:rPr>
          <w:rFonts w:ascii="宋体" w:eastAsia="宋体" w:hAnsi="宋体" w:cs="宋体" w:hint="eastAsia"/>
          <w:color w:val="6B7A89"/>
          <w:sz w:val="16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6B7A89"/>
          <w:sz w:val="16"/>
          <w:szCs w:val="20"/>
        </w:rPr>
        <w:t>数字已对代码与测试核实</w:t>
      </w:r>
    </w:p>
    <w:p w14:paraId="0DFE9DB2" w14:textId="77777777" w:rsidR="00145FF8" w:rsidRPr="00983AC5" w:rsidRDefault="003C2381">
      <w:pPr>
        <w:pBdr>
          <w:top w:val="none" w:sz="0" w:space="22" w:color="auto"/>
        </w:pBdr>
        <w:spacing w:before="3600" w:after="120" w:line="372" w:lineRule="auto"/>
        <w:jc w:val="both"/>
        <w:rPr>
          <w:color w:val="8A97A5"/>
          <w:sz w:val="18"/>
          <w:szCs w:val="20"/>
        </w:rPr>
        <w:sectPr w:rsidR="00145FF8" w:rsidRPr="00983AC5">
          <w:pgSz w:w="11906" w:h="16838"/>
          <w:pgMar w:top="1440" w:right="1800" w:bottom="1440" w:left="1800" w:header="851" w:footer="992" w:gutter="0"/>
          <w:cols w:space="720"/>
        </w:sectPr>
      </w:pPr>
      <w:r w:rsidRPr="00983AC5">
        <w:rPr>
          <w:rFonts w:ascii="宋体" w:eastAsia="宋体" w:hAnsi="宋体" w:cs="宋体" w:hint="eastAsia"/>
          <w:color w:val="8A97A5"/>
          <w:sz w:val="15"/>
          <w:szCs w:val="20"/>
        </w:rPr>
        <w:t>内部准备材料</w:t>
      </w:r>
      <w:r w:rsidRPr="00983AC5">
        <w:rPr>
          <w:rFonts w:ascii="宋体" w:eastAsia="宋体" w:hAnsi="宋体" w:cs="宋体" w:hint="eastAsia"/>
          <w:color w:val="8A97A5"/>
          <w:sz w:val="15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8A97A5"/>
          <w:sz w:val="15"/>
          <w:szCs w:val="20"/>
        </w:rPr>
        <w:t>·</w:t>
      </w:r>
      <w:r w:rsidRPr="00983AC5">
        <w:rPr>
          <w:rFonts w:ascii="宋体" w:eastAsia="宋体" w:hAnsi="宋体" w:cs="宋体" w:hint="eastAsia"/>
          <w:color w:val="8A97A5"/>
          <w:sz w:val="15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8A97A5"/>
          <w:sz w:val="15"/>
          <w:szCs w:val="20"/>
        </w:rPr>
        <w:t>请勿外传</w:t>
      </w:r>
    </w:p>
    <w:p w14:paraId="7BF46876" w14:textId="77777777" w:rsidR="00145FF8" w:rsidRPr="00983AC5" w:rsidRDefault="003C2381">
      <w:pPr>
        <w:spacing w:before="240" w:after="120"/>
        <w:rPr>
          <w:sz w:val="18"/>
          <w:szCs w:val="20"/>
        </w:rPr>
      </w:pPr>
      <w:r w:rsidRPr="00983AC5">
        <w:rPr>
          <w:rFonts w:hint="eastAsia"/>
          <w:b/>
          <w:sz w:val="18"/>
          <w:szCs w:val="20"/>
        </w:rPr>
        <w:lastRenderedPageBreak/>
        <w:t>目</w:t>
      </w:r>
      <w:r w:rsidRPr="00983AC5">
        <w:rPr>
          <w:rFonts w:hint="eastAsia"/>
          <w:b/>
          <w:sz w:val="18"/>
          <w:szCs w:val="20"/>
        </w:rPr>
        <w:t xml:space="preserve"> </w:t>
      </w:r>
      <w:r w:rsidRPr="00983AC5">
        <w:rPr>
          <w:rFonts w:hint="eastAsia"/>
          <w:b/>
          <w:sz w:val="18"/>
          <w:szCs w:val="20"/>
        </w:rPr>
        <w:t>录</w:t>
      </w:r>
    </w:p>
    <w:p w14:paraId="22077EEE" w14:textId="28B2FE41" w:rsidR="0019270D" w:rsidRDefault="003C2381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 w:rsidRPr="00983AC5">
        <w:rPr>
          <w:sz w:val="20"/>
          <w:szCs w:val="20"/>
        </w:rPr>
        <w:fldChar w:fldCharType="begin"/>
      </w:r>
      <w:r w:rsidRPr="00983AC5">
        <w:rPr>
          <w:sz w:val="20"/>
          <w:szCs w:val="20"/>
        </w:rPr>
        <w:instrText xml:space="preserve"> TOC \o "1-1" \h \z \u </w:instrText>
      </w:r>
      <w:r w:rsidRPr="00983AC5">
        <w:rPr>
          <w:sz w:val="20"/>
          <w:szCs w:val="20"/>
        </w:rPr>
        <w:fldChar w:fldCharType="separate"/>
      </w:r>
      <w:hyperlink w:anchor="_Toc244012188" w:history="1">
        <w:r w:rsidR="0019270D" w:rsidRPr="00071054">
          <w:rPr>
            <w:rStyle w:val="a3"/>
            <w:rFonts w:ascii="黑体" w:eastAsia="黑体" w:hAnsi="黑体" w:cs="黑体"/>
            <w:noProof/>
          </w:rPr>
          <w:t>使用说明</w:t>
        </w:r>
        <w:r w:rsidR="0019270D">
          <w:rPr>
            <w:rFonts w:hint="eastAsia"/>
            <w:noProof/>
            <w:webHidden/>
          </w:rPr>
          <w:tab/>
        </w:r>
        <w:r w:rsidR="0019270D">
          <w:rPr>
            <w:rFonts w:hint="eastAsia"/>
            <w:noProof/>
            <w:webHidden/>
          </w:rPr>
          <w:fldChar w:fldCharType="begin"/>
        </w:r>
        <w:r w:rsidR="0019270D">
          <w:rPr>
            <w:rFonts w:hint="eastAsia"/>
            <w:noProof/>
            <w:webHidden/>
          </w:rPr>
          <w:instrText xml:space="preserve"> </w:instrText>
        </w:r>
        <w:r w:rsidR="0019270D">
          <w:rPr>
            <w:noProof/>
            <w:webHidden/>
          </w:rPr>
          <w:instrText>PAGEREF _Toc244012188 \h</w:instrText>
        </w:r>
        <w:r w:rsidR="0019270D">
          <w:rPr>
            <w:rFonts w:hint="eastAsia"/>
            <w:noProof/>
            <w:webHidden/>
          </w:rPr>
          <w:instrText xml:space="preserve"> </w:instrText>
        </w:r>
        <w:r w:rsidR="0019270D">
          <w:rPr>
            <w:rFonts w:hint="eastAsia"/>
            <w:noProof/>
            <w:webHidden/>
          </w:rPr>
        </w:r>
        <w:r w:rsidR="0019270D">
          <w:rPr>
            <w:rFonts w:hint="eastAsia"/>
            <w:noProof/>
            <w:webHidden/>
          </w:rPr>
          <w:fldChar w:fldCharType="separate"/>
        </w:r>
        <w:r w:rsidR="0019270D">
          <w:rPr>
            <w:rFonts w:hint="eastAsia"/>
            <w:noProof/>
            <w:webHidden/>
          </w:rPr>
          <w:t>1</w:t>
        </w:r>
        <w:r w:rsidR="0019270D">
          <w:rPr>
            <w:rFonts w:hint="eastAsia"/>
            <w:noProof/>
            <w:webHidden/>
          </w:rPr>
          <w:fldChar w:fldCharType="end"/>
        </w:r>
      </w:hyperlink>
    </w:p>
    <w:p w14:paraId="149D4548" w14:textId="644EB08A" w:rsidR="0019270D" w:rsidRDefault="0019270D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4012189" w:history="1">
        <w:r w:rsidRPr="00071054">
          <w:rPr>
            <w:rStyle w:val="a3"/>
            <w:rFonts w:ascii="黑体" w:eastAsia="黑体" w:hAnsi="黑体" w:cs="黑体"/>
            <w:noProof/>
          </w:rPr>
          <w:t>第一部分 项目定位与整体架构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_Toc244012189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77A64F" w14:textId="1FA89D81" w:rsidR="0019270D" w:rsidRDefault="0019270D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4012190" w:history="1">
        <w:r w:rsidRPr="00071054">
          <w:rPr>
            <w:rStyle w:val="a3"/>
            <w:rFonts w:ascii="黑体" w:eastAsia="黑体" w:hAnsi="黑体" w:cs="黑体"/>
            <w:noProof/>
          </w:rPr>
          <w:t>第二部分 Agent 循环与推理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_Toc244012190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3405A8" w14:textId="32023F3A" w:rsidR="0019270D" w:rsidRDefault="0019270D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4012191" w:history="1">
        <w:r w:rsidRPr="00071054">
          <w:rPr>
            <w:rStyle w:val="a3"/>
            <w:rFonts w:ascii="黑体" w:eastAsia="黑体" w:hAnsi="黑体" w:cs="黑体"/>
            <w:noProof/>
          </w:rPr>
          <w:t>第三部分 工具系统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_Toc244012191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C9D9AC" w14:textId="0EB7787F" w:rsidR="0019270D" w:rsidRDefault="0019270D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4012192" w:history="1">
        <w:r w:rsidRPr="00071054">
          <w:rPr>
            <w:rStyle w:val="a3"/>
            <w:rFonts w:ascii="黑体" w:eastAsia="黑体" w:hAnsi="黑体" w:cs="黑体"/>
            <w:noProof/>
          </w:rPr>
          <w:t>第四部分 上下文与记忆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_Toc244012192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B05495" w14:textId="36433200" w:rsidR="0019270D" w:rsidRDefault="0019270D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4012193" w:history="1">
        <w:r w:rsidRPr="00071054">
          <w:rPr>
            <w:rStyle w:val="a3"/>
            <w:rFonts w:ascii="黑体" w:eastAsia="黑体" w:hAnsi="黑体" w:cs="黑体"/>
            <w:noProof/>
          </w:rPr>
          <w:t>第五部分 循环控制与故障恢复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_Toc244012193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A99B56" w14:textId="596FBB29" w:rsidR="0019270D" w:rsidRDefault="0019270D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4012194" w:history="1">
        <w:r w:rsidRPr="00071054">
          <w:rPr>
            <w:rStyle w:val="a3"/>
            <w:rFonts w:ascii="黑体" w:eastAsia="黑体" w:hAnsi="黑体" w:cs="黑体"/>
            <w:noProof/>
          </w:rPr>
          <w:t>第六部分 写操作安全（差异化最强的一块）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_Toc244012194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B92FD2" w14:textId="7CFC5D6E" w:rsidR="0019270D" w:rsidRDefault="0019270D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4012195" w:history="1">
        <w:r w:rsidRPr="00071054">
          <w:rPr>
            <w:rStyle w:val="a3"/>
            <w:rFonts w:ascii="黑体" w:eastAsia="黑体" w:hAnsi="黑体" w:cs="黑体"/>
            <w:noProof/>
          </w:rPr>
          <w:t>第七部分 规划引擎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_Toc244012195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6C759C" w14:textId="2D101636" w:rsidR="0019270D" w:rsidRDefault="0019270D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4012196" w:history="1">
        <w:r w:rsidRPr="00071054">
          <w:rPr>
            <w:rStyle w:val="a3"/>
            <w:rFonts w:ascii="黑体" w:eastAsia="黑体" w:hAnsi="黑体" w:cs="黑体"/>
            <w:noProof/>
          </w:rPr>
          <w:t>第八部分 测试、评测与可观测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_Toc244012196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E8D835" w14:textId="35F5547E" w:rsidR="0019270D" w:rsidRDefault="0019270D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4012197" w:history="1">
        <w:r w:rsidRPr="00071054">
          <w:rPr>
            <w:rStyle w:val="a3"/>
            <w:rFonts w:ascii="黑体" w:eastAsia="黑体" w:hAnsi="黑体" w:cs="黑体"/>
            <w:noProof/>
          </w:rPr>
          <w:t>第九部分 数据与后端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_Toc244012197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BB50E1" w14:textId="5205133E" w:rsidR="0019270D" w:rsidRDefault="0019270D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4012198" w:history="1">
        <w:r w:rsidRPr="00071054">
          <w:rPr>
            <w:rStyle w:val="a3"/>
            <w:rFonts w:ascii="黑体" w:eastAsia="黑体" w:hAnsi="黑体" w:cs="黑体"/>
            <w:noProof/>
          </w:rPr>
          <w:t>第十部分 架构选型与扩展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_Toc244012198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1AA9AC" w14:textId="109A1CC4" w:rsidR="0019270D" w:rsidRDefault="0019270D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4012199" w:history="1">
        <w:r w:rsidRPr="00071054">
          <w:rPr>
            <w:rStyle w:val="a3"/>
            <w:rFonts w:ascii="黑体" w:eastAsia="黑体" w:hAnsi="黑体" w:cs="黑体"/>
            <w:noProof/>
          </w:rPr>
          <w:t>第十一部分 行为面与反问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_Toc244012199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EBEE78" w14:textId="6DBB9461" w:rsidR="0019270D" w:rsidRDefault="0019270D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4012200" w:history="1">
        <w:r w:rsidRPr="00071054">
          <w:rPr>
            <w:rStyle w:val="a3"/>
            <w:rFonts w:ascii="黑体" w:eastAsia="黑体" w:hAnsi="黑体" w:cs="黑体"/>
            <w:noProof/>
          </w:rPr>
          <w:t>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_Toc244012200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574B43" w14:textId="3E285A45" w:rsidR="00145FF8" w:rsidRPr="00983AC5" w:rsidRDefault="003C2381">
      <w:pPr>
        <w:pStyle w:val="TOC1"/>
        <w:rPr>
          <w:rFonts w:hint="eastAsia"/>
          <w:sz w:val="20"/>
          <w:szCs w:val="20"/>
        </w:rPr>
      </w:pPr>
      <w:r w:rsidRPr="00983AC5">
        <w:rPr>
          <w:sz w:val="20"/>
          <w:szCs w:val="20"/>
        </w:rPr>
        <w:fldChar w:fldCharType="end"/>
      </w:r>
    </w:p>
    <w:p w14:paraId="06EF274E" w14:textId="77777777" w:rsidR="00145FF8" w:rsidRPr="00983AC5" w:rsidRDefault="00145FF8">
      <w:pPr>
        <w:rPr>
          <w:sz w:val="18"/>
          <w:szCs w:val="20"/>
        </w:rPr>
        <w:sectPr w:rsidR="00145FF8" w:rsidRPr="00983AC5">
          <w:pgSz w:w="11906" w:h="16838"/>
          <w:pgMar w:top="1440" w:right="1800" w:bottom="1440" w:left="1800" w:header="851" w:footer="992" w:gutter="0"/>
          <w:cols w:space="720"/>
        </w:sectPr>
      </w:pPr>
    </w:p>
    <w:p w14:paraId="1FC38646" w14:textId="77777777" w:rsidR="00145FF8" w:rsidRPr="00983AC5" w:rsidRDefault="003C2381">
      <w:pPr>
        <w:pStyle w:val="1"/>
        <w:pBdr>
          <w:bottom w:val="single" w:sz="16" w:space="6" w:color="16324F"/>
        </w:pBdr>
        <w:spacing w:before="0" w:beforeAutospacing="1" w:after="280" w:afterAutospacing="1" w:line="324" w:lineRule="auto"/>
        <w:rPr>
          <w:color w:val="16324F"/>
          <w:kern w:val="44"/>
        </w:rPr>
      </w:pPr>
      <w:bookmarkStart w:id="0" w:name="_Toc244012188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lastRenderedPageBreak/>
        <w:t>使用说明</w:t>
      </w:r>
      <w:bookmarkEnd w:id="0"/>
    </w:p>
    <w:p w14:paraId="2B02E1FB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这份定稿把此前三份材料（开口稿、速记页、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120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题字典）合并成一份，只做三件事：按技术领域归类、按被问概率排序、每题给出“能直接说的答案”和“被追问时才给的边界”。</w:t>
      </w:r>
    </w:p>
    <w:p w14:paraId="28A416A7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概率标记。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标题后的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 / B / C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表示面试中出现的可能性，不是重要性。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145FF8" w:rsidRPr="00983AC5" w14:paraId="4CC768F3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5CE8C" w14:textId="77777777" w:rsidR="00145FF8" w:rsidRPr="00983AC5" w:rsidRDefault="003C2381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标记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1AE73" w14:textId="77777777" w:rsidR="00145FF8" w:rsidRPr="00983AC5" w:rsidRDefault="003C2381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含义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E203D" w14:textId="77777777" w:rsidR="00145FF8" w:rsidRPr="00983AC5" w:rsidRDefault="003C2381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要求</w:t>
            </w:r>
          </w:p>
        </w:tc>
      </w:tr>
      <w:tr w:rsidR="00145FF8" w:rsidRPr="00983AC5" w14:paraId="0B0AAB74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2133D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A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必问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8C048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几乎每场都会出现，或说不清就会被打断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5820A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脱稿，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30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～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60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秒讲完，不能卡</w:t>
            </w:r>
          </w:p>
        </w:tc>
      </w:tr>
      <w:tr w:rsidR="00145FF8" w:rsidRPr="00983AC5" w14:paraId="31F99990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0313F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B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高频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E08E5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顺着项目细节必然会追到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7E5DA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能讲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30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秒，不主动抛</w:t>
            </w:r>
          </w:p>
        </w:tc>
      </w:tr>
      <w:tr w:rsidR="00145FF8" w:rsidRPr="00983AC5" w14:paraId="2C4FDAD4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4FA16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C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备查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AF07D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特定面试官或特定方向才会问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8C4B9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知道结论和位置，被问到再展开</w:t>
            </w:r>
          </w:p>
        </w:tc>
      </w:tr>
    </w:tbl>
    <w:p w14:paraId="0E8AC6F8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7CFFC44C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回答节奏。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结论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机制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一个具体例子。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边界留给追问，不要写进开场白。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大多数候选人失分不是因为不会，而是一开口就把所有限制说完，听起来像没做完。</w:t>
      </w:r>
    </w:p>
    <w:p w14:paraId="7B1A9E41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时间盒。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只剩两小时，只看附录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H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列的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21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道核心题；有半天，把标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的全部过一遍再加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B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；有两天，全过并做一次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45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分钟模拟。附录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H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有对应的复习顺序。</w:t>
      </w:r>
    </w:p>
    <w:p w14:paraId="47360D30" w14:textId="77777777" w:rsidR="00145FF8" w:rsidRPr="00983AC5" w:rsidRDefault="003C2381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1" w:name="_Toc244012189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第一部分</w:t>
      </w:r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 xml:space="preserve"> </w:t>
      </w:r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项目定位与整体架构</w:t>
      </w:r>
      <w:bookmarkEnd w:id="1"/>
    </w:p>
    <w:p w14:paraId="7FA4C1BA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1.1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一分钟介绍项目（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6EA8EDDC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15 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秒版。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我独立做了一个本地优先的日程规划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：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LLM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负责理解需求和选工具，本地规划器负责算时间，中间用确认和补偿兜住写操作。</w:t>
      </w:r>
    </w:p>
    <w:p w14:paraId="61BA0356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完整回答。</w:t>
      </w:r>
    </w:p>
    <w:p w14:paraId="381EE22B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PlanPilot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是一个本地优先的智能日程规划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。用户可以用自然语言提“优先安排论文、避开组会、任务之间留半小时”这类要求。我把系统分成两层：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LLM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负责理解需求和多步工具决策，本地规划器负责时间窗口、截止时间、依赖和通勤这些确定性约束。</w:t>
      </w:r>
    </w:p>
    <w:p w14:paraId="13D762FE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层是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ReAct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风格的循环，动作由原生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Function Calling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表达：模型返回工具调用就执行，把结构化结果作为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Observation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回传，再进下一轮。注册了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37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个工具和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个场景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Skill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，配了上下文裁剪、调用预算、危险操作确认和模型故障降级。业务侧有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CP-SAT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全局优化、局部重排和计划撤销。目前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345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个测试方法、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5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个确定性评测场景和持久化执行轨迹。</w:t>
      </w:r>
    </w:p>
    <w:p w14:paraId="48FD55CE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一句话概括：模型负责软决策，工具和业务代码负责硬约束，两者之间用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Runtime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管住调用、确认、失败恢复和验证。</w:t>
      </w:r>
    </w:p>
    <w:p w14:paraId="39D1AE22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最可能被接着问的三件事。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你自己做了哪部分（全部，从数据模型到前端确认）；最难的地方（多步写操作部分成功，见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6.2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）；挑一条链路讲代码（查任务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改优先级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生成带间隔的计划）。</w:t>
      </w:r>
    </w:p>
    <w:p w14:paraId="3C121037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1.2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项目的规模和完成度怎么说（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1C04DADC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>当前是个人项目，规模指标体现的是实现范围，不是线上效果。可以确认的静态事实是：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37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个注册工具、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10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个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Skill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345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个测试方法、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5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个基于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Mock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的端到端评测场景、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15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张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ORM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表、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10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个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APIRouter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6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项直接运行依赖。代码规模上，后端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17,256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行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/ 109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个模块，前端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4,311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行原生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JS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（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11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个模块）加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4,428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行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CSS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，测试代码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7,791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行，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HTTP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端点是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60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个。</w:t>
      </w:r>
    </w:p>
    <w:p w14:paraId="014CEB57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效果证据是核心路径测试、确定性场景回归和可追溯的执行记录。我没有真实用户统计，所以不会把测试数量说成线上成功率。</w:t>
      </w:r>
    </w:p>
    <w:p w14:paraId="7EED0BAB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测试数量不等于覆盖率；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5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个场景用的是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Mock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，不代表真实模型的理解准确率。这两个口径必须自己先说清楚，否则后面每句话都会被怀疑。</w:t>
      </w:r>
    </w:p>
    <w:p w14:paraId="66E59F9F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1.3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为什么做这个项目（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12298FED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我想做的不是一个能聊天的助手，而是一个能把模型输出接进有约束的业务系统的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。日程规划刚好同时具备三种难点：自然语言有歧义、时间约束必须算准、写操作失败会留下中间状态。它能把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工程里最难的部分都逼出来。</w:t>
      </w:r>
    </w:p>
    <w:p w14:paraId="5F831F8F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追问“市面上不是有很多日程工具吗”。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不要贬低竞品。答：现成产品的价值在日程管理，我的价值在把“理解—决策—执行—验证”整条链路自己实现一遍，并且能解释每一步的失败边界。</w:t>
      </w:r>
    </w:p>
    <w:p w14:paraId="445E8E16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1.4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“本地优先”到底指什么（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必问，防守题）</w:t>
      </w:r>
    </w:p>
    <w:p w14:paraId="7A7DB35C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默认配置里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LLM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走远端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API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。说“本地优先”而不解释，面试官一句“任务内容不还是发给云端了”就能问住。</w:t>
      </w:r>
    </w:p>
    <w:p w14:paraId="4356DAAA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本地优先指三件事：数据落在本地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SQLite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；排期计算完全不依赖模型；模型层可以整体换成本地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Ollama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或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vLLM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。默认配云模型只是部署选择——本地模型质量不够，但架构上随时能切回完全离线。</w:t>
      </w:r>
    </w:p>
    <w:p w14:paraId="760F8A8A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Consolas" w:eastAsia="Consolas" w:hAnsi="Consolas" w:cs="Consolas"/>
          <w:color w:val="1A1A1A"/>
          <w:sz w:val="15"/>
          <w:szCs w:val="20"/>
        </w:rPr>
        <w:lastRenderedPageBreak/>
        <w:t>app/llm/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是抽象层，</w:t>
      </w:r>
      <w:r w:rsidRPr="00983AC5">
        <w:rPr>
          <w:rFonts w:ascii="Consolas" w:eastAsia="Consolas" w:hAnsi="Consolas" w:cs="Consolas"/>
          <w:color w:val="1A1A1A"/>
          <w:sz w:val="15"/>
          <w:szCs w:val="20"/>
        </w:rPr>
        <w:t>openai_compat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只是其中一个实现，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base_url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指向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Ollama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就能跑。换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provider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只改配置，不动业务代码。</w:t>
      </w:r>
    </w:p>
    <w:p w14:paraId="4D42C7B8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地图和天气是外部依赖，断网时不可用；“本地优先”不等于“全功能离线”。</w:t>
      </w:r>
    </w:p>
    <w:p w14:paraId="15F4B3CA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1.5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整体架构怎么分层（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67A20CF8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四层。最上面是原生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HTML/CSS/JS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前端；中间是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FastAPI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，分普通业务路由和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对话路由；再往下是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层，包含门面、循环、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Skill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、工具注册表和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LLM Provider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；最底下是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Service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、规划引擎、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SQLAlchemy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SQLite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</w:t>
      </w:r>
    </w:p>
    <w:p w14:paraId="4ED875F6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关键点是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不是所有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Service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的上层。前端可以直接调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Service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则通过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Tool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复用同一套业务能力，两条入口共用一套规则。</w:t>
      </w:r>
    </w:p>
    <w:p w14:paraId="61323F79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一句话画图。</w:t>
      </w:r>
    </w:p>
    <w:p w14:paraId="5FB9EE61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前端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API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→（普通路由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Service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）／（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路由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Loop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Tool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Service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）→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规划引擎／数据库</w:t>
      </w:r>
    </w:p>
    <w:p w14:paraId="7AFAEEE1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追问“为什么不让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 Agent 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直连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 Service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Service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是给程序调的，没有模型需要的工具说明、参数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schema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和确认等级。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Tool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补齐这些信息，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Registry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统一管理入口。</w:t>
      </w:r>
    </w:p>
    <w:p w14:paraId="07AB204F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1.6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一次请求的完整链路（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4B031FD6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请求先过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Pydantic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校验，生成或复用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session_id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；内存里没有这个会话就从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chat_messages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恢复用户和助手文本。门面区分普通消息和确认请求：普通消息进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Loop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，确认请求进确认分支。</w:t>
      </w:r>
    </w:p>
    <w:p w14:paraId="51E923DE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Loop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里先做一次关键词先验，命中高置信业务词就带入对应场景策略，没命中走通用模式；然后组织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system prompt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、世界状态摘要和最近历史，把过滤后的工具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schema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发给模型——按场景白名单收窄、剔除额度耗尽的工具，但场景切换工具永远保留。模型认可当前场景就直接调业务工具，不认可就在第一轮用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select_skill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换掉。返回文本就结束；返回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tool_calls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就校验、预览或串行执行，把结果回传进下一轮。同一轮里所有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confirm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级调用先各自预览，再合并成一次确认落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pending_actions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</w:t>
      </w:r>
    </w:p>
    <w:p w14:paraId="7811CE4B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门面在返回前对已应用的变更做一次执行后审计，追加工作流步骤和告警；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API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汇总状态、耗时、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token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和估算成本，写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AgentRun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和对话文本，最后返回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JSON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</w:t>
      </w:r>
    </w:p>
    <w:p w14:paraId="5E23FA7F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轨迹主要在一次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handle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返回后统一记录，进程中途崩溃不能保证每步都落盘。逐步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事件落盘和可恢复执行是下一阶段的事。</w:t>
      </w:r>
    </w:p>
    <w:p w14:paraId="254DBFAB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1.7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为什么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API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、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Tool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、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Service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要分三层（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32BEBB52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API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负责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HTTP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输入输出；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Tool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负责给模型提供能力描述、参数入口、确认等级和可读结果；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Service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负责可复用的业务规则和数据库操作。</w:t>
      </w:r>
    </w:p>
    <w:p w14:paraId="5A24F51B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这样“修改任务”这一个能力，前端按钮和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调用走的是同一段业务逻辑，不会随着时间分裂成两套规则。分层的目的不是好看，是让两个入口共享同一份正确性。</w:t>
      </w:r>
    </w:p>
    <w:p w14:paraId="56DBEF1D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1.8 Agent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有哪几种状态（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C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备查）</w:t>
      </w:r>
    </w:p>
    <w:p w14:paraId="4E71115D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>至少分清四层，不要混成一个枚举：会话上下文（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chat_messages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与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chat_tool_calls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）、单次运行（局部变量与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AgentRun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）、模型服务状态（进程内的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ok / rate_limited / auth_failed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）、业务实体状态（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Task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的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pending / completed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，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Schedule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的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proposed / accepted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）。</w:t>
      </w:r>
    </w:p>
    <w:p w14:paraId="62B3F0DA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这一题的价值。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能分层说明你理解“状态存在哪、重启后还剩什么”，而不是把所有东西都叫“上下文”。</w:t>
      </w:r>
    </w:p>
    <w:p w14:paraId="5BA12BAC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1.9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你的设计取舍是什么（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51153A61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这个项目里有四条刻意的取舍，每条都能说出代价。被问到“你做了哪些权衡”时按这四条讲，比罗列功能有效——代价那半句才是面试官真正在听的。</w:t>
      </w:r>
    </w:p>
    <w:p w14:paraId="366D6D5C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一、模型只做软决策。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理解需求、拆解步骤、选工具交给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LLM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；时间窗口、截止、依赖、通勤交给确定性代码。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app/planning/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里没有时钟读取、没有随机数、不碰数据库，时间作为参数传入，所以同一输入必得同一输出。代价：规则表达不了的偏好只能改代码，不是调提示词。（细节见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2.3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7.1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）</w:t>
      </w:r>
    </w:p>
    <w:p w14:paraId="1F093F43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二、模型不在也要能用。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provider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连不上时整轮降级到本地规则，任务管理和自动排期照常。首次失败冷却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60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秒，连续失败按指数退避到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600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秒。代价：降级回答是确定性模板；且不对单次抖动重试——宁可立刻给确定答案，不让用户等三次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30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秒超时。（细节见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5.3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5.4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）</w:t>
      </w:r>
    </w:p>
    <w:p w14:paraId="40CCA2D7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三、写操作必须能撤销。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计划版本快照、只撤销本次写集的补偿事务、待确认操作的原子领取，三者指向同一件事：失败要回到执行前，而不是留下半成功。代价：快照占内存；写集跟踪依赖“工具层不新开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Session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”这条契约，只能靠静态扫描测试守着。（细节见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6.2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至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6.7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）</w:t>
      </w:r>
    </w:p>
    <w:p w14:paraId="058FE01C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四、边界写进文档，不留给追问。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单用户无鉴权、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SQLite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上限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15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并发、没有流式输出、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评测是冒烟级——这些主动说。已知缺口清单和代码一样是交付物。代价：读起来不像一个“什么都能做”的项目。</w:t>
      </w:r>
    </w:p>
    <w:p w14:paraId="7B954904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追问“这四条里哪条最贵”。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第三条。前两条只损失一点灵活性，第三条是一笔要持续还的债：任何人新增工具时顺手开一个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Session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，写集就漏，而测试只能在静态扫描层面兜住，运行时看不出来。</w:t>
      </w:r>
    </w:p>
    <w:p w14:paraId="2C2BD3C2" w14:textId="77777777" w:rsidR="00145FF8" w:rsidRPr="00983AC5" w:rsidRDefault="003C2381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2" w:name="_Toc244012190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第二部分</w:t>
      </w:r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 xml:space="preserve"> Agent </w:t>
      </w:r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循环与推理</w:t>
      </w:r>
      <w:bookmarkEnd w:id="2"/>
    </w:p>
    <w:p w14:paraId="286776EB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2.1 Agent Loop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到底怎么跑（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2449ED1D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每轮把当前上下文和可见工具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schema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发给模型。返回文本就结束；返回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tool_calls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就逐项检查工具是否存在、是否重复、是否超过单工具额度，再预览或执行，把结构化结果回传给模型。达到迭代或调用阈值后，转入无工具总结。</w:t>
      </w:r>
    </w:p>
    <w:p w14:paraId="431A3FE9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循环结构。</w:t>
      </w:r>
    </w:p>
    <w:p w14:paraId="6112A755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用户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Skill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与上下文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LLM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tool_calls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校验与执行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Observation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下一轮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最终回答或等待确认</w:t>
      </w:r>
    </w:p>
    <w:p w14:paraId="23AA51FB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具体例子。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查论文任务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提高优先级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生成留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30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分钟间隔的计划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总结。</w:t>
      </w:r>
    </w:p>
    <w:p w14:paraId="5817C573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追问“同轮多个工具并行吗”。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当前串行处理。互不依赖的只读查询理论上可以并行，但并行要考虑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Session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不能被多个执行单元共享，收益要用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p95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延迟验证，不是想当然。</w:t>
      </w:r>
    </w:p>
    <w:p w14:paraId="22FEC09E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2.2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这是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ReAct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吗（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22304032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是。我按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ReAct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的“推理—行动—观察”组织闭环，但动作由模型原生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Function Calling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表达，不是在文本里解析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Thought/Action/Observation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</w:t>
      </w:r>
    </w:p>
    <w:p w14:paraId="301B8CFD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区别在协议层：工具调用的格式由接口保证合法，我不需要写解析器，也不用处理“模型把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JSON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写坏了”这类问题，精力放在参数语义和业务校验上。</w:t>
      </w:r>
    </w:p>
    <w:p w14:paraId="2BFCA30C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被追问“那你有真正的思维链吗”。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诚实答：文本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ReAct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会把推理显式写出来，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Function Calling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模式下模型不一定输出完整思考链。所以准确说法是“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ReAct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的组织方式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+ Function Calling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的动作表达”，不宣称思维链可见或已持久化。</w:t>
      </w:r>
    </w:p>
    <w:p w14:paraId="1607D4BC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术语层次。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ReAct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是组织思路，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Function Calling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是动作机制，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Agent Runtime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是调用与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终止，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Workflow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是确认与补偿这类固定流程。四层分开讲，比只点头清楚得多。</w:t>
      </w:r>
    </w:p>
    <w:p w14:paraId="4578EDD0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2.3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为什么把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LLM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和规划引擎分开（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4B482346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因为“理解用户要什么”和“算出具体排在哪”是两个问题。</w:t>
      </w:r>
    </w:p>
    <w:p w14:paraId="297DFEAF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用户说“论文优先、避开组会、任务之间留半小时”。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LLM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负责把这句话拆成查任务、改优先级、调用规划工具并把间隔设成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30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分钟；规划引擎再根据时长、截止时间、已有日程和依赖，算出每个任务落在哪个时间段，排不下的返回原因。</w:t>
      </w:r>
    </w:p>
    <w:p w14:paraId="61A059A3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好处是排期有明确规则、能独立测试、失败能定位；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LLM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只负责把自然语言转成操作，并解释结果。</w:t>
      </w:r>
    </w:p>
    <w:p w14:paraId="5F9BA8CA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记住这个例子。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LLM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把“论文优先、留出休息”转成工具调用；引擎算出“论文周二九点开始，下一个任务十点半开始”。</w:t>
      </w:r>
    </w:p>
    <w:p w14:paraId="71A740C5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2.4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为什么自研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Loop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，不用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LangGraph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386CBB48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项目初期评估过框架，最后没用的理由有三个：我需要在循环层精确控制迭代预算、逐工具额度、参数级去重和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Observation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压缩，框架的粗粒度开关不够拆；依赖体积会从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6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项涨到二十多项；自己写一遍才能真正理解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function calling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的失败模式。</w:t>
      </w:r>
    </w:p>
    <w:p w14:paraId="3E597A6B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但我也补了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LangGraph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的对照实验，它在显式状态管理和可中断恢复上比我做得好。所以我现在的判断是：核心链路自研，周边能力可以用框架；如果重来做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RAG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，我会用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LlamaIndex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核心仍然自研。</w:t>
      </w:r>
    </w:p>
    <w:p w14:paraId="09BA3CBB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不要说。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“框架只适合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demo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，不适合生产。”这是给自己挖坑，也会显得没做过对比。</w:t>
      </w:r>
    </w:p>
    <w:p w14:paraId="48B88DF3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2.5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什么时候用工作流，什么时候用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Agent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6B2A9012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步骤明确、容错要求高的环节用工作流，比如确认、提交、审计；需要根据输入和反馈动态选动作的部分交给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</w:t>
      </w:r>
    </w:p>
    <w:p w14:paraId="5AE5F8D9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PlanPilot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就是这个结构：工具选择是动态的，写入授权和业务校验是确定性的。外层工作流约束，局部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决策。</w:t>
      </w:r>
    </w:p>
    <w:p w14:paraId="438895D7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 xml:space="preserve">2.6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工具调用的历史会跨轮保存吗（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69E9405B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>必须分四种情况：本次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run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内，局部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messages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保存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tool_calls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和工具结果，供后续轮次使用；跨用户消息，工具轨迹落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chat_tool_calls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表留档，但不再喂回模型——历史里的查询结果早已过时，喂回去会变成错误前提；重启恢复，从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chat_messages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读到的就是文本，不是执行到一半的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Agent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；执行轨迹，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AgentRun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与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chat_tool_calls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用于回看，不等于能重放模型上下文。</w:t>
      </w:r>
    </w:p>
    <w:p w14:paraId="3456C870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能恢复会话，不能恢复执行。</w:t>
      </w:r>
    </w:p>
    <w:p w14:paraId="00544151" w14:textId="77777777" w:rsidR="00145FF8" w:rsidRPr="00983AC5" w:rsidRDefault="003C2381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3" w:name="_Toc244012191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第三部分</w:t>
      </w:r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 xml:space="preserve"> </w:t>
      </w:r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工具系统</w:t>
      </w:r>
      <w:bookmarkEnd w:id="3"/>
    </w:p>
    <w:p w14:paraId="3B5A5E9F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3.1 Tool Registry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怎么设计（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14ECDB53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每个工具继承统一基类，声明名称、描述、输入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schema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、确认等级，实现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execute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preview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，返回统一的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ToolResult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Registry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负责注册、查找、把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schema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整理成模型可读的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function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描述，并统一捕获普通异常转成失败结果。</w:t>
      </w:r>
    </w:p>
    <w:p w14:paraId="5DA6ADAE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工具内部不重复实现业务逻辑，而是调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Service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。比如创建任务工具调用任务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Service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，前端手动创建也调它，两个入口一套规则。</w:t>
      </w:r>
    </w:p>
    <w:p w14:paraId="5E61E4B2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结构。</w:t>
      </w:r>
    </w:p>
    <w:p w14:paraId="6C8F5D7F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：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name / description /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input_schema / confirmation / execute / preview</w:t>
      </w:r>
    </w:p>
    <w:p w14:paraId="5302D35C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Registry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：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register / get / names / schemas / execute / preview</w:t>
      </w:r>
    </w:p>
    <w:p w14:paraId="2E7364F0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ToolResult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：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success / data / error / summary / needs_confirmation</w:t>
      </w:r>
    </w:p>
    <w:p w14:paraId="1BF40FF9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发给模型的是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name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description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parameters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；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output_schema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虽然在基类声明，但没有统一下发，也没有执行输出校验。别把它说成完整的双向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schema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约束。</w:t>
      </w:r>
    </w:p>
    <w:p w14:paraId="7D15938D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3.2 37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个工具怎么分类，粒度怎么取（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3FCA8F18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场景理解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个、任务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6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个、固定事件与行程组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9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个、日程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5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个、规划与分析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9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个、偏好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2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个、时间与天气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2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个、地图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3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个。</w:t>
      </w:r>
    </w:p>
    <w:p w14:paraId="58E063C2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读工具保持小粒度，便于组合；有强一致性要求的写操作封装成业务级工具。比如整组行程修订用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revise_trip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，而不是让模型连续调多个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update_event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——前者能整体校验时间线，也能控制部分失败。</w:t>
      </w:r>
    </w:p>
    <w:p w14:paraId="335FF3BA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判断标准。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这个操作是否天然构成一个业务意图，是否需要共同校验和共同提交。过细会让模型管理大量中间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ID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，过粗会让参数爆炸、职责不清。</w:t>
      </w:r>
    </w:p>
    <w:p w14:paraId="0315EFC8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3.3 Skill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是什么，和多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Agent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有什么区别（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7B9C6A86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Tool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是可执行能力，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Skill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是场景策略，包含关键词、优先级、场景提示和可选的工具白名单。比如旅行规划会引导模型先查地点和路线、再批量创建行程。</w:t>
      </w:r>
    </w:p>
    <w:p w14:paraId="3AAF9097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当前是一个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用不同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Skill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，不是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个独立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</w:t>
      </w:r>
    </w:p>
    <w:p w14:paraId="7C4ACFA3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两层路由。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第一层是关键词先验：候选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Skill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至少命中一个关键词后，按（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priority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，命中关键词总长度，命中数量，注册顺序）排序，第一项胜出；第一比较项是优先级，不是命中数量。第二层是模型自选：关键词没命中、或者命中了但不是真实意图时，模型可以调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select_skill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按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name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覆盖当前场景，覆盖后不再走关键词匹配；切换单独限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3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次，且不计入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24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次业务调用预算。关键词先验负责省一次决策，模型自选负责兜底和纠错——路由不靠模型猜，但模型有否决权。</w:t>
      </w:r>
    </w:p>
    <w:p w14:paraId="5D0C97CD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只有日期推荐、多方案规划、风险检查三个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Skill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配了显式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allowed_tools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，而且作用在“过滤模型可见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schema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”这一层；要做执行硬隔离，得在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dispatch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前再复核。</w:t>
      </w:r>
    </w:p>
    <w:p w14:paraId="4728696A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3.4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白名单能防越权调用吗（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7460EE75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只能防一部分。当前白名单控制模型看见哪些工具，能减少误选和上下文体积；但模型返回工具名后，执行分支是通过全量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Registry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查的，没有再次检查它是否属于当前允许集合。</w:t>
      </w:r>
    </w:p>
    <w:p w14:paraId="45A8EE5F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所以准确说法是“可见性过滤”，不是“执行权限”。要升级成硬边界，就在任何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preview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或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execute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之前再校验一次工具许可、资源权限和剩余额度。</w:t>
      </w:r>
    </w:p>
    <w:p w14:paraId="7CCD93B1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Prompt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指导行为，服务器控制权限。</w:t>
      </w:r>
    </w:p>
    <w:p w14:paraId="75A7DDB1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3.5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模型传错参数、编出不存在的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ID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怎么办（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43F0BAD3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分三层处理。参数是坏的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JSON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：在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Provider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层就拦下，不退化成空字典，而是带上原始片段和“重写整段”的提示回传给模型，连续两次就转无工具总结。形状不对（字段名拼错、缺必填、类型错、枚举超范围）：在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Registry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执行前跑一次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JSON Schema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校验，不通过就不执行工具，把字段级错误连同该工具接受的参数名一起回传。语法合法但语义错（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ID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不存在、时间冲突）：进业务层，由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Pydantic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或业务校验抛错，被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Registry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收成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success: false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加原因，模型下一轮自己修正。工具名不存在直接拒绝。</w:t>
      </w:r>
    </w:p>
    <w:p w14:paraId="053BFD4F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关键约定是参数错误不抛异常：它作为一条普通的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Observation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回传，让模型自己纠正，而不是把整个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打断。</w:t>
      </w:r>
    </w:p>
    <w:p w14:paraId="69716C34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为什么必须分开。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两者都退化成空字典的话，模型收到的反馈会变成“缺字段”，于是它去补字段而不是修语法，可能反复失败；参数全可选的工具更糟——空参数不报错，直接执行成一次全量查询，模型以为查到了想要的数据，错误被带到后面每一步。</w:t>
      </w:r>
    </w:p>
    <w:p w14:paraId="00000218" w14:textId="77777777" w:rsidR="001E29AE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为什么校验要放在</w:t>
      </w: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 Registry</w:t>
      </w: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。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input_schema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是唯一同时面对模型和服务端的东西：只下发给模型、服务端不执行，那它就只是建议而不是约束。工具用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**kwargs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接收参数，多传的键被静默丢弃、缺的键走默认值——模型传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duration=90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而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schema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estimated_duration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，用户以为改成了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90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分钟，实际按默认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60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分钟执行并返回成功。这种错不报错、不写日志、模型也不知道，比直接崩溃难查得多。校验放在统一入口，就不必在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37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个工具里各写一遍。</w:t>
      </w:r>
    </w:p>
    <w:p w14:paraId="00000217" w14:textId="77777777" w:rsidR="001E29AE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schema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只能保证“形状对”，保不了“语义对”：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task_id=1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是合法整数，但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1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号任务可能不存在，那得靠业务层查库才知道。而且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schema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是手写的，写漏一个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additionalProperties: false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就等于给那个工具开了后门。工具级的连续失败计数也仍然没有，靠本轮调用预算和轮数上限兜底。</w:t>
      </w:r>
    </w:p>
    <w:p w14:paraId="3F51030C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3.6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为什么需要结构化的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Observation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21EEBC60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模型需要知道调用成功没有、拿到了什么、失败原因是什么。统一结构能避免它从自然语言里猜执行状态，也方便日志、测试和前端复用。</w:t>
      </w:r>
    </w:p>
    <w:p w14:paraId="5EBD809F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示例。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success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为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false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error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为“前置任务不存在：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17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”，模型就能判断是参数问题，而不是重试同一个调用。</w:t>
      </w:r>
    </w:p>
    <w:p w14:paraId="26FC341F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Observation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是数据，不是新指令；外部来源的文本要当不可信内容处理。</w:t>
      </w:r>
    </w:p>
    <w:p w14:paraId="3468535E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3.7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怎么新增一个工具（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C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备查）</w:t>
      </w:r>
    </w:p>
    <w:p w14:paraId="21530947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明确职责和副作用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复用或实现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Service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写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Tool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子类、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schema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、确认等级、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preview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execute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注册到默认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Registry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必要时加进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Skill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工具集和预算表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补参数错误、权限、成功、失败恢复的测试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加轨迹标签和评测场景。</w:t>
      </w:r>
    </w:p>
    <w:p w14:paraId="0997B141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新增外部写工具时必须单独设计幂等与补偿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，不能假设六表快照能撤销远端副作用。</w:t>
      </w:r>
    </w:p>
    <w:p w14:paraId="1B77B088" w14:textId="77777777" w:rsidR="00145FF8" w:rsidRPr="00983AC5" w:rsidRDefault="003C2381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4" w:name="_Toc244012192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lastRenderedPageBreak/>
        <w:t>第四部分</w:t>
      </w:r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 xml:space="preserve"> </w:t>
      </w:r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上下文与记忆</w:t>
      </w:r>
      <w:bookmarkEnd w:id="4"/>
    </w:p>
    <w:p w14:paraId="59BC016F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4.1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模型每轮具体能看到什么（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1C8FE9BA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四块：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system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里的通用规则、时区信息和当前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Skill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提示；附加的业务状态摘要；最近的历史消息；本轮循环里的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tool_calls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和对应工具结果。再加上本轮可见的工具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schema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</w:t>
      </w:r>
    </w:p>
    <w:p w14:paraId="58063559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上下文不只是聊天记录，还包括工具定义、结构化状态和执行反馈。</w:t>
      </w:r>
    </w:p>
    <w:p w14:paraId="01397AB1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世界状态摘要是构建上下文时读的，不保证和执行瞬间一致。要精确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ID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或最新状态，应该重新查工具。</w:t>
      </w:r>
    </w:p>
    <w:p w14:paraId="1524863C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4.2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上下文怎么压缩（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353E6C89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>先说折叠，再说闸门。窗口里未被摘要覆盖的消息超出保留条数满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8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条时，先把溢出部分折成五段摘要（约束、已定事项、用户纠正、悬置问题、关键实体），带片段编号、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400 token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封顶，所以真正进入预算的是“一段摘要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+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最近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10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条”，不是全部历史。然后才是三层闸门，全部按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token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计，不按字符：单条历史消息超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1200 token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就压；整段历史总预算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3600 token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，从最新往回累加，超了丢最老的，并在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system prompt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里写明“最早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N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条已省略，涉及细节请用工具重新查询”；单次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prompt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总预算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18000 token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，超了按“体积最大的工具结果优先”降级——剥掉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data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只留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success / summary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，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tool_call_id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和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name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原样保留，因为协议要求每个调用都有对应的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tool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消息，所以只能瘦身不能删除。</w:t>
      </w:r>
    </w:p>
    <w:p w14:paraId="36D6A6B7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追问“会不会丢约束”。</w:t>
      </w: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 </w:t>
      </w: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会丢细节，但约束优先活下来：压缩按信息密度打分，约束词和时间的权重最高，先被丢的是纯叙述；首尾两段只是加</w:t>
      </w: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 3 </w:t>
      </w: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分优先权，预算真不够时一样被丢。更早的对话由摘要层兜住——它专门留了“约束”和“用户纠正”两栏，因为这两类最容易被模型再犯。</w:t>
      </w:r>
    </w:p>
    <w:p w14:paraId="00000219" w14:textId="77777777" w:rsidR="001E29AE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降级只处理“工具结果太大”，不处理“多个工具结果互相矛盾”；降级后模型知道有缺口但拿不到原值，得重查，多花一次调用。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token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是估算值（中文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1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字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1 token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、其余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3.5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字符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1 token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，再乘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1.1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安全系数），不是目标模型的分词器，跨模型有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10%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到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20%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误差。</w:t>
      </w:r>
    </w:p>
    <w:p w14:paraId="63C67BA1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4.3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字符裁剪等于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token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预算吗（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5081BA09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不等于，这正是我们改过的地方。字符在中文和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JSON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上的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token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密度差三倍多：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1800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个汉字约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1800 token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1800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个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ASCII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字符只有约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570 token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。按字符设阈值，等于在中文上收紧、在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JSON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上放宽。</w:t>
      </w:r>
    </w:p>
    <w:p w14:paraId="1BCAD05A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现在统一走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estimate_tokens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：中文按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字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 token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、其余按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3.5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字符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 token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，再乘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1.1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安全系数，预算分单条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1200 /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历史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3600 /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整包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18000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三档。但仍然不是按目标模型精确计数——没接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tiktoken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，因为它绑定厂商分词表、体积几十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MB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，对预算控制这个用途来说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10%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误差可以接受。真要精确，就在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Provider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层按模型注册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tokenizer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，再把预算改成上下文窗口的固定比例。</w:t>
      </w:r>
    </w:p>
    <w:p w14:paraId="4EA7C172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不要说。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“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system prompt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固定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1500 token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”这类没有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tokenizer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依据的数字。</w:t>
      </w:r>
    </w:p>
    <w:p w14:paraId="14B50776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>
        <w:rPr>
          <w:rFonts w:ascii="黑体" w:eastAsia="黑体" w:hAnsi="黑体" w:cs="黑体" w:hint="eastAsia"/>
          <w:color w:val="16324F"/>
          <w:sz w:val="21"/>
          <w:szCs w:val="21"/>
        </w:rPr>
        <w:t xml:space="preserve">4.4 </w:t>
      </w:r>
      <w:r>
        <w:rPr>
          <w:rFonts w:ascii="黑体" w:eastAsia="黑体" w:hAnsi="黑体" w:cs="黑体" w:hint="eastAsia"/>
          <w:color w:val="16324F"/>
          <w:sz w:val="21"/>
          <w:szCs w:val="21"/>
        </w:rPr>
        <w:t>后来为什么把共享状态拿掉（</w:t>
      </w:r>
      <w:r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7FEBF38F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>因为那把锁从一开始就解决错了问题。它保护的是同一进程内多个线程不互相改坏历史，跨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worker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根本管不到：同一会话的第二个请求落到另一个进程，那个进程的字典是空的，模型于是看不到上一轮。为补这个洞才长出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has_session / hydrate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这一对，本质是把缓存一致性问题搬进了业务代码。</w:t>
      </w:r>
    </w:p>
    <w:p w14:paraId="19EBAFE9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>最后是把状态整个删掉：历史落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chat_messages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，每次请求读最近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60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条窗口、保留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10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条原文，进程内零会话状态，锁、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has_session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hydrate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全部消失。代价是每请求一次带索引的查询，换来的是多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worker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天然一致、重启不失忆。</w:t>
      </w:r>
    </w:p>
    <w:p w14:paraId="01C833F9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 </w:t>
      </w: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加锁只能修同一进程里的竞态；真正该问的是“这份状态为什么要放在这里”。</w:t>
      </w:r>
    </w:p>
    <w:p w14:paraId="7A1B2C01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>
        <w:rPr>
          <w:rFonts w:ascii="黑体" w:eastAsia="黑体" w:hAnsi="黑体" w:cs="黑体" w:hint="eastAsia"/>
          <w:color w:val="16324F"/>
          <w:sz w:val="21"/>
          <w:szCs w:val="21"/>
        </w:rPr>
        <w:t xml:space="preserve">4.5 </w:t>
      </w:r>
      <w:r>
        <w:rPr>
          <w:rFonts w:ascii="黑体" w:eastAsia="黑体" w:hAnsi="黑体" w:cs="黑体" w:hint="eastAsia"/>
          <w:color w:val="16324F"/>
          <w:sz w:val="21"/>
          <w:szCs w:val="21"/>
        </w:rPr>
        <w:t>记忆分几层，边界按什么划（</w:t>
      </w:r>
      <w:r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7A1B2C02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>三层，边界按“谁负责正确”划，而不是按“存多久”划。层一是聊天记录：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chat_messages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存对话文本，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chat_tool_calls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存每次工具调用的参数、返回与成败，两张表都只增不改、都不进提示词——它们的职责是还原当时到底发生了什么。</w:t>
      </w:r>
    </w:p>
    <w:p w14:paraId="7A1B2C03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>层二是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context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，也就是给模型的压缩版：窗口超限先把溢出部分折成五段摘要（约束、已定事项、用户纠正、悬置问题、关键实体），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400 token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封顶，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covered_to_message_id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只前进不回退；模型不在线时降级成确定性压缩，并在渲染时标注“自动压缩”，不当结论用。</w:t>
      </w:r>
    </w:p>
    <w:p w14:paraId="7A1B2C04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>层三是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memory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，存跨会话稳得住的信息：规则区是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context.py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的代码常量，模型只读，用户说“忽略以上规则”不生效；偏好区是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user_preferences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；事实区是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memory_facts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候选制，同一归一化指纹出现第二次才转正确认并注入，被否决过的不再自动复活。</w:t>
      </w:r>
    </w:p>
    <w:p w14:paraId="787E7F04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 xml:space="preserve">4.6 </w:t>
      </w:r>
      <w:r>
        <w:rPr>
          <w:rFonts w:ascii="黑体" w:eastAsia="黑体" w:hAnsi="黑体" w:cs="黑体" w:hint="eastAsia"/>
          <w:color w:val="16324F"/>
          <w:sz w:val="21"/>
          <w:szCs w:val="21"/>
        </w:rPr>
        <w:t>需要向量记忆吗（</w:t>
      </w:r>
      <w:r>
        <w:rPr>
          <w:rFonts w:ascii="黑体" w:eastAsia="黑体" w:hAnsi="黑体" w:cs="黑体" w:hint="eastAsia"/>
          <w:color w:val="16324F"/>
          <w:sz w:val="21"/>
          <w:szCs w:val="21"/>
        </w:rPr>
        <w:t xml:space="preserve">C </w:t>
      </w:r>
      <w:r>
        <w:rPr>
          <w:rFonts w:ascii="黑体" w:eastAsia="黑体" w:hAnsi="黑体" w:cs="黑体" w:hint="eastAsia"/>
          <w:color w:val="16324F"/>
          <w:sz w:val="21"/>
          <w:szCs w:val="21"/>
        </w:rPr>
        <w:t>备查）</w:t>
      </w:r>
    </w:p>
    <w:p w14:paraId="27DBB910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当前不需要。任务、日程、偏好都是结构化数据，查库比检索准。只有引入大量邮件、会议纪要这类非结构化内容，才需要语义检索。</w:t>
      </w:r>
    </w:p>
    <w:p w14:paraId="335767EA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真要做，也不能让模型推断自动变成永久事实：显式偏好、用户事实、临时计划和模型推断要分开存，记录来源、时间和置信度，允许用户查看和删除。</w:t>
      </w:r>
    </w:p>
    <w:p w14:paraId="3B3A5253" w14:textId="77777777" w:rsidR="00145FF8" w:rsidRPr="00983AC5" w:rsidRDefault="003C2381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5" w:name="_Toc244012193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第五部分</w:t>
      </w:r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 xml:space="preserve"> </w:t>
      </w:r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循环控制与故障恢复</w:t>
      </w:r>
      <w:bookmarkEnd w:id="5"/>
    </w:p>
    <w:p w14:paraId="47751D95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5.1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怎么防死循环和重复调用（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72FCB864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四个维度：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12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轮迭代上限、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24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次普通工具执行阈值、逐工具额度、以及用工具名加规范化参数生成的调用键，拦同一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run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内的重复调用。受限调用返回结构化错误，额度耗尽的工具从后续列表移除，最后还是收不住就转无工具总结。</w:t>
      </w:r>
    </w:p>
    <w:p w14:paraId="643AB74E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逐工具额度。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天气、事件、任务、日程查询各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3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次；规划、重排各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2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次；冲突检查、评估、方案比较、应用方案各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次；地点搜索和地理编码各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8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次；路线估时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12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次。</w:t>
      </w:r>
    </w:p>
    <w:p w14:paraId="3B972997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5.2 24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次是严格上限吗（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必问，高频追问）</w:t>
      </w:r>
    </w:p>
    <w:p w14:paraId="3123622B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不是。计数在每轮工具执行后增加，总量判断在整轮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tool_calls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处理完之后，所以一个响应带多个调用时可能越过阈值。确认分支的预览和确认执行也不计入这个普通工具计数。</w:t>
      </w:r>
    </w:p>
    <w:p w14:paraId="3579DD12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要做严格预算，应该在每次调用前预占额度，限制单个响应的调用数量，并把预览、执行、确认三个阶段的资源统一计算。</w:t>
      </w:r>
    </w:p>
    <w:p w14:paraId="1F22C007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参数去重的误伤。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同一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run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内参数相同就拒绝，但“先查任务、改完再查同样的条件”是合法重查。它防的是循环，不是业务幂等。</w:t>
      </w:r>
    </w:p>
    <w:p w14:paraId="132D80C5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5.3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模型挂了怎么办（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53B1D032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先分类：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401/403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鉴权失败停止自动尝试，等修配置后调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reconnect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；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429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限流和网络、超时这类瞬时故障进带抖动的指数退避。冷却期间切到本地规则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Provider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，能处理部分查询、冲突检查、撤销和明确的排期请求。</w:t>
      </w:r>
    </w:p>
    <w:p w14:paraId="678CE4B4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核心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CRUD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和规划服务不依赖模型，所以业务还能用；但复杂语义理解会降级，地图和天气断网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就不可用。</w:t>
      </w:r>
    </w:p>
    <w:p w14:paraId="232EC5BA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这不是后台一直重试，而是后续请求到来时判断冷却是否到期，到期才有机会切回真实模型。</w:t>
      </w:r>
    </w:p>
    <w:p w14:paraId="54643F78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5.4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退避公式是什么（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24E3C2B3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基础等待是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60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乘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2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的（连续失败次数减一）次方，上限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600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秒；实际等待再加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到基础值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20%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的随机抖动。所以基础序列是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60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120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240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480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600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，加抖动后最长可到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720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秒。</w:t>
      </w:r>
    </w:p>
    <w:p w14:paraId="50B11A47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不要说。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“实际等待严格不超过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600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秒。”也不要说已经实现了完整的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CLOSED/OPEN/HALF_OPEN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熔断器。</w:t>
      </w:r>
    </w:p>
    <w:p w14:paraId="3549FA0C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5.5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工具报错会让整个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Agent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崩吗（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720A798B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Registry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捕获普通工具异常，转成失败结果，让模型有机会改参数或换策略。但它不等于覆盖所有异常来源，也不会自动修复一个已经进入失败状态的数据库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Session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</w:t>
      </w:r>
    </w:p>
    <w:p w14:paraId="16E5CBE0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要分清。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模型接口失败由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Provider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Loop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处理；参数和业务失败由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Tool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Service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Registry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处理；确认批次失败由快照补偿；进程崩溃和资源耗尽当前没有完整恢复。</w:t>
      </w:r>
    </w:p>
    <w:p w14:paraId="08CB05F4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5.6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一次请求最坏要等多久（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C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备查）</w:t>
      </w:r>
    </w:p>
    <w:p w14:paraId="6FB0103E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单次模型调用超时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30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秒，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12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轮迭代，理论上限约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6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分钟，还没算最后一次总结调用。复杂排期还要加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CP-SAT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每次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5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秒、最多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13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轮校验重求，真实耗时在十几秒量级。</w:t>
      </w:r>
    </w:p>
    <w:p w14:paraId="506C19FA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请求级总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deadline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已经做了：循环每轮开头检查剩余时间，超了就带已完成的结果收尾，不再多调一次模型总结，并把这次运行标成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warning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而不是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failed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。前端配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150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秒超时（必须晚于服务端的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90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秒），停止按钮只断开等待、不中断服务端。真正的短板是没有流式输出，用户只能等完整响应。</w:t>
      </w:r>
    </w:p>
    <w:p w14:paraId="5E2D649C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说这段的好处。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自己把最难看的地方算清楚，比被问出来强。</w:t>
      </w:r>
    </w:p>
    <w:p w14:paraId="0E7997E1" w14:textId="77777777" w:rsidR="00145FF8" w:rsidRPr="00983AC5" w:rsidRDefault="003C2381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6" w:name="_Toc244012194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lastRenderedPageBreak/>
        <w:t>第六部分</w:t>
      </w:r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 xml:space="preserve"> </w:t>
      </w:r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写操作安全（差异化最强的一块）</w:t>
      </w:r>
      <w:bookmarkEnd w:id="6"/>
    </w:p>
    <w:p w14:paraId="69C45918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6.1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危险操作怎么确认（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2C9ADD10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对删除、重新规划这类操作，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不立即执行，先展示准备改什么，让用户确认。同一轮多个待确认操作合并展示，用户只点一次。工具名、参数、摘要和预览一起落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pending_actions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，确认后再逐个执行。</w:t>
      </w:r>
    </w:p>
    <w:p w14:paraId="4C1F8581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确认等级。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none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是只读，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auto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是执行后记录变更，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confirm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是先预览再执行。注意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generate_plan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auto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none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——它写的是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proposed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日程，仍然落库。</w:t>
      </w:r>
    </w:p>
    <w:p w14:paraId="705185C5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两个别混。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确认是批准一批动作；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Schedule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从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proposed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到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accepted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是业务状态流转。这是两件事。</w:t>
      </w:r>
    </w:p>
    <w:p w14:paraId="0285C397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6.2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批次中途失败怎么办（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60AD366B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执行前先记下六张核心业务表的当前内容（任务、事件、任务依赖、日程、用户偏好、计划版本），同时用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SQLAlchemy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after_flush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事件累积“本次确认流写过哪些行”。然后逐项执行。某项失败就停止后续，按写集撤销：只删本次新增的、把被删的补回来、把改过的改回原值，最后提交。</w:t>
      </w:r>
    </w:p>
    <w:p w14:paraId="700D9A69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顺序。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记录快照与写集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执行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执行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B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B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失败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停止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撤未提交事务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按写集删新增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/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补删除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/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还原修改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提交。</w:t>
      </w:r>
    </w:p>
    <w:p w14:paraId="54E9A26F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保护范围是“用户这次确认的这一批操作”，不是整段会话；执行后审计发现冲突只提示，不自动恢复。</w:t>
      </w:r>
    </w:p>
    <w:p w14:paraId="22095292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6.3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能撤销已经提交的写入吗（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必问，本文件最关键的一题）</w:t>
      </w:r>
    </w:p>
    <w:p w14:paraId="5AB16123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能，而且和事务回滚是两回事。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service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层会自己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commit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delete_event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就是——所以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rollback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救不回来，只能补偿。补偿的依据是写集：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service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提交之前一定先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flush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flush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时就能记下这次动了哪些行，提交之后按这个集合反做。</w:t>
      </w:r>
    </w:p>
    <w:p w14:paraId="61E85B19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它不是事务，是补偿。三个代价：别人在同一时段改了同一行，会被快照值覆盖（冲突粒度是行级，最后写入者生效）；进程崩在“已提交但还没补偿”的窗口里没人恢复；六张表之外的外部副作用撤不了。</w:t>
      </w:r>
    </w:p>
    <w:p w14:paraId="29FBB0B0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可以主动讲的一句。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这套实现我推翻过一版。原来回滚是删全表再按快照重灌，我写测试时发现它会删掉别的会话刚提交的数据——用旧实现跑新测试，库里直接空了。所以改成按写集补偿，而且是先把“别人提交的数据必须还在”写成测试、再改实现。</w:t>
      </w:r>
    </w:p>
    <w:p w14:paraId="37B62B47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为什么这句值钱。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大多数人讲回滚只会说“事务能撤销”。你能说出“第一版有并发缺陷，我先写测试证明它，再改”，说明你用测试验证设计，而不是相信自己的直觉。</w:t>
      </w:r>
    </w:p>
    <w:p w14:paraId="62A70660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6.4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为什么不直接用事务或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SAVEPOINT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3CAC8AEF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我试过，语义最干净，但行不通。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SAVEPOINT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只影响自己的事务，天然隔离。问题是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service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层有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20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多处自己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commit()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commit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会隐式释放所有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SAVEPOINT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，第一个工具跑完撤销点就失效了。要换成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SAVEPOINT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，得先把提交上移到请求层。</w:t>
      </w:r>
    </w:p>
    <w:p w14:paraId="425AC88B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所以现在的补偿是过渡方案：能用，并且只在写集范围内动数据，但没解决“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service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自行提交”这个根因。</w:t>
      </w:r>
    </w:p>
    <w:p w14:paraId="2FCC4E8B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不要说。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“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SQLite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默认不开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SAVEPOINT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，所以不能用。”这是归因错误，问题在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commit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边界和驱动的事务模式。</w:t>
      </w:r>
    </w:p>
    <w:p w14:paraId="4BEE005D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6.5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这套补偿机制还有什么风险（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0490CFC6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五条：同一行被并发修改时会被快照值覆盖；快照和写集都在内存，恢复成本随表数据量增长；进程崩在“已提交但还没补偿”的窗口里无法自动恢复；范围只有六张表，地点、聊天、轨迹、待确认不在内；外部副作用撤不了。</w:t>
      </w:r>
    </w:p>
    <w:p w14:paraId="427F8631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收尾。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它是单用户本地规模下的工程折中。扩到并发或多用户，就要先收敛事务边界，再给外部副作用单独做幂等。</w:t>
      </w:r>
    </w:p>
    <w:p w14:paraId="314BE689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>
        <w:rPr>
          <w:rFonts w:ascii="黑体" w:eastAsia="黑体" w:hAnsi="黑体" w:cs="黑体" w:hint="eastAsia"/>
          <w:color w:val="16324F"/>
          <w:sz w:val="21"/>
          <w:szCs w:val="21"/>
        </w:rPr>
        <w:t xml:space="preserve">6.6 </w:t>
      </w:r>
      <w:r>
        <w:rPr>
          <w:rFonts w:ascii="黑体" w:eastAsia="黑体" w:hAnsi="黑体" w:cs="黑体" w:hint="eastAsia"/>
          <w:color w:val="16324F"/>
          <w:sz w:val="21"/>
          <w:szCs w:val="21"/>
        </w:rPr>
        <w:t>为什么只备六张表，不是全部十五张（</w:t>
      </w:r>
      <w:r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>
        <w:rPr>
          <w:rFonts w:ascii="黑体" w:eastAsia="黑体" w:hAnsi="黑体" w:cs="黑体" w:hint="eastAsia"/>
          <w:color w:val="16324F"/>
          <w:sz w:val="21"/>
          <w:szCs w:val="21"/>
        </w:rPr>
        <w:t>高频，加分题）</w:t>
      </w:r>
    </w:p>
    <w:p w14:paraId="47D7DC5A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>备的是用户能感知的业务状态。另外九张是执行轨迹、工具轨迹、请求幂等、会话摘要、事实库、待确认、地点和评测数据——回滚它们反而错：如果一次失败操作把审计也擦掉，你就再也查不到刚才发生了什么。地点库和评测数据也跟这次写操作没关系。</w:t>
      </w:r>
    </w:p>
    <w:p w14:paraId="3F2D4695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追问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 pending_actions 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不备会不会漏。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它本来就是执行完即删，生命周期在快照范围之外，靠状态机和幂等保护，不靠回滚。</w:t>
      </w:r>
    </w:p>
    <w:p w14:paraId="46F98C75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这题的价值。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证明你分得清“业务状态”和“审计状态”。很多人的事务实现是不加区分地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全备。</w:t>
      </w:r>
    </w:p>
    <w:p w14:paraId="6E8E4589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6.7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同一个确认请求点两次怎么办（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630E7B39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分两层，现在都做了。请求级是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request_id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幂等：服务端第一件事抢占主键，抢不到说明同一次请求正在跑（回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409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）或已完成（把上次响应原样重放）。动作级是把待确认操作做成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pending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taken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的抢占：抢的是数据库那一行，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UPDATE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…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WHERE id=? AND status='pending'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，只有一条语句能改到行，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rowcount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就是执行权。</w:t>
      </w:r>
    </w:p>
    <w:p w14:paraId="3D9A2D9F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为什么不用锁：进程内互斥量在多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worker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下各一把，互相看不见，等于没有；数据库锁要持有到事务结束，等于把秒级的工具执行圈进临界区，所有写请求排队。领取只做一次毫秒级写、立刻提交，执行期间不持有任何东西；失败把状态退回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pending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让用户重试，进程崩在中间留下的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taken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由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120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秒超时接管。</w:t>
      </w:r>
    </w:p>
    <w:p w14:paraId="22C040D7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这里踩过一个坑：一开始以为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request_id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幂等能挡住双击——挡不住。前端每次点击都生成新的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id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服务端看到的是两次独立请求，各放行一次。请求级幂等保护的是“同一次请求重发”，不是“同一份变更被消费几次”。实测双击会生成两份任务，改成领取之后只生成一份，第二个请求拿到“已经被另一次点击处理过”。</w:t>
      </w:r>
    </w:p>
    <w:p w14:paraId="44843AB7" w14:textId="77777777" w:rsidR="00145FF8" w:rsidRPr="00983AC5" w:rsidRDefault="003C2381">
      <w:pPr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A1A1A"/>
          <w:sz w:val="20"/>
          <w:szCs w:val="20"/>
        </w:rPr>
        <w:t>追问</w:t>
      </w:r>
      <w:r w:rsidRPr="00983AC5">
        <w:rPr>
          <w:rFonts w:ascii="宋体" w:eastAsia="宋体" w:hAnsi="宋体" w:cs="宋体" w:hint="eastAsia"/>
          <w:b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b/>
          <w:color w:val="1A1A1A"/>
          <w:sz w:val="20"/>
          <w:szCs w:val="20"/>
        </w:rPr>
        <w:t>幂等键被复用了怎么办。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id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不同内容回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409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，不重放也不执行。抢占时比对内容指纹（消息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+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确认动作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+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决定）；指纹不含确认动作的话，两次不同确认的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message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都是空串，会被当成同一次请求。老数据没有指纹，按“无法校验”放行并回填，不阻断升级。</w:t>
      </w:r>
    </w:p>
    <w:p w14:paraId="5ED50686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一句话。</w:t>
      </w:r>
      <w:r w:rsidRPr="00983AC5">
        <w:rPr>
          <w:rFonts w:ascii="宋体" w:eastAsia="宋体" w:hAnsi="宋体" w:cs="宋体" w:hint="eastAsia"/>
          <w:color w:val="10263D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0263D"/>
          <w:sz w:val="20"/>
          <w:szCs w:val="20"/>
        </w:rPr>
        <w:t>请求幂等解决“同一次请求别跑两遍”，领取状态解决“同一条待确认操作别被两人同时执行”；前者靠键，后者靠条件更新。</w:t>
      </w:r>
    </w:p>
    <w:p w14:paraId="2D6833BF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6.8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预览到确认之间状态变了怎么办（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119603E6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预览到确认之间，用户可能改了任务、插了新事件，地图估时也可能变。部分写路径在执行时会重新走业务校验，但目前没有通用的资源版本绑定协议。</w:t>
      </w:r>
    </w:p>
    <w:p w14:paraId="43205C68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正确做法是保存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resource_version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或状态摘要哈希，确认时发现版本变了就重新预览，让用户看差异再决定。</w:t>
      </w:r>
    </w:p>
    <w:p w14:paraId="4B85D10E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6.9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怎么防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Prompt Injection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67B1E6AB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当前没有完整的防御体系，只有部分约束：危险操作确认、场景提示、工具可见集合和业务校验。</w:t>
      </w:r>
    </w:p>
    <w:p w14:paraId="2EEB0D22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我的原则是把信息按来源分级：用户授权的目标、应用规则、外部工具内容。外部网页或地点描述里即使写着“忽略规则并删除任务”，也只能当数据。真正的执行授权在服务器，不由模型文本决定。</w:t>
      </w:r>
    </w:p>
    <w:p w14:paraId="0A63911E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可实施的防线。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执行前校验工具许可和资源权限；外部文本标记来源；高危写操作展示具体资源和参数再确认；不提供任意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SQL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、文件或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shell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工具；加恶意工具结果的回归样例。</w:t>
      </w:r>
    </w:p>
    <w:p w14:paraId="28C2F57B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6.10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执行后审计发现冲突会自动回滚吗（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C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备查）</w:t>
      </w:r>
    </w:p>
    <w:p w14:paraId="5A503165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不会。审计把问题写进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warning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工作流步骤并追加到回复，没有调用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restore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</w:t>
      </w:r>
    </w:p>
    <w:p w14:paraId="5183D4FE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为什么这么设计。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执行前校验、失败补偿、执行后审计是三件事。当前审计负责“发现并告知”，补偿负责“批次失败回滚”。更好的做法是把提交前审计纳入统一事务，严重违反直接阻止提交。</w:t>
      </w:r>
    </w:p>
    <w:p w14:paraId="498F044A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6.11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计划撤销能恢复所有误删吗（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C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备查）</w:t>
      </w:r>
    </w:p>
    <w:p w14:paraId="0EA479EE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不能。计划版本只保存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schedules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task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id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与状态，撤销时恢复这些，不是数据库的通用回收站。被删除的任务、事件和偏好不在范围内。</w:t>
      </w:r>
    </w:p>
    <w:p w14:paraId="56E65A47" w14:textId="77777777" w:rsidR="00145FF8" w:rsidRPr="00983AC5" w:rsidRDefault="003C2381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7" w:name="_Toc244012195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第七部分</w:t>
      </w:r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 xml:space="preserve"> </w:t>
      </w:r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规划引擎</w:t>
      </w:r>
      <w:bookmarkEnd w:id="7"/>
    </w:p>
    <w:p w14:paraId="5E22462F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7.1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为什么不用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LLM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直接排期（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63EB6498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排期要同时满足时间、依赖和可达性，靠自然语言生成很难给出稳定的约束检查和错误定位。所以让模型把需求转成工具参数，由规划器算候选方案，再把结构化结果交给模型解释。</w:t>
      </w:r>
    </w:p>
    <w:p w14:paraId="587F0E28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重点不是“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LLM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永远算不对时间”，而是这类任务需要明确规则、可测试输出和可控执行。</w:t>
      </w:r>
    </w:p>
    <w:p w14:paraId="1D4F06CD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不要说“换模型结果绝对不变”。模型可能生成不同参数；准确说法是“相同结构化输入和外部条件下，业务计算不依赖模型版本”。</w:t>
      </w:r>
    </w:p>
    <w:p w14:paraId="7BC49A05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7.2 CP-SAT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怎么建模（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4055B0D2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对每个任务和候选起点建布尔变量，表示这个任务是否在这个时刻开始；用可选固定长度区间表达占用，固定忙碌区间也放进模型。约束有四类：每个任务最多选一个候选；区间之间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NoOverlap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；前置未安排则后置也不能安排；违反前后顺序的候选对不能同时选。</w:t>
      </w:r>
    </w:p>
    <w:p w14:paraId="326D3DA2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目标最大化加权分数：策略权重、安排的工作量、是否落在偏好窗口，再减一个起点惩罚让结果倾向早安排。</w:t>
      </w:r>
    </w:p>
    <w:p w14:paraId="23E2456C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为什么允许任务不安排。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容量可能真的不够。允许未安排，可以输出部分可行计划和明确失败原因，而不是整个模型直接不可行。</w:t>
      </w:r>
    </w:p>
    <w:p w14:paraId="3A8E0458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7.3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一定全局最优吗，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5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秒一定返回吗（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75498213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不一定。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OPTIMAL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才表示模型内已证明最优，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FEASIBLE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只表示找到可行解，当前代码两种都接受。所以我说“全局优化搜索”，不说“每次都是最优解”。</w:t>
      </w:r>
    </w:p>
    <w:p w14:paraId="20101880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5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秒是每次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Solve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的预算，外层还有最多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13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轮业务校验重求，另外有建模和外部调用耗时。整个接口不是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5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秒硬上限。</w:t>
      </w:r>
    </w:p>
    <w:p w14:paraId="2488BB3F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7.4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求解失败怎么降级（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2C842413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当前主要对优化器抛出的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RuntimeError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回退贪心，比如没装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OR-Tools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、任务不支持拆分。求解器返回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UNKNOWN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或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INFEASIBLE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时不一定抛异常，可能返回空安排，所以并不是所有失败都会自动降级。</w:t>
      </w:r>
    </w:p>
    <w:p w14:paraId="6468AB9E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改进方向是返回明确的求解状态、目标值、耗时和失败原因，再决定回退贪心、缩小范围还是直接告诉用户排不下。</w:t>
      </w:r>
    </w:p>
    <w:p w14:paraId="1E8CA783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7.5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目标函数是什么（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C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备查）</w:t>
      </w:r>
    </w:p>
    <w:p w14:paraId="150321A3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每个候选的分数大致是：规划权重，加时长刻度乘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20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，加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180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的偏好窗口奖励，减起点刻度的惩罚项。模型最大化被选候选的总分。</w:t>
      </w:r>
    </w:p>
    <w:p w14:paraId="342E23E9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这是启发式加权，不是严格的多目标字典序。不能声称“低优先级绝对压不过高优先级”而不证明权重上界。</w:t>
      </w:r>
    </w:p>
    <w:p w14:paraId="6924763D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7.6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地图约束怎么和求解器结合（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C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备查）</w:t>
      </w:r>
    </w:p>
    <w:p w14:paraId="36D8DEC6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当前是求解后校验。先生成候选方案，再用校验回调检查通勤；发现某个任务的某个起点不合法，就把它加入禁用集合，重新求解。</w:t>
      </w:r>
    </w:p>
    <w:p w14:paraId="38E718E3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两个边界。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禁掉的是“任务—起点”，可能比只排除某组冲突更强，从而误伤其他可行组合；外层迭代用尽后，当前返回最后一次结果，没有统一的“必须全部校验通过”出口。</w:t>
      </w:r>
    </w:p>
    <w:p w14:paraId="14B296D5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 xml:space="preserve">7.7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时间不重叠但赶不及怎么检测（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C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备查）</w:t>
      </w:r>
    </w:p>
    <w:p w14:paraId="22511F1B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普通相邻活动，用下一活动开始减上一活动结束，算可用通勤时间，再和路线估时比较。如果后一段本身就是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travel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，就用它的结束时间当最晚到达，出发时间取上一段结束和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travel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开始里的较晚者。</w:t>
      </w:r>
    </w:p>
    <w:p w14:paraId="1D230B5A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地图不可用时标记“未校验”，不假装通过。</w:t>
      </w:r>
    </w:p>
    <w:p w14:paraId="64774C8B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缓存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 TTL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路线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5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分钟，地点搜索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24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小时，地理编码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30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天。路况会变，地址到坐标几乎不变，所以三档分开。</w:t>
      </w:r>
    </w:p>
    <w:p w14:paraId="4FC049F6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7.8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贪心和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CP-SAT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什么时候用哪个（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C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备查）</w:t>
      </w:r>
    </w:p>
    <w:p w14:paraId="1EE23790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自动模式看复杂度信号：待安排任务至少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6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个、跨度至少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3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天且任务至少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3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个、至少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2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个截止时间、至少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3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个地点、至少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2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项有依赖。命中倾向优化模式，否则走贪心。</w:t>
      </w:r>
    </w:p>
    <w:p w14:paraId="677A56F1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快速和深度的区别是搜索方式和支持范围，不是“快速就可以忽略硬约束”。</w:t>
      </w:r>
    </w:p>
    <w:p w14:paraId="5B664E44" w14:textId="77777777" w:rsidR="00145FF8" w:rsidRPr="00983AC5" w:rsidRDefault="003C2381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8" w:name="_Toc244012196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第八部分</w:t>
      </w:r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 xml:space="preserve"> </w:t>
      </w:r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测试、评测与可观测</w:t>
      </w:r>
      <w:bookmarkEnd w:id="8"/>
    </w:p>
    <w:p w14:paraId="7ED5640F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8.1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怎么测试一个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Agent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5B6CA017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分两层。第一层测框架本身：用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Mock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模型预先指定每一轮返回什么，比如先查任务再改任务，或者故意重复调用，然后断言系统是否正确执行、是否触发确认、是否拦住重复、失败后是否恢复数据。模型输出固定，所以结果可复现。</w:t>
      </w:r>
    </w:p>
    <w:p w14:paraId="714669F2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第二层测真实模型的决策：给固定请求集，看它能否选对工具、填对参数、在删除前要求确认，最终让数据库达到预期状态，同时记录完成率、错误操作、调用次数和延迟。</w:t>
      </w:r>
    </w:p>
    <w:p w14:paraId="355B4FB7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为什么看最终数据库状态。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同一个任务可以有不同的正确路径。先查全部事件还是按日期查都可以，只要最后删对了、没越权，就应该算成功。</w:t>
      </w:r>
    </w:p>
    <w:p w14:paraId="0B0E016A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8.2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五个评测场景是什么，用真模型了吗（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必问）</w:t>
      </w:r>
    </w:p>
    <w:p w14:paraId="3359027F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五个场景：紧急任务规划、旅行行程创建、行程整体顺延、批量事件删除、冲突查询。全部使用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MockProvider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，在隔离的内存数据库上跑，重点验证工具执行链路、确认流程和业务状态。</w:t>
      </w:r>
    </w:p>
    <w:p w14:paraId="78C18472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它能证明整条链路是通的，不能证明真实大模型的理解准确率。下一步才是注入真实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Provider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扩请求集、统计成功率和失败类型。</w:t>
      </w:r>
    </w:p>
    <w:p w14:paraId="3303001A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>
        <w:rPr>
          <w:rFonts w:ascii="黑体" w:eastAsia="黑体" w:hAnsi="黑体" w:cs="黑体" w:hint="eastAsia"/>
          <w:color w:val="16324F"/>
          <w:sz w:val="21"/>
          <w:szCs w:val="21"/>
        </w:rPr>
        <w:t xml:space="preserve">8.3 345 </w:t>
      </w:r>
      <w:r>
        <w:rPr>
          <w:rFonts w:ascii="黑体" w:eastAsia="黑体" w:hAnsi="黑体" w:cs="黑体" w:hint="eastAsia"/>
          <w:color w:val="16324F"/>
          <w:sz w:val="21"/>
          <w:szCs w:val="21"/>
        </w:rPr>
        <w:t>个测试能证明什么（</w:t>
      </w:r>
      <w:r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1527B47F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>证明覆盖范围，不证明覆盖率或线上质量。比较有代表性的几类：确认批次失败后只撤销本次写集、同一份待确认操作被并发确认只执行一遍、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8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线程抢同一个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request_id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只成功一个、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4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写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4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读混合负载零锁失败、幂等状态机的六种迁移、迭代上限后转无工具总结、任务依赖拒绝成环、锁定日程在局部重排中保留、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CP-SAT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找到贪心错过的全局顺序、摘要折叠不丢消息、等待确认的调用不被误记为中断。</w:t>
      </w:r>
    </w:p>
    <w:p w14:paraId="2F4437D1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我没有跑覆盖率报告，所以不会说“覆盖了所有边界”。</w:t>
      </w:r>
    </w:p>
    <w:p w14:paraId="671E11EF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8.4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真实模型评测怎么设计（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07A2E2D5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先建独立的开发集和保留集。每个样例给定数据库初态、用户请求、允许的行为和目标状态。模型可以走不同合法路径，判定以业务状态和安全约束为主，同时记录轨迹质量、延迟和费用。</w:t>
      </w:r>
    </w:p>
    <w:p w14:paraId="0EE4B32A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样例要分层：基础意图、多步组合、多轮指代、歧义、安全、故障、状态变化。固定模型版本、配置、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prompt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、时钟和数据库初态，每类重复运行，报告均值和失败类别。</w:t>
      </w:r>
    </w:p>
    <w:p w14:paraId="76BA050E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怎么避免过拟合。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Mock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集负责机制回归；真模型集不预设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tool_calls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，只定义目标状态和禁止的副作用；保留一部分没参与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prompt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调整的样例。</w:t>
      </w:r>
    </w:p>
    <w:p w14:paraId="5960F022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8.5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线上怎么定位错误、控制成本（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76E9208A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当前记录工具阶段、状态、耗时、模型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token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和估算费用，可以回看失败步骤。请求级总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deadline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已经做了：每轮检查剩余时间，超时带部分结果收尾并标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warning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。进一步要按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run_id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step_id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tool_call_id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关联模型与工具调用，记录错误分类、重试和脱敏参数，并加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token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与费用预算。</w:t>
      </w:r>
    </w:p>
    <w:p w14:paraId="68924651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现在能统计用量，但没有费用硬限额，也没有逐步崩溃恢复。</w:t>
      </w:r>
    </w:p>
    <w:p w14:paraId="4EA078C0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三个别混。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可观测不等于可恢复；费用估算不等于精确账单；次数预算不等于延迟预算。</w:t>
      </w:r>
    </w:p>
    <w:p w14:paraId="7D454A18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8.6 token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和费用怎么算（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C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备查）</w:t>
      </w:r>
    </w:p>
    <w:p w14:paraId="66386D95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输入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token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数除以一百万乘输入单价，加输出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token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数除以一百万乘输出单价。当前根据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Provider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返回的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usage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和本地配置单价估算。</w:t>
      </w:r>
    </w:p>
    <w:p w14:paraId="1DD0D881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上游没返回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usage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、缓存计价、特殊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token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、失败仍计费，都会让估算和账单不一致。可以说“记录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token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并估算成本”，不能说“精准账单核算”。</w:t>
      </w:r>
    </w:p>
    <w:p w14:paraId="700E8B80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8.7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执行轨迹记录了什么（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C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备查）</w:t>
      </w:r>
    </w:p>
    <w:p w14:paraId="790AA801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AgentRun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记录会话、请求、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Provider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Skill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、状态、耗时、确认信息、步骤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JSON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token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和费用。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chat_tool_calls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再逐次记录工具名、参数、成功标志、结果摘要和结果字数；等待用户确认的调用标成“挂起”，确认后真正执行的那一步另记一条。</w:t>
      </w:r>
    </w:p>
    <w:p w14:paraId="28DC2DF8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它适合运行回看，还不是分布式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tracing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，没有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span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关系；工具结果按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4000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字截断，超长结果要回原始日志；轨迹也不再喂回模型——历史工具返回值过时会变成错误前提。</w:t>
      </w:r>
    </w:p>
    <w:p w14:paraId="21DC4376" w14:textId="77777777" w:rsidR="00145FF8" w:rsidRPr="00983AC5" w:rsidRDefault="003C2381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9" w:name="_Toc244012197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第九部分</w:t>
      </w:r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 xml:space="preserve"> </w:t>
      </w:r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数据与后端</w:t>
      </w:r>
      <w:bookmarkEnd w:id="9"/>
    </w:p>
    <w:p w14:paraId="1A14BA78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9.1 Task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、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Event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、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Schedule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为什么分开（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284254B4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Task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是要做的工作和它的约束，比如写论文、预计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180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分钟、周五截止；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Event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是已经确定时间的外部安排，比如周三下午组会；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Schedule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是为某个任务生成的执行时间块。</w:t>
      </w:r>
    </w:p>
    <w:p w14:paraId="13B83F55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分开的原因是“要做什么”和“什么时候做”是两件事。一个任务可以拆成多段日程，重排时只换日程不动任务。</w:t>
      </w:r>
    </w:p>
    <w:p w14:paraId="1E624D5D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Event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在规划时是不可移动约束，但用户仍可显式编辑；“规划器不能移动”不等于“任何情况下不可修改”。</w:t>
      </w:r>
    </w:p>
    <w:p w14:paraId="3C3EA614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9.2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一共有多少张表（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4A761712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>十五张：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tasks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task_dependencies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events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schedules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user_preferences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saved_locations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plan_versions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pending_actions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chat_messages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chat_tool_calls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chat_requests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agent_runs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evaluation_runs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session_summaries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memory_facts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。</w:t>
      </w:r>
    </w:p>
    <w:p w14:paraId="2F5FE428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两个容易答错的点。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dependency_ids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是从关系算出来的属性，不是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tasks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表里的列；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trip_id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是行程分组标记，不代表还有一张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trips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表。</w:t>
      </w:r>
    </w:p>
    <w:p w14:paraId="0CC0AB79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9.3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时间和时区怎么处理（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567F0BBC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存储约定是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naive UTC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。业务服务把带时区输入转成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UTC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；工作时段和午休用用户偏好时区加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 xml:space="preserve">ZoneInfo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转成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UTC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窗口。</w:t>
      </w:r>
    </w:p>
    <w:p w14:paraId="62F20FC6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必须自己说的两个缺口。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工具序列化通常显式加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Z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，但普通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API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datetime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字段不都加；主日历用浏览器时区渲染，不是严格按偏好时区。所以“改偏好后所有时间立刻按新时区显示”不成立。</w:t>
      </w:r>
    </w:p>
    <w:p w14:paraId="7B540F05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再追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 DST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工作窗口按目标日期用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ZoneInfo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转，比固定加减小时好；但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提示里的偏移量用当前日期的整数小时，表达不了半小时时区和跨日期的夏令时变化。</w:t>
      </w:r>
    </w:p>
    <w:p w14:paraId="62D128D4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9.4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为什么用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FastAPI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、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SQLAlchemy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、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SQLite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0D182A28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FastAPI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便于用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Pydantic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定义输入输出、自动生成接口文档；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SQLAlchemy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把业务对象和数据库操作组织起来；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SQLite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适合本地单用户，安装成本低。这个组合让我把主要精力放在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和业务规则上。</w:t>
      </w:r>
    </w:p>
    <w:p w14:paraId="7315EB8A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权衡要主动说。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同步网络和求解会占请求线程；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SQLite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不适合高并发写；当前没有生产级鉴权和迁移体系。</w:t>
      </w:r>
    </w:p>
    <w:p w14:paraId="2AF9F104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9.5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多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worker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能直接扩容吗（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C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备查）</w:t>
      </w:r>
    </w:p>
    <w:p w14:paraId="519FDEE0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>不能。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pending actions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、会话历史、工具轨迹都已经落库，跨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worker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读得到；但模型故障状态、熔断窗口和部分缓存仍是进程内的。直接加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worker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，等于会话一致了，可限流与故障切换仍然各管各的。</w:t>
      </w:r>
    </w:p>
    <w:p w14:paraId="7D360898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9.6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数据迁移和依赖管理有什么不足（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C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备查）</w:t>
      </w:r>
    </w:p>
    <w:p w14:paraId="1CF4AB87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启动时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create_all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建缺失表，再用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ensure_schema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给旧表补列。补哪些列写在声明表里，执行只有一份逻辑；列检查用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SQLAlchemy inspector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，所以换方言也有效。但它没有版本号、没有回滚、没有顺序保证，下一步仍然是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Alembic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和迁移测试。</w:t>
      </w:r>
    </w:p>
    <w:p w14:paraId="71651AB4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直接依赖在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requirements.txt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里给支持范围，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requirements.lock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锁到实测版本，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CI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lock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。不锁传递依赖是因为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Windows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上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pip freeze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会带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pywin32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这类平台包，全量冻结会让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Linux CI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装不上。</w:t>
      </w:r>
    </w:p>
    <w:p w14:paraId="4EBE623A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9.7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要部署到公网，首先做什么（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C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备查）</w:t>
      </w:r>
    </w:p>
    <w:p w14:paraId="78CB2834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先补认证授权和资源归属，再处理会话隔离、确认幂等、限流、密钥管理、日志脱敏和数据库备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份。</w:t>
      </w:r>
    </w:p>
    <w:p w14:paraId="24D24AA1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两个现状。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启动脚本默认监听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0.0.0.0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CORS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放开；模型调用会把上下文发出去，地图会把地点发出去。所以“本地优先”不等于“默认只监听本机”。</w:t>
      </w:r>
    </w:p>
    <w:p w14:paraId="3285C028" w14:textId="77777777" w:rsidR="00145FF8" w:rsidRPr="00983AC5" w:rsidRDefault="003C2381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10" w:name="_Toc244012198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第十部分</w:t>
      </w:r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 xml:space="preserve"> </w:t>
      </w:r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架构选型与扩展</w:t>
      </w:r>
      <w:bookmarkEnd w:id="10"/>
    </w:p>
    <w:p w14:paraId="502984D0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10.1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项目需要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RAG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吗（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63D907F0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当前不需要。任务、日程、偏好都是结构化状态，直接查库更准。引入大量邮件、会议纪要或文档之后，才需要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RAG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定位证据。</w:t>
      </w:r>
    </w:p>
    <w:p w14:paraId="18125D01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而且两种需求不一样：新邮件到了要抽待办，是增量抽取，不一定需要检索；用户问“上次导师说的截止时间是什么”，才需要跨历史内容找证据。</w:t>
      </w:r>
    </w:p>
    <w:p w14:paraId="1386A889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核心态度。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从业务瓶颈决定架构，不为关键词加组件。</w:t>
      </w:r>
    </w:p>
    <w:p w14:paraId="2FFC59F3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10.2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需要多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Agent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吗（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7F13925F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当前不需要。单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加工具和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Skill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已经能表达主要流程。只有子任务能独立分工，而且收益超过通信、状态同步和错误恢复成本时，才值得拆。</w:t>
      </w:r>
    </w:p>
    <w:p w14:paraId="2CE33136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Skill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是同一个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的策略配置，不是多个独立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</w:t>
      </w:r>
    </w:p>
    <w:p w14:paraId="22E3B145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10.3 MCP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能用在哪里（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141476F1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MCP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可以统一工具和资源的接入协议。当前工具在进程内调用，接入成本已经很低；如果希望其他客户端复用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PlanPilot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的能力，或者接第三方服务，就值得加一层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MCP server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适配。</w:t>
      </w:r>
    </w:p>
    <w:p w14:paraId="7023AAFA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边界。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它不替代模型推理、业务校验、授权和幂等。协议统一了，服务端仍然要控制副作用。</w:t>
      </w:r>
    </w:p>
    <w:p w14:paraId="23633833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10.4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流式输出怎么加（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306FCE46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当前没有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SSE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，对话接口一次返回完整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JSON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。要加的话，先分清两种流：业务进度流和模型文本流。</w:t>
      </w:r>
    </w:p>
    <w:p w14:paraId="4C4933C9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业务进度流推“识别请求、查询任务、等待确认、完成”这些阶段，收益最大，因为用户最怕的是不知道系统在干什么。模型文本流要等工具参数收齐才能执行，确认预览必须区分“计划执行”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lastRenderedPageBreak/>
        <w:t>和“执行成功”。</w:t>
      </w:r>
    </w:p>
    <w:p w14:paraId="2F54967D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工程细节。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断线重连按事件序号补发，不要重放写工具。</w:t>
      </w:r>
    </w:p>
    <w:p w14:paraId="5B1E0589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10.5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换更便宜的模型怎么验证（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C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备查）</w:t>
      </w:r>
    </w:p>
    <w:p w14:paraId="29C74797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先检查协议和工具调用能力，再用同一评测集比较任务成功率、参数合法率、确认违规率、平均轮次、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p95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延迟和费用。</w:t>
      </w:r>
    </w:p>
    <w:p w14:paraId="5D123822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不能只看单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token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单价，小模型多走几轮可能更贵。</w:t>
      </w:r>
    </w:p>
    <w:p w14:paraId="1F0046BF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10.6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如果加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Plan-and-Execute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怎么设计（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C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备查）</w:t>
      </w:r>
    </w:p>
    <w:p w14:paraId="68A6D16B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Planner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生成结构化步骤、依赖和预期效果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Validator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检查工具许可、必要参数和风险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Executor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执行并记录结果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失败按错误类别决定重试、重规划还是问用户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写步骤在确认后执行，执行计划和预览绑定。</w:t>
      </w:r>
    </w:p>
    <w:p w14:paraId="62BCF360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要区分。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项目里的“规划”是规划用户任务的时间，不是规划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的执行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DAG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</w:t>
      </w:r>
    </w:p>
    <w:p w14:paraId="05D18D3C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10.7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用户关掉页面，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Agent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应该怎么办（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C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备查）</w:t>
      </w:r>
    </w:p>
    <w:p w14:paraId="5323E4BA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当前没有持久执行和取消协议。要做得区分三类：可取消的只读工作、已确认的写动作、已经提交的结果。</w:t>
      </w:r>
    </w:p>
    <w:p w14:paraId="230A9AAC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长任务可以用任务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ID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、状态表和后台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worker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。取消后停止新步骤；正在执行的外部写入要么查询结果，要么补偿，不能只把页面状态改成“已取消”。</w:t>
      </w:r>
    </w:p>
    <w:p w14:paraId="68DC8FEC" w14:textId="77777777" w:rsidR="00145FF8" w:rsidRPr="00983AC5" w:rsidRDefault="003C2381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11" w:name="_Toc244012199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第十一部分</w:t>
      </w:r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 xml:space="preserve"> </w:t>
      </w:r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行为面与反问</w:t>
      </w:r>
      <w:bookmarkEnd w:id="11"/>
    </w:p>
    <w:p w14:paraId="708A4FF6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11.1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最大的技术难点是什么（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必问，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STAR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）</w:t>
      </w:r>
    </w:p>
    <w:p w14:paraId="052A7A8B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场景是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会连续执行多个写工具，单步成功不等于整体成功。比如第一个删除完成、第二个失败，用户就拿到一个没预期的中间状态。</w:t>
      </w:r>
    </w:p>
    <w:p w14:paraId="49ABE8CF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做了批量确认和执行前快照，失败按写集补偿。梳理时发现第一版是删全表重灌、会抹掉并发写入，于是先写测试复现、再改成补偿。剩下的问题是补偿没有原生事务的隔离性，也处理不了崩溃窗口，所以后续优先统一提交边界。</w:t>
      </w:r>
    </w:p>
    <w:p w14:paraId="630F1D85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追问就定位代码。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确认分支在门面的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_handle_confirmation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，补偿在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transaction.py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capture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restore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，测试是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test_restore_keeps_rows_committed_by_another_session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</w:t>
      </w:r>
    </w:p>
    <w:p w14:paraId="55EC6CBA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注意。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具体怎么发现、花了多久、有没有线上影响，只能按真实经历补，不要编。</w:t>
      </w:r>
    </w:p>
    <w:p w14:paraId="6A140D9C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11.2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面试官说“你这个就是调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API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”（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1E5B050C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调模型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API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只是其中一个环节。更多工作在于把模型动作接进业务系统：设计任务和日程的数据模型、实现多步工具循环、处理确认与部分失败、把时间和通勤约束交给规划器、建立可回归的测试。</w:t>
      </w:r>
    </w:p>
    <w:p w14:paraId="24DD5C00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您希望我从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Loop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还是从多步写入的恢复机制展开？</w:t>
      </w:r>
    </w:p>
    <w:p w14:paraId="5B1F4025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要点。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邀请对方深入你有证据的部分，不贬低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demo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，也不吹“几天就能写完别人的项目”。</w:t>
      </w:r>
    </w:p>
    <w:p w14:paraId="58ECA49B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11.3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面试官指出你代码有问题（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0973ADFF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我先确认触发条件和当前保证的范围，再沿执行路径检查。如果确实存在，我会写一个失败用例固定它，修复后跑相关回归，再更新原来的能力描述。</w:t>
      </w:r>
    </w:p>
    <w:p w14:paraId="35E6C164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可以主动举的例子。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白名单不能防模型伪造工具名，这是成立的：当前只过滤输入给模型的列表，下一步要在执行前再校验，并用脚本化模型返回越界工具来验证拒绝执行。</w:t>
      </w:r>
    </w:p>
    <w:p w14:paraId="7095E42E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11.4 AI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辅助编码用了多少（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415FA429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按事实答，不掩饰也不虚构贡献。推荐结构：用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AI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辅助哪个环节，自己负责哪些设计、审查、调试和测试；能解释关键控制流、数据模型和失败路径；对生成的代码和注释做过核实。</w:t>
      </w:r>
    </w:p>
    <w:p w14:paraId="0D297EA8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可以举的例子。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事务注释曾把“提交后的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rollback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”和“快照补偿重写”混在一起，我是通过实际代码和测试设计区分这两者的。</w:t>
      </w:r>
    </w:p>
    <w:p w14:paraId="0BECAAA2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11.5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科研和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 Agent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工程怎么联系（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C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备查）</w:t>
      </w:r>
    </w:p>
    <w:p w14:paraId="115AB3CA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1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科研训练了我设计实验、拆解目标和分析失败案例的能力；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项目让我把这些能力用在完整系统里，处理接口、状态、执行和评测。</w:t>
      </w:r>
    </w:p>
    <w:p w14:paraId="5FB002EE" w14:textId="77777777" w:rsidR="00145FF8" w:rsidRPr="00983AC5" w:rsidRDefault="003C2381">
      <w:pPr>
        <w:pBdr>
          <w:left w:val="single" w:sz="24" w:space="0" w:color="9FB3C8"/>
        </w:pBdr>
        <w:shd w:val="clear" w:color="auto" w:fill="F4F7FA"/>
        <w:spacing w:before="160" w:after="200" w:line="372" w:lineRule="auto"/>
        <w:ind w:left="240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我不想硬说两个项目在技术上是同一件事，但“提出假设、设计对照、看失败样本”的方法是共通的。</w:t>
      </w:r>
    </w:p>
    <w:p w14:paraId="7E6D474A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 xml:space="preserve">11.6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反问什么（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高频）</w:t>
      </w:r>
    </w:p>
    <w:p w14:paraId="4154D220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准备三个，问两个：你们现在的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怎么评测，是人工看对话还是有确定性回归集；这个岗位的实习生三个月做到什么程度算达标；团队当前最大的卡点是模型效果还是工程可靠性。</w:t>
      </w:r>
    </w:p>
    <w:p w14:paraId="6E0DF35C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别问。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转正比例、加班、能不能远程，这些留到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HR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面或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offer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阶段。</w:t>
      </w:r>
    </w:p>
    <w:p w14:paraId="283DF32E" w14:textId="77777777" w:rsidR="00145FF8" w:rsidRPr="00983AC5" w:rsidRDefault="003C2381">
      <w:pPr>
        <w:pStyle w:val="1"/>
        <w:pBdr>
          <w:bottom w:val="single" w:sz="16" w:space="6" w:color="16324F"/>
        </w:pBdr>
        <w:spacing w:before="520" w:beforeAutospacing="1" w:after="280" w:afterAutospacing="1" w:line="324" w:lineRule="auto"/>
        <w:rPr>
          <w:color w:val="16324F"/>
          <w:kern w:val="44"/>
        </w:rPr>
      </w:pPr>
      <w:bookmarkStart w:id="12" w:name="_Toc244012200"/>
      <w:r w:rsidRPr="00983AC5">
        <w:rPr>
          <w:rFonts w:ascii="黑体" w:eastAsia="黑体" w:hAnsi="黑体" w:cs="黑体" w:hint="eastAsia"/>
          <w:color w:val="16324F"/>
          <w:sz w:val="28"/>
          <w:szCs w:val="22"/>
        </w:rPr>
        <w:t>附录</w:t>
      </w:r>
      <w:bookmarkEnd w:id="12"/>
    </w:p>
    <w:p w14:paraId="6BA6EEC5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宋体" w:eastAsia="宋体" w:hAnsi="宋体" w:cs="宋体" w:hint="eastAsia"/>
          <w:color w:val="16324F"/>
          <w:sz w:val="21"/>
          <w:szCs w:val="21"/>
        </w:rPr>
        <w:t>名词速查</w:t>
      </w:r>
    </w:p>
    <w:p w14:paraId="7E22EB35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按一次请求的顺序排列。术语不是必须说，但被问到要答得出——第一次出现时顺手解释半句，比连报三个名词更可信。</w:t>
      </w:r>
    </w:p>
    <w:p w14:paraId="1CA642F9" w14:textId="77777777" w:rsidR="00145FF8" w:rsidRPr="00983AC5" w:rsidRDefault="003C2381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Pydantic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Python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的参数检查库。字段类型不对就直接拒掉请求，业务代码根本不会被执行。</w:t>
      </w:r>
    </w:p>
    <w:p w14:paraId="31640188" w14:textId="77777777" w:rsidR="00145FF8" w:rsidRPr="00983AC5" w:rsidRDefault="003C2381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session_id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一段对话的编号。前端带上来，后端才知道是同一个人在接着说。</w:t>
      </w:r>
    </w:p>
    <w:p w14:paraId="649B8549" w14:textId="77777777" w:rsidR="00145FF8" w:rsidRPr="00983AC5" w:rsidRDefault="003C2381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门面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统一入口函数。对外只有一个方法，内部自己决定该走哪条路。</w:t>
      </w:r>
    </w:p>
    <w:p w14:paraId="3D553B47" w14:textId="77777777" w:rsidR="00145FF8" w:rsidRPr="00983AC5" w:rsidRDefault="003C2381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回灌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把数据库里的历史读回内存缓存。只在服务重启、内存空掉时才需要。</w:t>
      </w:r>
    </w:p>
    <w:p w14:paraId="09CFF301" w14:textId="77777777" w:rsidR="00145FF8" w:rsidRPr="00983AC5" w:rsidRDefault="003C2381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system prompt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每次请求都放在最前面的长期规则，告诉模型它是谁、要守什么约束。</w:t>
      </w:r>
    </w:p>
    <w:p w14:paraId="09AA2989" w14:textId="77777777" w:rsidR="00145FF8" w:rsidRPr="00983AC5" w:rsidRDefault="003C2381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工具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 schema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给模型看的工具说明书。模型看不见代码，只看得见这份说明。</w:t>
      </w:r>
    </w:p>
    <w:p w14:paraId="60081AC6" w14:textId="77777777" w:rsidR="00145FF8" w:rsidRPr="00983AC5" w:rsidRDefault="003C2381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tool_calls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模型返回的结构化调用申请，包含要调哪个工具、参数是什么。</w:t>
      </w:r>
    </w:p>
    <w:p w14:paraId="31F80C00" w14:textId="77777777" w:rsidR="00145FF8" w:rsidRPr="00983AC5" w:rsidRDefault="003C2381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Observation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工具执行完的结果，原样回传给模型，让它继续判断。</w:t>
      </w:r>
    </w:p>
    <w:p w14:paraId="13F12F53" w14:textId="77777777" w:rsidR="00145FF8" w:rsidRPr="00983AC5" w:rsidRDefault="003C2381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轮次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一次“问模型”算一轮。本项目最多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12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轮。</w:t>
      </w:r>
    </w:p>
    <w:p w14:paraId="26B13608" w14:textId="77777777" w:rsidR="00145FF8" w:rsidRPr="00983AC5" w:rsidRDefault="003C2381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 xml:space="preserve">confirm </w:t>
      </w: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等级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工具的危险度分级：只读、直接执行、必须用户确认。</w:t>
      </w:r>
    </w:p>
    <w:p w14:paraId="77729131" w14:textId="77777777" w:rsidR="00145FF8" w:rsidRPr="00983AC5" w:rsidRDefault="003C2381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预览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只计算执行后会变成什么样，不写入数据库。</w:t>
      </w:r>
    </w:p>
    <w:p w14:paraId="0138FF2A" w14:textId="77777777" w:rsidR="00145FF8" w:rsidRPr="00983AC5" w:rsidRDefault="003C2381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pending_actions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存待确认操作的数据库表。用户点头之后才真正执行。</w:t>
      </w:r>
    </w:p>
    <w:p w14:paraId="02A19334" w14:textId="77777777" w:rsidR="00145FF8" w:rsidRPr="00983AC5" w:rsidRDefault="003C2381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快照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执行前把相关几张表整个备份一份。中途失败就按依赖顺序还原回去。</w:t>
      </w:r>
    </w:p>
    <w:p w14:paraId="0B98D410" w14:textId="77777777" w:rsidR="00145FF8" w:rsidRPr="00983AC5" w:rsidRDefault="003C2381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原子性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一批操作要么全部成功，要么全部当没发生，不允许改了一半。</w:t>
      </w:r>
    </w:p>
    <w:p w14:paraId="010C2233" w14:textId="77777777" w:rsidR="00145FF8" w:rsidRPr="00983AC5" w:rsidRDefault="003C2381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数据库会话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和数据库之间的通道。改动先攒在内存里，提交时才落盘。</w:t>
      </w:r>
    </w:p>
    <w:p w14:paraId="4988A217" w14:textId="77777777" w:rsidR="00145FF8" w:rsidRPr="00983AC5" w:rsidRDefault="003C2381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commit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真正写进数据库文件的那一下。</w:t>
      </w:r>
    </w:p>
    <w:p w14:paraId="19BF2981" w14:textId="77777777" w:rsidR="00145FF8" w:rsidRPr="00983AC5" w:rsidRDefault="003C2381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token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模型的计费单位。中文大约一个字对应一到一点五个。</w:t>
      </w:r>
    </w:p>
    <w:p w14:paraId="55A7FF9F" w14:textId="77777777" w:rsidR="00145FF8" w:rsidRPr="00983AC5" w:rsidRDefault="003C2381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幂等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同样的调用重复执行，结果不变，也不会产生重复数据。</w:t>
      </w:r>
    </w:p>
    <w:p w14:paraId="290654B9" w14:textId="77777777" w:rsidR="00145FF8" w:rsidRPr="00983AC5" w:rsidRDefault="003C2381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白名单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只允许清单里的工具对模型可见。</w:t>
      </w:r>
    </w:p>
    <w:p w14:paraId="72ED0E80" w14:textId="77777777" w:rsidR="00145FF8" w:rsidRPr="00983AC5" w:rsidRDefault="003C2381">
      <w:pPr>
        <w:spacing w:before="0" w:after="50" w:line="352" w:lineRule="auto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lastRenderedPageBreak/>
        <w:t>执行后审计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——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改完数据再查一遍，看有没有产生时间冲突。</w:t>
      </w:r>
    </w:p>
    <w:p w14:paraId="0B5247C7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A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必须背下来的数字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145FF8" w:rsidRPr="00983AC5" w14:paraId="586B0F85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859C2" w14:textId="77777777" w:rsidR="00145FF8" w:rsidRPr="00983AC5" w:rsidRDefault="003C2381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控制项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857B8" w14:textId="77777777" w:rsidR="00145FF8" w:rsidRPr="00983AC5" w:rsidRDefault="003C2381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数值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A0B94" w14:textId="77777777" w:rsidR="00145FF8" w:rsidRPr="00983AC5" w:rsidRDefault="003C2381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备注</w:t>
            </w:r>
          </w:p>
        </w:tc>
      </w:tr>
      <w:tr w:rsidR="00145FF8" w:rsidRPr="00983AC5" w14:paraId="2399CDA2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F4ABE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迭代上限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3244D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12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4908A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之外可能再加一次总结调用</w:t>
            </w:r>
          </w:p>
        </w:tc>
      </w:tr>
      <w:tr w:rsidR="00145FF8" w:rsidRPr="00983AC5" w14:paraId="57BEB736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28EF9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普通工具总量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3DF77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24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0BF7C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轮末检查，不是逐次硬上限</w:t>
            </w:r>
          </w:p>
        </w:tc>
      </w:tr>
      <w:tr w:rsidR="00145FF8" w:rsidRPr="00983AC5" w14:paraId="47C47EA9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7712D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历史条数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DAE07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10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A24DA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整段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3600 token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、单条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1200 token</w:t>
            </w:r>
          </w:p>
        </w:tc>
      </w:tr>
      <w:tr w:rsidR="00145FF8" w:rsidRPr="00983AC5" w14:paraId="00004002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4003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prompt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总量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4001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18000 token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04000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超了按体积降级工具结果</w:t>
            </w:r>
          </w:p>
        </w:tc>
      </w:tr>
      <w:tr w:rsidR="00145FF8" w:rsidRPr="00983AC5" w14:paraId="31DFBC29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BED77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会话历史窗口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1C06E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读</w:t>
            </w: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60 </w:t>
            </w: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条</w:t>
            </w: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/ </w:t>
            </w: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保留</w:t>
            </w: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10 </w:t>
            </w: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FF967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每请求从表读，进程内无状态</w:t>
            </w:r>
          </w:p>
        </w:tc>
      </w:tr>
      <w:tr w:rsidR="00145FF8" w:rsidRPr="00983AC5" w14:paraId="3D36821F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23F44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待确认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TTL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213C1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600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秒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CBD4A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超时失效</w:t>
            </w:r>
          </w:p>
        </w:tc>
      </w:tr>
      <w:tr w:rsidR="00145FF8" w:rsidRPr="00983AC5" w14:paraId="2DCEC6E2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D6AAE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领取超时接管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253C7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120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秒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4C677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领取后未落地视为放弃，可被另一次确认接管</w:t>
            </w:r>
          </w:p>
        </w:tc>
      </w:tr>
      <w:tr w:rsidR="00145FF8" w:rsidRPr="00983AC5" w14:paraId="557DFC3D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AA89D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模型单次超时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38891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30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秒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B147F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12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轮理论上限约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6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分钟</w:t>
            </w:r>
          </w:p>
        </w:tc>
      </w:tr>
      <w:tr w:rsidR="00145FF8" w:rsidRPr="00983AC5" w14:paraId="55F9968A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2A187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退避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B9687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60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至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600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秒，抖动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0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至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20%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A94C1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实际最长约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720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秒</w:t>
            </w:r>
          </w:p>
        </w:tc>
      </w:tr>
      <w:tr w:rsidR="00145FF8" w:rsidRPr="00983AC5" w14:paraId="299C70E5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11195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CP-SAT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C7F16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每次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5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秒，最多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13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轮重求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42F6E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不是接口总耗时</w:t>
            </w:r>
          </w:p>
        </w:tc>
      </w:tr>
      <w:tr w:rsidR="00145FF8" w:rsidRPr="00983AC5" w14:paraId="0B2E14C9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3C42D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缓存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TTL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9DB06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路线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5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分钟、地点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24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小时、地理编码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30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天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44594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按数据变化频率分档</w:t>
            </w:r>
          </w:p>
        </w:tc>
      </w:tr>
      <w:tr w:rsidR="00145FF8" w:rsidRPr="00983AC5" w14:paraId="63B1F16C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02A95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规模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E3527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37 工具、10 Skill、345 测试、5 场景、15 表（备 6 表）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9D449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静态事实；后端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17,256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行、前端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4,311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行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JS</w:t>
            </w:r>
          </w:p>
        </w:tc>
      </w:tr>
    </w:tbl>
    <w:p w14:paraId="3C87B4A5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3D29F3CF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B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口径表：可以说得多有力，追问时要讲多清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25"/>
        <w:gridCol w:w="5981"/>
      </w:tblGrid>
      <w:tr w:rsidR="00145FF8" w:rsidRPr="00983AC5" w14:paraId="3C9EB7C3" w14:textId="77777777">
        <w:trPr>
          <w:cantSplit/>
          <w:tblHeader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B2C30" w14:textId="77777777" w:rsidR="00145FF8" w:rsidRPr="00983AC5" w:rsidRDefault="003C2381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可以有力地说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AD4B3" w14:textId="77777777" w:rsidR="00145FF8" w:rsidRPr="00983AC5" w:rsidRDefault="003C2381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追问时必须讲清</w:t>
            </w:r>
          </w:p>
        </w:tc>
      </w:tr>
      <w:tr w:rsidR="00145FF8" w:rsidRPr="00983AC5" w14:paraId="5DDAF297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C7A6C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ReAct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多步循环，自研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15F20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动作由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Function Calling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表达，不解析文本</w:t>
            </w:r>
          </w:p>
        </w:tc>
      </w:tr>
      <w:tr w:rsidR="00145FF8" w:rsidRPr="00983AC5" w14:paraId="0DD1BC24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96BE4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本地优先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CC5EC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数据、计算、模型层都可本地，默认云模型是部署选择</w:t>
            </w:r>
          </w:p>
        </w:tc>
      </w:tr>
      <w:tr w:rsidR="00145FF8" w:rsidRPr="00983AC5" w14:paraId="11A5FCD1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B568B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37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工具、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10 Skill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3E572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Skill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不是多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Agent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，白名单未做执行硬隔离</w:t>
            </w:r>
          </w:p>
        </w:tc>
      </w:tr>
      <w:tr w:rsidR="00145FF8" w:rsidRPr="00983AC5" w14:paraId="013174F7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08C75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上下文与记忆管理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9369F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字符裁剪加文本恢复，不是长期语义记忆</w:t>
            </w:r>
          </w:p>
        </w:tc>
      </w:tr>
      <w:tr w:rsidR="00145FF8" w:rsidRPr="00983AC5" w14:paraId="71F56AE3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0DD4D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分类降级与调用预算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6CE4E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能力有降级，总调用阈值不是逐次硬上限</w:t>
            </w:r>
          </w:p>
        </w:tc>
      </w:tr>
      <w:tr w:rsidR="00145FF8" w:rsidRPr="00983AC5" w14:paraId="7BD5F16B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27D86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多步确认与补偿事务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66FA6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能撤销已提交写入，但无隔离、无崩溃原子性</w:t>
            </w:r>
          </w:p>
        </w:tc>
      </w:tr>
      <w:tr w:rsidR="00145FF8" w:rsidRPr="00983AC5" w14:paraId="48D37A4D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B85F6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lastRenderedPageBreak/>
              <w:t>执行后审计与计划撤销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F2461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审计只告警，撤销不是通用回收站</w:t>
            </w:r>
          </w:p>
        </w:tc>
      </w:tr>
      <w:tr w:rsidR="00145FF8" w:rsidRPr="00983AC5" w14:paraId="1AA3A7B6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7A660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345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测试、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5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个评测场景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698E0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场景用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Mock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，不是线上模型成功率</w:t>
            </w:r>
          </w:p>
        </w:tc>
      </w:tr>
      <w:tr w:rsidR="00145FF8" w:rsidRPr="00983AC5" w14:paraId="131A2FD8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5BEE5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CP-SAT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全局优化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91F7F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可行解不等于已证明最优</w:t>
            </w:r>
          </w:p>
        </w:tc>
      </w:tr>
      <w:tr w:rsidR="00145FF8" w:rsidRPr="00983AC5" w14:paraId="32DAB209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A29BD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参数校验与错误回传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02150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无失败计数止损，靠预算兜底</w:t>
            </w:r>
          </w:p>
        </w:tc>
      </w:tr>
      <w:tr w:rsidR="00145FF8" w:rsidRPr="00983AC5" w14:paraId="72A73B75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CD10C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澄清能力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C81AA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没有结构化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ask_user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，靠模型文本反问</w:t>
            </w:r>
          </w:p>
        </w:tc>
      </w:tr>
      <w:tr w:rsidR="00145FF8" w:rsidRPr="00983AC5" w14:paraId="49C003DC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0FC81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流式与延迟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3A438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当前没有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SSE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；请求级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deadline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已有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90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秒</w:t>
            </w:r>
          </w:p>
        </w:tc>
      </w:tr>
    </w:tbl>
    <w:p w14:paraId="6660F127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30104407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C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八条“不等于”</w:t>
      </w:r>
    </w:p>
    <w:p w14:paraId="7B0E98BB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color w:val="1A1A1A"/>
          <w:sz w:val="20"/>
          <w:szCs w:val="20"/>
        </w:rPr>
        <w:t>白名单不等于执行权限；调用去重不等于业务幂等；读窗口无状态不等于会话串行；领取超时接管不等于不会重复执行（进程没死、只是慢过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 120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秒时仍可能被接管）；补偿恢复不等于原生事务；执行后审计不等于自动回滚；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FEASIBLE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不等于已证明最优；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 xml:space="preserve">Mock </w:t>
      </w:r>
      <w:r>
        <w:rPr>
          <w:rFonts w:ascii="宋体" w:eastAsia="宋体" w:hAnsi="宋体" w:cs="宋体" w:hint="eastAsia"/>
          <w:color w:val="1A1A1A"/>
          <w:sz w:val="20"/>
          <w:szCs w:val="20"/>
        </w:rPr>
        <w:t>回归不等于真实模型效果。</w:t>
      </w:r>
    </w:p>
    <w:p w14:paraId="7A06361E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D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已知缺口清单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1328"/>
        <w:gridCol w:w="3489"/>
        <w:gridCol w:w="3489"/>
      </w:tblGrid>
      <w:tr w:rsidR="00145FF8" w:rsidRPr="00983AC5" w14:paraId="095983AF" w14:textId="77777777">
        <w:trPr>
          <w:cantSplit/>
          <w:tblHeader/>
        </w:trPr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70439" w14:textId="77777777" w:rsidR="00145FF8" w:rsidRPr="00983AC5" w:rsidRDefault="003C2381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缺口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9EB21" w14:textId="77777777" w:rsidR="00145FF8" w:rsidRPr="00983AC5" w:rsidRDefault="003C2381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现状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E2476" w14:textId="77777777" w:rsidR="00145FF8" w:rsidRPr="00983AC5" w:rsidRDefault="003C2381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下一步</w:t>
            </w:r>
          </w:p>
        </w:tc>
      </w:tr>
      <w:tr w:rsidR="00145FF8" w:rsidRPr="00983AC5" w14:paraId="13D1143A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D889F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无结构化澄清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F1081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靠模型文本反问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90F69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required/optional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参数加澄清卡片</w:t>
            </w:r>
          </w:p>
        </w:tc>
      </w:tr>
      <w:tr w:rsidR="00145FF8" w:rsidRPr="00983AC5" w14:paraId="085839EF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1A9D2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领取超时接管有窗口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CB254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已用条件更新抢占；超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120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秒未落地会被接管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246F0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按心跳续约，极慢但仍存活的执行不被抢</w:t>
            </w:r>
          </w:p>
        </w:tc>
      </w:tr>
      <w:tr w:rsidR="00145FF8" w:rsidRPr="00983AC5" w14:paraId="3B625F52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34A02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快照隔离是行级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B13CD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只撤销本次写集，别的会话的行不动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3A0F3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提交边界上移，冲突按行版本检测</w:t>
            </w:r>
          </w:p>
        </w:tc>
      </w:tr>
      <w:tr w:rsidR="00145FF8" w:rsidRPr="00983AC5" w14:paraId="6C7A4592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FACD9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无费用硬限额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6D56D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只有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token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统计与估算费用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69335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按请求设费用上限并提前终止</w:t>
            </w:r>
          </w:p>
        </w:tc>
      </w:tr>
      <w:tr w:rsidR="00145FF8" w:rsidRPr="00983AC5" w14:paraId="162C5254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BF2D8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无流式输出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0053D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前端等完整响应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5B48D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SSE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推执行阶段</w:t>
            </w:r>
          </w:p>
        </w:tc>
      </w:tr>
      <w:tr w:rsidR="00145FF8" w:rsidRPr="00983AC5" w14:paraId="17FE5609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F1078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白名单非硬隔离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7AF07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只过滤可见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schema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25471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dispatch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前复核权限</w:t>
            </w:r>
          </w:p>
        </w:tc>
      </w:tr>
      <w:tr w:rsidR="00145FF8" w:rsidRPr="00983AC5" w14:paraId="138BA21C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75FBA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参数去重会误伤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02ED9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同参数不同状态也被拦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21139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调用键加业务状态版本</w:t>
            </w:r>
          </w:p>
        </w:tc>
      </w:tr>
      <w:tr w:rsidR="00145FF8" w:rsidRPr="00983AC5" w14:paraId="0D35224A" w14:textId="77777777">
        <w:tc>
          <w:tcPr>
            <w:tcW w:w="132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6BCF3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时区未建模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B99A2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全按本地时区</w:t>
            </w:r>
          </w:p>
        </w:tc>
        <w:tc>
          <w:tcPr>
            <w:tcW w:w="3488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1B04C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日程存绝对时刻加时区</w:t>
            </w:r>
          </w:p>
        </w:tc>
      </w:tr>
    </w:tbl>
    <w:p w14:paraId="4A7119B8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6FF48175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用法。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不要一口气说完。被问“还有什么不足”时挑两三个最相关的讲。</w:t>
      </w:r>
    </w:p>
    <w:p w14:paraId="121748A3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 xml:space="preserve">E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五条追问链</w:t>
      </w:r>
    </w:p>
    <w:p w14:paraId="224A54AE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工具安全。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为什么需要白名单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在哪过滤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模型伪造被隐藏的工具怎么办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确认阶段还校验吗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提示注入怎么绕过模型侧约束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怎么测服务器真的没执行。</w:t>
      </w:r>
    </w:p>
    <w:p w14:paraId="189F6B49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事务。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为什么用补偿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commit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过还能撤吗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其他请求写入会被覆盖吗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进程崩溃怎么办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外部日历写入怎么撤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怎么设计统一事务和幂等。</w:t>
      </w:r>
    </w:p>
    <w:p w14:paraId="36E37B5A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记忆。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模型看哪些上下文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为什么是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截断丢了约束怎么办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工具历史持久化吗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多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worker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一致吗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什么时候才需要语义记忆。</w:t>
      </w:r>
    </w:p>
    <w:p w14:paraId="50000F80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>
        <w:rPr>
          <w:rFonts w:ascii="宋体" w:eastAsia="宋体" w:hAnsi="宋体" w:cs="宋体" w:hint="eastAsia"/>
          <w:b/>
          <w:color w:val="10263D"/>
          <w:sz w:val="20"/>
          <w:szCs w:val="20"/>
        </w:rPr>
        <w:t>评测。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 xml:space="preserve"> 345 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>个测试测了什么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 xml:space="preserve"> 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>→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 xml:space="preserve"> Mock 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>能证明模型效果吗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 xml:space="preserve"> 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>→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 xml:space="preserve"> 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>真实评测怎么设计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 xml:space="preserve"> 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>→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 xml:space="preserve"> 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>路径不同算错吗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 xml:space="preserve"> 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>→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 xml:space="preserve"> 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>怎么测确认安全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 xml:space="preserve"> 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>→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 xml:space="preserve"> 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>怎么避免调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 xml:space="preserve"> prompt </w:t>
      </w:r>
      <w:r>
        <w:rPr>
          <w:rFonts w:ascii="宋体" w:eastAsia="宋体" w:hAnsi="宋体" w:cs="宋体" w:hint="eastAsia"/>
          <w:color w:val="10263D"/>
          <w:sz w:val="20"/>
          <w:szCs w:val="20"/>
        </w:rPr>
        <w:t>过拟合。</w:t>
      </w:r>
    </w:p>
    <w:p w14:paraId="2D5F793E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规划。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为什么用求解器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变量和目标是什么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FEASIBLE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OPTIMAL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差在哪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地图约束怎么接进去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13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轮后还不合法怎么办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总时间预算怎么设。</w:t>
      </w:r>
    </w:p>
    <w:p w14:paraId="42BB0DE6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F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代码导航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25"/>
        <w:gridCol w:w="5981"/>
      </w:tblGrid>
      <w:tr w:rsidR="00145FF8" w:rsidRPr="00983AC5" w14:paraId="1AB07365" w14:textId="77777777">
        <w:trPr>
          <w:cantSplit/>
          <w:tblHeader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10A3F" w14:textId="77777777" w:rsidR="00145FF8" w:rsidRPr="00983AC5" w:rsidRDefault="003C2381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文件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2D6A0" w14:textId="77777777" w:rsidR="00145FF8" w:rsidRPr="00983AC5" w:rsidRDefault="003C2381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只问一个问题</w:t>
            </w:r>
          </w:p>
        </w:tc>
      </w:tr>
      <w:tr w:rsidR="00145FF8" w:rsidRPr="00983AC5" w14:paraId="6E9E3AC5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7B72A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api/agent.py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ABF6B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请求进来后怎么恢复历史、分派、落轨迹</w:t>
            </w:r>
          </w:p>
        </w:tc>
      </w:tr>
      <w:tr w:rsidR="00145FF8" w:rsidRPr="00983AC5" w14:paraId="41370A8D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17BAC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agent/agent.py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242BD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普通请求和确认请求在哪分流，审计改库吗</w:t>
            </w:r>
          </w:p>
        </w:tc>
      </w:tr>
      <w:tr w:rsidR="00145FF8" w:rsidRPr="00983AC5" w14:paraId="1FA42078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C9E68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agent/loop.py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5FE28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每轮哪些变量在变，什么时候结束</w:t>
            </w:r>
          </w:p>
        </w:tc>
      </w:tr>
      <w:tr w:rsidR="00145FF8" w:rsidRPr="00983AC5" w14:paraId="04C1D136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E708F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llm/openai_compat.py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11D66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响应怎么变成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ToolCall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，错误怎么分类</w:t>
            </w:r>
          </w:p>
        </w:tc>
      </w:tr>
      <w:tr w:rsidR="00145FF8" w:rsidRPr="00983AC5" w14:paraId="7EB9EDF0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3C189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tools/base.py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、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registry.py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47218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schema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、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preview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、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execute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的契约是什么</w:t>
            </w:r>
          </w:p>
        </w:tc>
      </w:tr>
      <w:tr w:rsidR="00145FF8" w:rsidRPr="00983AC5" w14:paraId="7F29B12C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A0D9E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skills/base.py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942EF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路由为什么按优先级、长度、数量排</w:t>
            </w:r>
          </w:p>
        </w:tc>
      </w:tr>
      <w:tr w:rsidR="00145FF8" w:rsidRPr="00983AC5" w14:paraId="318B74BB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EE9D4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agent/context.py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、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memory.py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D6C2B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模型看到什么，什么跨请求活下来</w:t>
            </w:r>
          </w:p>
        </w:tc>
      </w:tr>
      <w:tr w:rsidR="00145FF8" w:rsidRPr="00983AC5" w14:paraId="4576BE37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9EBDF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agent/confirmation.py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、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transaction.py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A9DDB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失败恢复覆盖哪六张表</w:t>
            </w:r>
          </w:p>
        </w:tc>
      </w:tr>
      <w:tr w:rsidR="00145FF8" w:rsidRPr="00983AC5" w14:paraId="731A5015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C0DEE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services/schedule/</w:t>
            </w: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（</w:t>
            </w: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 xml:space="preserve">core </w:t>
            </w: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等</w:t>
            </w: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 xml:space="preserve"> 9 </w:t>
            </w:r>
            <w:r w:rsidRPr="00983AC5">
              <w:rPr>
                <w:rFonts w:ascii="宋体" w:eastAsia="宋体" w:hAnsi="宋体" w:cs="宋体"/>
                <w:color w:val="1A1A1A"/>
                <w:sz w:val="16"/>
                <w:szCs w:val="20"/>
              </w:rPr>
              <w:t>个模块）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F6E62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输入怎么准备，模式怎么选</w:t>
            </w:r>
          </w:p>
        </w:tc>
      </w:tr>
      <w:tr w:rsidR="00145FF8" w:rsidRPr="00983AC5" w14:paraId="7B04C066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F3575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planning/engine.py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、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optimizer.py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29ED9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约束、目标、失败语义是什么</w:t>
            </w:r>
          </w:p>
        </w:tc>
      </w:tr>
    </w:tbl>
    <w:p w14:paraId="0055F388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7C6C6039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读每个函数只记四句。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输入是什么，读写什么状态，失败后留下什么，谁负责下一步。</w:t>
      </w:r>
    </w:p>
    <w:p w14:paraId="64B47746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lastRenderedPageBreak/>
        <w:t xml:space="preserve">G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已核实的旧稿错误（可主动引用）</w:t>
      </w:r>
    </w:p>
    <w:tbl>
      <w:tblPr>
        <w:tblW w:w="8306" w:type="dxa"/>
        <w:tblInd w:w="120" w:type="dxa"/>
        <w:shd w:val="clear" w:color="1A1A1A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325"/>
        <w:gridCol w:w="5981"/>
      </w:tblGrid>
      <w:tr w:rsidR="00145FF8" w:rsidRPr="00983AC5" w14:paraId="204376C4" w14:textId="77777777">
        <w:trPr>
          <w:cantSplit/>
          <w:tblHeader/>
        </w:trPr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0975C" w14:textId="77777777" w:rsidR="00145FF8" w:rsidRPr="00983AC5" w:rsidRDefault="003C2381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旧稿说法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shd w:val="clear" w:color="auto" w:fill="E9EF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BA9F3" w14:textId="77777777" w:rsidR="00145FF8" w:rsidRPr="00983AC5" w:rsidRDefault="003C2381">
            <w:pPr>
              <w:rPr>
                <w:b/>
                <w:bCs/>
                <w:color w:val="16324F"/>
                <w:sz w:val="18"/>
                <w:szCs w:val="20"/>
              </w:rPr>
            </w:pPr>
            <w:r w:rsidRPr="00983AC5">
              <w:rPr>
                <w:rFonts w:ascii="黑体" w:eastAsia="黑体" w:hAnsi="黑体" w:cs="黑体" w:hint="eastAsia"/>
                <w:b/>
                <w:color w:val="16324F"/>
                <w:sz w:val="16"/>
                <w:szCs w:val="20"/>
              </w:rPr>
              <w:t>事实</w:t>
            </w:r>
          </w:p>
        </w:tc>
      </w:tr>
      <w:tr w:rsidR="00145FF8" w:rsidRPr="00983AC5" w14:paraId="78BFAD1C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00C7A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模型侧还是单轮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function calling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B9067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是多轮工具循环</w:t>
            </w:r>
          </w:p>
        </w:tc>
      </w:tr>
      <w:tr w:rsidR="00145FF8" w:rsidRPr="00983AC5" w14:paraId="350EAF92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10860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排序键是全序，不会并列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B38CB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没有最终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ID tie-breaker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，同键保留输入顺序</w:t>
            </w:r>
          </w:p>
        </w:tc>
      </w:tr>
      <w:tr w:rsidR="00145FF8" w:rsidRPr="00983AC5" w14:paraId="4CC0B031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23621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SQLite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默认不开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SAVEPOINT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所以不能用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34B68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归因错误，问题在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commit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边界</w:t>
            </w:r>
          </w:p>
        </w:tc>
      </w:tr>
      <w:tr w:rsidR="00145FF8" w:rsidRPr="00983AC5" w14:paraId="04AC70F8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438B8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路线缓存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24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小时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0BA6B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路线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5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分钟，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24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小时是地点搜索</w:t>
            </w:r>
          </w:p>
        </w:tc>
      </w:tr>
      <w:tr w:rsidR="00145FF8" w:rsidRPr="00983AC5" w14:paraId="3DD40904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68241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自建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SSE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解决流式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FDF3D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代码里没有任何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SSE</w:t>
            </w:r>
          </w:p>
        </w:tc>
      </w:tr>
      <w:tr w:rsidR="00145FF8" w:rsidRPr="00983AC5" w14:paraId="3C8B9A14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AC0FD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9 </w:t>
            </w: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张表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A57EB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15 </w:t>
            </w:r>
            <w:r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张表</w:t>
            </w:r>
          </w:p>
        </w:tc>
      </w:tr>
      <w:tr w:rsidR="00145FF8" w:rsidRPr="00983AC5" w14:paraId="7DCFF795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2C496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改时区偏好后显示层统一转换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C87BB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主日历按浏览器时区渲染</w:t>
            </w:r>
          </w:p>
        </w:tc>
      </w:tr>
      <w:tr w:rsidR="00145FF8" w:rsidRPr="00983AC5" w14:paraId="37D5F403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A097D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五个指标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ACBB6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七项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metrics</w:t>
            </w:r>
          </w:p>
        </w:tc>
      </w:tr>
      <w:tr w:rsidR="00145FF8" w:rsidRPr="00983AC5" w14:paraId="623D075C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EEA56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只依赖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6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个库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0B784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直接运行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6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项，测试还需额外包</w:t>
            </w:r>
          </w:p>
        </w:tc>
      </w:tr>
      <w:tr w:rsidR="00145FF8" w:rsidRPr="00983AC5" w14:paraId="0FECC994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04E67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黄金用例做基线回归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CBA88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只是下一步建议，未实现</w:t>
            </w:r>
          </w:p>
        </w:tc>
      </w:tr>
      <w:tr w:rsidR="00145FF8" w:rsidRPr="00983AC5" w14:paraId="23781BE6" w14:textId="77777777">
        <w:tc>
          <w:tcPr>
            <w:tcW w:w="2325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DE1E6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工具提前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 commit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就救不回来</w:t>
            </w:r>
          </w:p>
        </w:tc>
        <w:tc>
          <w:tcPr>
            <w:tcW w:w="5980" w:type="dxa"/>
            <w:tcBorders>
              <w:top w:val="single" w:sz="4" w:space="0" w:color="B9C6D4"/>
              <w:left w:val="single" w:sz="4" w:space="0" w:color="B9C6D4"/>
              <w:bottom w:val="single" w:sz="4" w:space="0" w:color="B9C6D4"/>
              <w:right w:val="single" w:sz="4" w:space="0" w:color="B9C6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FF1B2" w14:textId="77777777" w:rsidR="00145FF8" w:rsidRPr="00983AC5" w:rsidRDefault="003C2381">
            <w:pPr>
              <w:rPr>
                <w:color w:val="1A1A1A"/>
                <w:sz w:val="18"/>
                <w:szCs w:val="20"/>
              </w:rPr>
            </w:pP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错，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restore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只撤销本次写集，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 xml:space="preserve">commit </w:t>
            </w:r>
            <w:r w:rsidRPr="00983AC5">
              <w:rPr>
                <w:rFonts w:ascii="宋体" w:eastAsia="宋体" w:hAnsi="宋体" w:cs="宋体" w:hint="eastAsia"/>
                <w:color w:val="1A1A1A"/>
                <w:sz w:val="16"/>
                <w:szCs w:val="20"/>
              </w:rPr>
              <w:t>过也能恢复</w:t>
            </w:r>
          </w:p>
        </w:tc>
      </w:tr>
    </w:tbl>
    <w:p w14:paraId="51D2FF20" w14:textId="77777777" w:rsidR="00145FF8" w:rsidRPr="00983AC5" w:rsidRDefault="00145FF8">
      <w:pPr>
        <w:spacing w:before="0" w:after="0"/>
        <w:jc w:val="both"/>
        <w:rPr>
          <w:color w:val="1A1A1A"/>
          <w:sz w:val="18"/>
          <w:szCs w:val="20"/>
        </w:rPr>
      </w:pPr>
    </w:p>
    <w:p w14:paraId="26924DC9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最值得主动讲的是最后一条。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它证明你会拿测试去校验注释，而不是照抄。</w:t>
      </w:r>
    </w:p>
    <w:p w14:paraId="55BEE5B8" w14:textId="77777777" w:rsidR="00145FF8" w:rsidRPr="00983AC5" w:rsidRDefault="003C2381">
      <w:pPr>
        <w:pStyle w:val="2"/>
        <w:pBdr>
          <w:left w:val="single" w:sz="32" w:space="8" w:color="C8862A"/>
        </w:pBdr>
        <w:spacing w:before="400" w:beforeAutospacing="1" w:after="160" w:afterAutospacing="1" w:line="324" w:lineRule="auto"/>
        <w:rPr>
          <w:color w:val="16324F"/>
          <w:sz w:val="22"/>
          <w:szCs w:val="22"/>
        </w:rPr>
      </w:pP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 xml:space="preserve">H </w:t>
      </w:r>
      <w:r w:rsidRPr="00983AC5">
        <w:rPr>
          <w:rFonts w:ascii="黑体" w:eastAsia="黑体" w:hAnsi="黑体" w:cs="黑体" w:hint="eastAsia"/>
          <w:color w:val="16324F"/>
          <w:sz w:val="21"/>
          <w:szCs w:val="21"/>
        </w:rPr>
        <w:t>复习时间盒</w:t>
      </w:r>
    </w:p>
    <w:p w14:paraId="177FAB8C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只剩两小时。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只看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1.1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1.4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1.5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2.1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2.2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2.3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3.1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3.5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4.1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4.2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5.1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5.3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6.1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6.2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6.3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6.7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7.1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8.1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8.2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9.3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11.1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。每题先讲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15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秒版。</w:t>
      </w:r>
    </w:p>
    <w:p w14:paraId="17E4DC53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有半天。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类全部脱稿，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B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类各讲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30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秒；重点练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6.3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和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6.6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，这两题最能体现判断力；打开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loop.py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transaction.py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engine.py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、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evaluation_service.py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各追一遍。</w:t>
      </w:r>
    </w:p>
    <w:p w14:paraId="41E5140D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有两天。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全过一遍，做一次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45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分钟模拟：自我介绍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3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分钟、架构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5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分钟、循环与工具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7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分钟、事务与幂等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8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分钟、评测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7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分钟、规划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6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分钟、设计题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5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分钟、反问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4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分钟。</w:t>
      </w:r>
    </w:p>
    <w:p w14:paraId="0C3EFD89" w14:textId="77777777" w:rsidR="00145FF8" w:rsidRPr="00983AC5" w:rsidRDefault="003C2381">
      <w:pPr>
        <w:spacing w:before="0" w:after="120" w:line="372" w:lineRule="auto"/>
        <w:ind w:firstLine="480"/>
        <w:jc w:val="both"/>
        <w:rPr>
          <w:color w:val="1A1A1A"/>
          <w:sz w:val="18"/>
          <w:szCs w:val="20"/>
        </w:rPr>
      </w:pPr>
      <w:r w:rsidRPr="00983AC5">
        <w:rPr>
          <w:rFonts w:ascii="宋体" w:eastAsia="宋体" w:hAnsi="宋体" w:cs="宋体" w:hint="eastAsia"/>
          <w:b/>
          <w:color w:val="10263D"/>
          <w:sz w:val="20"/>
          <w:szCs w:val="20"/>
        </w:rPr>
        <w:t>最后一句。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我不仅知道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 xml:space="preserve"> Agent </w:t>
      </w:r>
      <w:r w:rsidRPr="00983AC5">
        <w:rPr>
          <w:rFonts w:ascii="宋体" w:eastAsia="宋体" w:hAnsi="宋体" w:cs="宋体" w:hint="eastAsia"/>
          <w:color w:val="1A1A1A"/>
          <w:sz w:val="20"/>
          <w:szCs w:val="20"/>
        </w:rPr>
        <w:t>怎么选工具，也能解释它什么时候该停、哪些操作要确认、失败后留下什么状态，以及怎么验证这些行为。</w:t>
      </w:r>
    </w:p>
    <w:p w14:paraId="679116D5" w14:textId="77777777" w:rsidR="00145FF8" w:rsidRPr="00983AC5" w:rsidRDefault="00145FF8">
      <w:pPr>
        <w:rPr>
          <w:sz w:val="18"/>
          <w:szCs w:val="20"/>
        </w:rPr>
      </w:pPr>
    </w:p>
    <w:sectPr w:rsidR="00145FF8" w:rsidRPr="00983AC5">
      <w:headerReference w:type="default" r:id="rId6"/>
      <w:footerReference w:type="default" r:id="rId7"/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6831D" w14:textId="77777777" w:rsidR="003C2381" w:rsidRDefault="003C2381">
      <w:pPr>
        <w:spacing w:before="0" w:after="0"/>
      </w:pPr>
      <w:r>
        <w:separator/>
      </w:r>
    </w:p>
  </w:endnote>
  <w:endnote w:type="continuationSeparator" w:id="0">
    <w:p w14:paraId="0BB7CBA8" w14:textId="77777777" w:rsidR="003C2381" w:rsidRDefault="003C23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43EB3" w14:textId="77777777" w:rsidR="00145FF8" w:rsidRDefault="003C2381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65CEC" w14:textId="77777777" w:rsidR="003C2381" w:rsidRDefault="003C2381">
      <w:pPr>
        <w:spacing w:before="0" w:after="0"/>
      </w:pPr>
      <w:r>
        <w:separator/>
      </w:r>
    </w:p>
  </w:footnote>
  <w:footnote w:type="continuationSeparator" w:id="0">
    <w:p w14:paraId="4B54E8C2" w14:textId="77777777" w:rsidR="003C2381" w:rsidRDefault="003C23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4A0AA" w14:textId="77777777" w:rsidR="00145FF8" w:rsidRDefault="003C2381">
    <w:pPr>
      <w:jc w:val="center"/>
    </w:pPr>
    <w:r>
      <w:rPr>
        <w:rFonts w:hint="eastAsia"/>
      </w:rPr>
      <w:t xml:space="preserve">PlanPilot Agent </w:t>
    </w:r>
    <w:r>
      <w:rPr>
        <w:rFonts w:hint="eastAsia"/>
      </w:rPr>
      <w:t>实习面试定稿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45FF8"/>
    <w:rsid w:val="00107A7E"/>
    <w:rsid w:val="00145FF8"/>
    <w:rsid w:val="0019270D"/>
    <w:rsid w:val="001E29AE"/>
    <w:rsid w:val="003C2381"/>
    <w:rsid w:val="00863F84"/>
    <w:rsid w:val="00983AC5"/>
    <w:rsid w:val="00F07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6385B2"/>
  <w15:docId w15:val="{18E649D9-4A2B-46DB-ABC2-C6E7C3D08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before="60" w:after="60"/>
    </w:pPr>
    <w:rPr>
      <w:color w:val="333333"/>
      <w:sz w:val="22"/>
    </w:rPr>
  </w:style>
  <w:style w:type="paragraph" w:styleId="1">
    <w:name w:val="heading 1"/>
    <w:uiPriority w:val="9"/>
    <w:qFormat/>
    <w:pPr>
      <w:keepNext/>
      <w:keepLines/>
      <w:spacing w:before="240" w:after="120"/>
      <w:outlineLvl w:val="0"/>
    </w:pPr>
    <w:rPr>
      <w:b/>
      <w:sz w:val="32"/>
      <w:szCs w:val="32"/>
    </w:rPr>
  </w:style>
  <w:style w:type="paragraph" w:styleId="2">
    <w:name w:val="heading 2"/>
    <w:uiPriority w:val="9"/>
    <w:qFormat/>
    <w:pPr>
      <w:keepNext/>
      <w:keepLines/>
      <w:spacing w:before="200" w:after="100"/>
      <w:outlineLvl w:val="1"/>
    </w:pPr>
    <w:rPr>
      <w:b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1">
    <w:name w:val="toc 1"/>
    <w:uiPriority w:val="39"/>
    <w:qFormat/>
    <w:pPr>
      <w:tabs>
        <w:tab w:val="right" w:leader="dot" w:pos="9072"/>
      </w:tabs>
      <w:spacing w:before="120" w:after="120" w:line="360" w:lineRule="auto"/>
    </w:pPr>
    <w:rPr>
      <w:rFonts w:ascii="宋体" w:eastAsia="宋体" w:hAnsi="宋体" w:cs="宋体"/>
      <w:sz w:val="24"/>
    </w:rPr>
  </w:style>
  <w:style w:type="character" w:styleId="a3">
    <w:name w:val="Hyperlink"/>
    <w:basedOn w:val="a0"/>
    <w:uiPriority w:val="99"/>
    <w:unhideWhenUsed/>
    <w:rsid w:val="00983AC5"/>
    <w:rPr>
      <w:color w:val="0000FF" w:themeColor="hyperlink"/>
      <w:u w:val="single"/>
    </w:rPr>
  </w:style>
  <w:style w:type="paragraph" w:styleId="a4">
    <w:name w:val="header"/>
    <w:basedOn w:val="a"/>
    <w:link w:val="a5"/>
    <w:uiPriority w:val="99"/>
    <w:unhideWhenUsed/>
    <w:rsid w:val="0019270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19270D"/>
    <w:rPr>
      <w:color w:val="333333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19270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19270D"/>
    <w:rPr>
      <w:color w:val="333333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19872</Words>
  <Characters>24406</Characters>
  <Application>Microsoft Office Word</Application>
  <DocSecurity>0</DocSecurity>
  <Lines>865</Lines>
  <Paragraphs>536</Paragraphs>
  <ScaleCrop>false</ScaleCrop>
  <Company/>
  <LinksUpToDate>false</LinksUpToDate>
  <CharactersWithSpaces>26032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景涛 刘</cp:lastModifiedBy>
  <cp:revision>3</cp:revision>
  <dcterms:created xsi:type="dcterms:W3CDTF">2026-10-25T15:08:00Z</dcterms:created>
  <dcterms:modified xsi:type="dcterms:W3CDTF">2026-10-27T08:49:00Z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"01a171d2516174689af1e04d8fa5fd83", "ReservedCode1": "", "ContentPropagator": "00119111010856365494821B355", "PropagateID": "01a171d2516174689af1e04d8fa5fd83", "ReservedCode2": ""}}</vt:lpwstr>
  </property>
</Properties>
</file>