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48363" w14:textId="77777777" w:rsidR="0011752D" w:rsidRDefault="0011752D" w:rsidP="0011752D">
      <w:pPr>
        <w:pStyle w:val="LO-normal1"/>
        <w:spacing w:line="360" w:lineRule="auto"/>
        <w:ind w:firstLine="720"/>
        <w:jc w:val="center"/>
        <w:rPr>
          <w:rFonts w:ascii="Arial" w:hAnsi="Arial" w:cs="Arial"/>
          <w:b/>
          <w:sz w:val="36"/>
          <w:szCs w:val="36"/>
        </w:rPr>
      </w:pPr>
      <w:r>
        <w:rPr>
          <w:rFonts w:ascii="Arial" w:hAnsi="Arial" w:cs="Arial"/>
          <w:b/>
          <w:sz w:val="36"/>
          <w:szCs w:val="36"/>
        </w:rPr>
        <w:t>Desarrollo de un Mercado de Datos para el movimiento de estudiantes en</w:t>
      </w:r>
      <w:r w:rsidRPr="00D07D6B">
        <w:rPr>
          <w:rFonts w:ascii="Arial" w:hAnsi="Arial" w:cs="Arial"/>
          <w:b/>
          <w:sz w:val="36"/>
          <w:szCs w:val="36"/>
        </w:rPr>
        <w:t xml:space="preserve"> </w:t>
      </w:r>
      <w:r>
        <w:rPr>
          <w:rFonts w:ascii="Arial" w:hAnsi="Arial" w:cs="Arial"/>
          <w:b/>
          <w:sz w:val="36"/>
          <w:szCs w:val="36"/>
        </w:rPr>
        <w:t>el Sistema de</w:t>
      </w:r>
      <w:r w:rsidRPr="00D07D6B">
        <w:rPr>
          <w:rFonts w:ascii="Arial" w:hAnsi="Arial" w:cs="Arial"/>
          <w:b/>
          <w:sz w:val="36"/>
          <w:szCs w:val="36"/>
        </w:rPr>
        <w:t xml:space="preserve"> </w:t>
      </w:r>
      <w:r>
        <w:rPr>
          <w:rFonts w:ascii="Arial" w:hAnsi="Arial" w:cs="Arial"/>
          <w:b/>
          <w:sz w:val="36"/>
          <w:szCs w:val="36"/>
        </w:rPr>
        <w:t>G</w:t>
      </w:r>
      <w:r w:rsidRPr="00D07D6B">
        <w:rPr>
          <w:rFonts w:ascii="Arial" w:hAnsi="Arial" w:cs="Arial"/>
          <w:b/>
          <w:sz w:val="36"/>
          <w:szCs w:val="36"/>
        </w:rPr>
        <w:t xml:space="preserve">estión </w:t>
      </w:r>
      <w:r>
        <w:rPr>
          <w:rFonts w:ascii="Arial" w:hAnsi="Arial" w:cs="Arial"/>
          <w:b/>
          <w:sz w:val="36"/>
          <w:szCs w:val="36"/>
        </w:rPr>
        <w:t>A</w:t>
      </w:r>
      <w:r w:rsidRPr="00D07D6B">
        <w:rPr>
          <w:rFonts w:ascii="Arial" w:hAnsi="Arial" w:cs="Arial"/>
          <w:b/>
          <w:sz w:val="36"/>
          <w:szCs w:val="36"/>
        </w:rPr>
        <w:t>cadémica XAUCE</w:t>
      </w:r>
      <w:r>
        <w:rPr>
          <w:rFonts w:ascii="Arial" w:hAnsi="Arial" w:cs="Arial"/>
          <w:b/>
          <w:sz w:val="36"/>
          <w:szCs w:val="36"/>
        </w:rPr>
        <w:t xml:space="preserve"> </w:t>
      </w:r>
      <w:r w:rsidRPr="00D07D6B">
        <w:rPr>
          <w:rFonts w:ascii="Arial" w:hAnsi="Arial" w:cs="Arial"/>
          <w:b/>
          <w:sz w:val="36"/>
          <w:szCs w:val="36"/>
        </w:rPr>
        <w:t>AKADEMOS para el MINED</w:t>
      </w:r>
    </w:p>
    <w:p w14:paraId="2D3E2389" w14:textId="77777777" w:rsidR="0011752D" w:rsidRDefault="0011752D" w:rsidP="0011752D"/>
    <w:p w14:paraId="37DF7BE4" w14:textId="77777777" w:rsidR="0011752D" w:rsidRDefault="0011752D" w:rsidP="0011752D"/>
    <w:p w14:paraId="6F0C86C5" w14:textId="77777777" w:rsidR="0011752D" w:rsidRPr="00FF7C24" w:rsidRDefault="0011752D" w:rsidP="0011752D">
      <w:pPr>
        <w:spacing w:line="360" w:lineRule="auto"/>
        <w:jc w:val="both"/>
        <w:rPr>
          <w:rFonts w:ascii="Arial" w:hAnsi="Arial" w:cs="Arial"/>
          <w:sz w:val="24"/>
          <w:szCs w:val="24"/>
        </w:rPr>
      </w:pPr>
      <w:r w:rsidRPr="007B7C58">
        <w:rPr>
          <w:rFonts w:ascii="Arial" w:hAnsi="Arial" w:cs="Arial"/>
          <w:b/>
          <w:bCs/>
          <w:sz w:val="24"/>
          <w:szCs w:val="24"/>
        </w:rPr>
        <w:t>problema a resolver</w:t>
      </w:r>
      <w:r>
        <w:rPr>
          <w:rFonts w:ascii="Arial" w:hAnsi="Arial" w:cs="Arial"/>
          <w:b/>
          <w:bCs/>
          <w:sz w:val="24"/>
          <w:szCs w:val="24"/>
        </w:rPr>
        <w:t xml:space="preserve">: </w:t>
      </w:r>
      <w:r w:rsidRPr="00FF7C24">
        <w:rPr>
          <w:rFonts w:ascii="Arial" w:hAnsi="Arial" w:cs="Arial"/>
          <w:sz w:val="24"/>
          <w:szCs w:val="24"/>
        </w:rPr>
        <w:t>¿</w:t>
      </w:r>
      <w:r w:rsidRPr="00F625CB">
        <w:rPr>
          <w:rFonts w:ascii="Arial" w:hAnsi="Arial" w:cs="Arial"/>
          <w:sz w:val="24"/>
          <w:szCs w:val="24"/>
        </w:rPr>
        <w:t xml:space="preserve">Cómo </w:t>
      </w:r>
      <w:r>
        <w:rPr>
          <w:rFonts w:ascii="Arial" w:hAnsi="Arial" w:cs="Arial"/>
          <w:sz w:val="24"/>
          <w:szCs w:val="24"/>
        </w:rPr>
        <w:t>almacenar información estadística sobre el movimiento de estudiantes</w:t>
      </w:r>
      <w:r w:rsidRPr="00FF7C24">
        <w:rPr>
          <w:rFonts w:ascii="Arial" w:hAnsi="Arial" w:cs="Arial"/>
          <w:sz w:val="24"/>
          <w:szCs w:val="24"/>
        </w:rPr>
        <w:t xml:space="preserve"> en el Sistema de Gestión Académica XAUCE AKADEMOS para el MINED?</w:t>
      </w:r>
    </w:p>
    <w:p w14:paraId="4E9B13B3" w14:textId="77777777" w:rsidR="0011752D" w:rsidRDefault="0011752D" w:rsidP="0011752D">
      <w:pPr>
        <w:spacing w:line="360" w:lineRule="auto"/>
        <w:rPr>
          <w:rFonts w:ascii="Arial" w:hAnsi="Arial" w:cs="Arial"/>
          <w:bCs/>
          <w:sz w:val="24"/>
          <w:szCs w:val="24"/>
        </w:rPr>
      </w:pPr>
      <w:r w:rsidRPr="00626BB5">
        <w:rPr>
          <w:rFonts w:ascii="Arial" w:hAnsi="Arial" w:cs="Arial"/>
          <w:sz w:val="24"/>
          <w:szCs w:val="24"/>
        </w:rPr>
        <w:t>Se plantea como</w:t>
      </w:r>
      <w:r w:rsidRPr="00626BB5">
        <w:rPr>
          <w:rFonts w:ascii="Arial" w:hAnsi="Arial" w:cs="Arial"/>
          <w:b/>
          <w:sz w:val="24"/>
          <w:szCs w:val="24"/>
        </w:rPr>
        <w:t xml:space="preserve"> </w:t>
      </w:r>
      <w:r>
        <w:rPr>
          <w:rFonts w:ascii="Arial" w:hAnsi="Arial" w:cs="Arial"/>
          <w:b/>
          <w:sz w:val="24"/>
          <w:szCs w:val="24"/>
        </w:rPr>
        <w:t>o</w:t>
      </w:r>
      <w:r w:rsidRPr="00626BB5">
        <w:rPr>
          <w:rFonts w:ascii="Arial" w:hAnsi="Arial" w:cs="Arial"/>
          <w:b/>
          <w:sz w:val="24"/>
          <w:szCs w:val="24"/>
        </w:rPr>
        <w:t>bjeto de estudio:</w:t>
      </w:r>
      <w:r>
        <w:rPr>
          <w:rFonts w:ascii="Arial" w:hAnsi="Arial" w:cs="Arial"/>
          <w:sz w:val="24"/>
          <w:szCs w:val="24"/>
        </w:rPr>
        <w:t xml:space="preserve"> </w:t>
      </w:r>
      <w:r>
        <w:rPr>
          <w:rFonts w:ascii="Arial" w:hAnsi="Arial" w:cs="Arial"/>
          <w:bCs/>
          <w:sz w:val="24"/>
          <w:szCs w:val="24"/>
        </w:rPr>
        <w:t>almacenamiento de información estadística en sistemas informáticos.</w:t>
      </w:r>
    </w:p>
    <w:p w14:paraId="2E4F95AB" w14:textId="77777777" w:rsidR="0011752D" w:rsidRPr="00052995" w:rsidRDefault="0011752D" w:rsidP="0011752D">
      <w:pPr>
        <w:spacing w:line="360" w:lineRule="auto"/>
        <w:jc w:val="both"/>
        <w:rPr>
          <w:rFonts w:ascii="Arial" w:hAnsi="Arial" w:cs="Arial"/>
          <w:sz w:val="24"/>
          <w:szCs w:val="24"/>
        </w:rPr>
      </w:pPr>
      <w:r w:rsidRPr="00626BB5">
        <w:rPr>
          <w:rFonts w:ascii="Arial" w:hAnsi="Arial" w:cs="Arial"/>
          <w:sz w:val="24"/>
          <w:szCs w:val="24"/>
        </w:rPr>
        <w:t>Se establece como</w:t>
      </w:r>
      <w:r w:rsidRPr="00626BB5">
        <w:rPr>
          <w:rFonts w:ascii="Arial" w:hAnsi="Arial" w:cs="Arial"/>
          <w:b/>
          <w:sz w:val="24"/>
          <w:szCs w:val="24"/>
        </w:rPr>
        <w:t xml:space="preserve"> </w:t>
      </w:r>
      <w:r>
        <w:rPr>
          <w:rFonts w:ascii="Arial" w:hAnsi="Arial" w:cs="Arial"/>
          <w:b/>
          <w:sz w:val="24"/>
          <w:szCs w:val="24"/>
        </w:rPr>
        <w:t>c</w:t>
      </w:r>
      <w:r w:rsidRPr="00626BB5">
        <w:rPr>
          <w:rFonts w:ascii="Arial" w:hAnsi="Arial" w:cs="Arial"/>
          <w:b/>
          <w:sz w:val="24"/>
          <w:szCs w:val="24"/>
        </w:rPr>
        <w:t xml:space="preserve">ampo de acción: </w:t>
      </w:r>
      <w:r>
        <w:rPr>
          <w:rFonts w:ascii="Arial" w:hAnsi="Arial" w:cs="Arial"/>
          <w:bCs/>
          <w:sz w:val="24"/>
          <w:szCs w:val="24"/>
        </w:rPr>
        <w:t>almacenamiento de información estadística del movimiento de estudiantes y</w:t>
      </w:r>
      <w:r>
        <w:rPr>
          <w:rFonts w:ascii="Arial" w:hAnsi="Arial" w:cs="Arial"/>
          <w:sz w:val="24"/>
          <w:szCs w:val="24"/>
        </w:rPr>
        <w:t xml:space="preserve"> como </w:t>
      </w:r>
      <w:r>
        <w:rPr>
          <w:rFonts w:ascii="Arial" w:hAnsi="Arial" w:cs="Arial"/>
          <w:b/>
          <w:sz w:val="24"/>
          <w:szCs w:val="24"/>
        </w:rPr>
        <w:t>o</w:t>
      </w:r>
      <w:r w:rsidRPr="00626BB5">
        <w:rPr>
          <w:rFonts w:ascii="Arial" w:hAnsi="Arial" w:cs="Arial"/>
          <w:b/>
          <w:sz w:val="24"/>
          <w:szCs w:val="24"/>
        </w:rPr>
        <w:t xml:space="preserve">bjetivo </w:t>
      </w:r>
      <w:r>
        <w:rPr>
          <w:rFonts w:ascii="Arial" w:hAnsi="Arial" w:cs="Arial"/>
          <w:b/>
          <w:sz w:val="24"/>
          <w:szCs w:val="24"/>
        </w:rPr>
        <w:t>general</w:t>
      </w:r>
      <w:r w:rsidRPr="00052995">
        <w:rPr>
          <w:rFonts w:ascii="Arial" w:hAnsi="Arial" w:cs="Arial"/>
          <w:bCs/>
          <w:sz w:val="24"/>
          <w:szCs w:val="24"/>
        </w:rPr>
        <w:t>, se persigue</w:t>
      </w:r>
      <w:r>
        <w:rPr>
          <w:rFonts w:ascii="Arial" w:hAnsi="Arial" w:cs="Arial"/>
          <w:bCs/>
          <w:sz w:val="24"/>
          <w:szCs w:val="24"/>
        </w:rPr>
        <w:t>: C</w:t>
      </w:r>
      <w:r w:rsidRPr="008F5772">
        <w:rPr>
          <w:rFonts w:ascii="Arial" w:hAnsi="Arial" w:cs="Arial"/>
          <w:bCs/>
          <w:sz w:val="24"/>
          <w:szCs w:val="24"/>
        </w:rPr>
        <w:t xml:space="preserve">onstruir un mercado de datos para </w:t>
      </w:r>
      <w:r>
        <w:rPr>
          <w:rFonts w:ascii="Arial" w:hAnsi="Arial" w:cs="Arial"/>
          <w:bCs/>
          <w:sz w:val="24"/>
          <w:szCs w:val="24"/>
        </w:rPr>
        <w:t>almacenar información estadística sobre el movimiento de estudiantes en el Sistema de Gestión Académica XAUCE AKADEMOS para el MINED.</w:t>
      </w:r>
    </w:p>
    <w:p w14:paraId="183EAB9B" w14:textId="77777777" w:rsidR="0011752D" w:rsidRDefault="0011752D" w:rsidP="0011752D"/>
    <w:p w14:paraId="6D8FE73D" w14:textId="77777777" w:rsidR="0011752D" w:rsidRDefault="0011752D" w:rsidP="0011752D"/>
    <w:p w14:paraId="54A11B96" w14:textId="26828E5C" w:rsidR="0011752D" w:rsidRPr="0011752D" w:rsidRDefault="0011752D" w:rsidP="0011752D">
      <w:pPr>
        <w:pStyle w:val="ListParagraph"/>
        <w:numPr>
          <w:ilvl w:val="1"/>
          <w:numId w:val="1"/>
        </w:numPr>
        <w:spacing w:line="360" w:lineRule="auto"/>
        <w:rPr>
          <w:rFonts w:ascii="Arial" w:hAnsi="Arial" w:cs="Arial"/>
          <w:sz w:val="22"/>
          <w:szCs w:val="22"/>
        </w:rPr>
      </w:pPr>
      <w:r w:rsidRPr="0011752D">
        <w:rPr>
          <w:rFonts w:ascii="Arial" w:hAnsi="Arial" w:cs="Arial"/>
          <w:sz w:val="22"/>
          <w:szCs w:val="22"/>
        </w:rPr>
        <w:t>(Objeto de estudio)</w:t>
      </w:r>
    </w:p>
    <w:p w14:paraId="66EE4C91" w14:textId="06E577AB" w:rsidR="0011752D" w:rsidRPr="0011752D" w:rsidRDefault="0011752D" w:rsidP="0011752D">
      <w:pPr>
        <w:pStyle w:val="ListParagraph"/>
        <w:spacing w:line="360" w:lineRule="auto"/>
        <w:ind w:left="360"/>
        <w:rPr>
          <w:rFonts w:ascii="Arial" w:hAnsi="Arial" w:cs="Arial"/>
          <w:sz w:val="22"/>
          <w:szCs w:val="22"/>
        </w:rPr>
      </w:pPr>
      <w:r w:rsidRPr="0011752D">
        <w:rPr>
          <w:rFonts w:ascii="Arial" w:hAnsi="Arial" w:cs="Arial"/>
          <w:sz w:val="22"/>
          <w:szCs w:val="22"/>
        </w:rPr>
        <w:t>Almacenamiento de información estadística en sistemas informáticos</w:t>
      </w:r>
    </w:p>
    <w:p w14:paraId="7A4E3CE1" w14:textId="49AA38A2" w:rsidR="0011752D" w:rsidRPr="0011752D" w:rsidRDefault="0011752D" w:rsidP="0011752D">
      <w:pPr>
        <w:pStyle w:val="ListParagraph"/>
        <w:numPr>
          <w:ilvl w:val="1"/>
          <w:numId w:val="1"/>
        </w:numPr>
        <w:spacing w:line="360" w:lineRule="auto"/>
        <w:rPr>
          <w:rFonts w:ascii="Arial" w:hAnsi="Arial" w:cs="Arial"/>
          <w:sz w:val="22"/>
          <w:szCs w:val="22"/>
        </w:rPr>
      </w:pPr>
      <w:r w:rsidRPr="0011752D">
        <w:rPr>
          <w:rFonts w:ascii="Arial" w:hAnsi="Arial" w:cs="Arial"/>
          <w:sz w:val="22"/>
          <w:szCs w:val="22"/>
        </w:rPr>
        <w:t>(Campo de acción, antecedentes)</w:t>
      </w:r>
    </w:p>
    <w:p w14:paraId="42D4E75C" w14:textId="6B503346" w:rsidR="0011752D" w:rsidRPr="0011752D" w:rsidRDefault="0011752D" w:rsidP="0011752D">
      <w:pPr>
        <w:pStyle w:val="ListParagraph"/>
        <w:spacing w:line="360" w:lineRule="auto"/>
        <w:ind w:left="360"/>
        <w:rPr>
          <w:rFonts w:ascii="Arial" w:hAnsi="Arial" w:cs="Arial"/>
          <w:sz w:val="22"/>
          <w:szCs w:val="22"/>
        </w:rPr>
      </w:pPr>
      <w:r w:rsidRPr="0011752D">
        <w:rPr>
          <w:rFonts w:ascii="Arial" w:hAnsi="Arial" w:cs="Arial"/>
          <w:sz w:val="22"/>
          <w:szCs w:val="22"/>
        </w:rPr>
        <w:t>Almacenamiento de información estadística del movimiento de estudiantes</w:t>
      </w:r>
    </w:p>
    <w:p w14:paraId="7F77E597" w14:textId="67808CE6" w:rsidR="0011752D" w:rsidRDefault="0011752D" w:rsidP="0011752D">
      <w:pPr>
        <w:pStyle w:val="ListParagraph"/>
        <w:numPr>
          <w:ilvl w:val="1"/>
          <w:numId w:val="1"/>
        </w:numPr>
        <w:spacing w:line="360" w:lineRule="auto"/>
        <w:rPr>
          <w:rFonts w:ascii="Arial" w:hAnsi="Arial" w:cs="Arial"/>
          <w:sz w:val="22"/>
          <w:szCs w:val="22"/>
        </w:rPr>
      </w:pPr>
      <w:r w:rsidRPr="0011752D">
        <w:rPr>
          <w:rFonts w:ascii="Arial" w:hAnsi="Arial" w:cs="Arial"/>
          <w:sz w:val="22"/>
          <w:szCs w:val="22"/>
        </w:rPr>
        <w:t>(Contexto, AKADEMOS)</w:t>
      </w:r>
    </w:p>
    <w:p w14:paraId="642A3564" w14:textId="77777777" w:rsidR="0001475B" w:rsidRDefault="0001475B" w:rsidP="0001475B">
      <w:pPr>
        <w:spacing w:line="360" w:lineRule="auto"/>
        <w:rPr>
          <w:rFonts w:ascii="Arial" w:hAnsi="Arial" w:cs="Arial"/>
          <w:sz w:val="22"/>
          <w:szCs w:val="22"/>
        </w:rPr>
      </w:pPr>
    </w:p>
    <w:p w14:paraId="32BDC35E" w14:textId="77777777" w:rsidR="0001475B" w:rsidRDefault="0001475B" w:rsidP="0001475B">
      <w:pPr>
        <w:spacing w:line="360" w:lineRule="auto"/>
        <w:rPr>
          <w:rFonts w:ascii="Arial" w:hAnsi="Arial" w:cs="Arial"/>
          <w:sz w:val="22"/>
          <w:szCs w:val="22"/>
        </w:rPr>
      </w:pPr>
    </w:p>
    <w:p w14:paraId="5FA45281" w14:textId="77777777" w:rsidR="0001475B" w:rsidRDefault="0001475B" w:rsidP="0001475B">
      <w:pPr>
        <w:spacing w:line="360" w:lineRule="auto"/>
        <w:rPr>
          <w:rFonts w:ascii="Arial" w:hAnsi="Arial" w:cs="Arial"/>
          <w:sz w:val="22"/>
          <w:szCs w:val="22"/>
        </w:rPr>
      </w:pPr>
    </w:p>
    <w:p w14:paraId="5588288D" w14:textId="6A3342FF" w:rsidR="0001475B" w:rsidRDefault="0001475B" w:rsidP="0001475B">
      <w:pPr>
        <w:spacing w:line="360" w:lineRule="auto"/>
      </w:pPr>
      <w:r>
        <w:t>Esta investigación propone una Metodología de Desarrollo para Proyectos de Almacenes de Datos creada a partir de un estudio realizado sobre las principales metodologías y tendencias existentes. La metodología permite la incorporación de los principios básicos de la gestión de proyecto al desarrollo de DW</w:t>
      </w:r>
    </w:p>
    <w:p w14:paraId="5AD02A50" w14:textId="20F6AD1D" w:rsidR="0001475B" w:rsidRDefault="0001475B" w:rsidP="0001475B">
      <w:pPr>
        <w:spacing w:line="360" w:lineRule="auto"/>
      </w:pPr>
      <w:r>
        <w:t>El centro decidió optar por la Metodología de Kimball, que posee gran aceptación a nivel internacional. A pesar de las virtudes de la metodología mencionada, esta no permitía una adecuada gestión de los proyectos y no se encuentra alineada al modelo de calidad CMMI, lo cual afecta directamente la calidad del proceso de desarrollo y los objetivos del centro</w:t>
      </w:r>
    </w:p>
    <w:p w14:paraId="22170652" w14:textId="77777777" w:rsidR="0001475B" w:rsidRDefault="0001475B" w:rsidP="0001475B">
      <w:pPr>
        <w:spacing w:line="360" w:lineRule="auto"/>
      </w:pPr>
    </w:p>
    <w:p w14:paraId="1E191FCF" w14:textId="0C2B2B5D" w:rsidR="0001475B" w:rsidRPr="0001475B" w:rsidRDefault="0001475B" w:rsidP="0001475B">
      <w:pPr>
        <w:spacing w:line="360" w:lineRule="auto"/>
        <w:jc w:val="both"/>
        <w:rPr>
          <w:rFonts w:ascii="Arial" w:hAnsi="Arial" w:cs="Arial"/>
          <w:sz w:val="22"/>
          <w:szCs w:val="22"/>
        </w:rPr>
      </w:pPr>
      <w:r w:rsidRPr="0001475B">
        <w:rPr>
          <w:rFonts w:ascii="Arial" w:hAnsi="Arial" w:cs="Arial"/>
          <w:sz w:val="22"/>
          <w:szCs w:val="22"/>
        </w:rPr>
        <w:lastRenderedPageBreak/>
        <w:t>La Metodología de Desarrollo de Proyectos de Almacenes de Datos toma como base la metodología de Kimball para definir los aspectos específicos del desarrollo de almacenes de datos (DW). Para incorporar los principios básicos que permiten una adecuada gestión del proyecto, utiliza la Guía para los Fundamentos de la Dirección de Proyectos (Guía del PMBOK). Los temas asociados a CMMI se incorporan a partir del Programa de Mejora por lo tanto hereda algunos de sus enfoques, artefactos y actividades. La Metodología de Desarrollo para Proyectos de Almacenes de Datos tiene como objetivos:</w:t>
      </w:r>
    </w:p>
    <w:p w14:paraId="3EBE185E" w14:textId="77777777" w:rsidR="0001475B" w:rsidRPr="0001475B" w:rsidRDefault="0001475B" w:rsidP="0001475B">
      <w:pPr>
        <w:pStyle w:val="ListParagraph"/>
        <w:numPr>
          <w:ilvl w:val="0"/>
          <w:numId w:val="2"/>
        </w:numPr>
        <w:spacing w:line="360" w:lineRule="auto"/>
        <w:jc w:val="both"/>
        <w:rPr>
          <w:rFonts w:ascii="Arial" w:hAnsi="Arial" w:cs="Arial"/>
          <w:sz w:val="22"/>
          <w:szCs w:val="22"/>
        </w:rPr>
      </w:pPr>
      <w:r w:rsidRPr="0001475B">
        <w:rPr>
          <w:rFonts w:ascii="Arial" w:hAnsi="Arial" w:cs="Arial"/>
          <w:sz w:val="22"/>
          <w:szCs w:val="22"/>
        </w:rPr>
        <w:t>Proveer una guía referencial de la forma en que debe organizarse el proceso de desarrollo y las actividades que deben ser realizadas para garantizar la correcta realización de un proyecto de DW.</w:t>
      </w:r>
    </w:p>
    <w:p w14:paraId="35799C17" w14:textId="77777777" w:rsidR="0001475B" w:rsidRPr="0001475B" w:rsidRDefault="0001475B" w:rsidP="0001475B">
      <w:pPr>
        <w:pStyle w:val="ListParagraph"/>
        <w:numPr>
          <w:ilvl w:val="0"/>
          <w:numId w:val="2"/>
        </w:numPr>
        <w:spacing w:line="360" w:lineRule="auto"/>
        <w:jc w:val="both"/>
        <w:rPr>
          <w:rFonts w:ascii="Arial" w:hAnsi="Arial" w:cs="Arial"/>
          <w:sz w:val="22"/>
          <w:szCs w:val="22"/>
        </w:rPr>
      </w:pPr>
      <w:r w:rsidRPr="0001475B">
        <w:rPr>
          <w:rFonts w:ascii="Arial" w:hAnsi="Arial" w:cs="Arial"/>
          <w:sz w:val="22"/>
          <w:szCs w:val="22"/>
        </w:rPr>
        <w:t>Facilitar la adaptación y formación de los especialistas y estudiantes que se enfrentan por primera vez al desarrollo o liderazgo de un proyecto de DW.</w:t>
      </w:r>
    </w:p>
    <w:p w14:paraId="5A5CD303" w14:textId="77777777" w:rsidR="0001475B" w:rsidRPr="0001475B" w:rsidRDefault="0001475B" w:rsidP="0001475B">
      <w:pPr>
        <w:pStyle w:val="ListParagraph"/>
        <w:numPr>
          <w:ilvl w:val="0"/>
          <w:numId w:val="2"/>
        </w:numPr>
        <w:spacing w:line="360" w:lineRule="auto"/>
        <w:jc w:val="both"/>
        <w:rPr>
          <w:rFonts w:ascii="Arial" w:hAnsi="Arial" w:cs="Arial"/>
          <w:sz w:val="22"/>
          <w:szCs w:val="22"/>
        </w:rPr>
      </w:pPr>
      <w:r w:rsidRPr="0001475B">
        <w:rPr>
          <w:rFonts w:ascii="Arial" w:hAnsi="Arial" w:cs="Arial"/>
          <w:sz w:val="22"/>
          <w:szCs w:val="22"/>
        </w:rPr>
        <w:t>Establecer un marco para la gestión del proyecto como parte del proceso de desarrollo de las soluciones de DW.</w:t>
      </w:r>
    </w:p>
    <w:p w14:paraId="3FACF173" w14:textId="77777777" w:rsidR="0001475B" w:rsidRPr="0001475B" w:rsidRDefault="0001475B" w:rsidP="0001475B">
      <w:pPr>
        <w:pStyle w:val="ListParagraph"/>
        <w:numPr>
          <w:ilvl w:val="0"/>
          <w:numId w:val="2"/>
        </w:numPr>
        <w:spacing w:line="360" w:lineRule="auto"/>
        <w:jc w:val="both"/>
        <w:rPr>
          <w:rFonts w:ascii="Arial" w:hAnsi="Arial" w:cs="Arial"/>
          <w:sz w:val="22"/>
          <w:szCs w:val="22"/>
        </w:rPr>
      </w:pPr>
      <w:r w:rsidRPr="0001475B">
        <w:rPr>
          <w:rFonts w:ascii="Arial" w:hAnsi="Arial" w:cs="Arial"/>
          <w:sz w:val="22"/>
          <w:szCs w:val="22"/>
        </w:rPr>
        <w:t>Alinear la Metodología de Desarrollo para Proyectos de Almacenes de Datos a CMMI para poder optar por la certificación de este modelo en su nivel 2.</w:t>
      </w:r>
    </w:p>
    <w:p w14:paraId="6B7904FA" w14:textId="5A29CAC8" w:rsidR="00E24D0B" w:rsidRDefault="0001475B" w:rsidP="0001475B">
      <w:pPr>
        <w:spacing w:line="360" w:lineRule="auto"/>
        <w:jc w:val="both"/>
        <w:rPr>
          <w:rFonts w:ascii="Arial" w:hAnsi="Arial" w:cs="Arial"/>
          <w:sz w:val="22"/>
          <w:szCs w:val="22"/>
        </w:rPr>
      </w:pPr>
      <w:r w:rsidRPr="0001475B">
        <w:rPr>
          <w:rFonts w:ascii="Arial" w:hAnsi="Arial" w:cs="Arial"/>
          <w:sz w:val="22"/>
          <w:szCs w:val="22"/>
        </w:rPr>
        <w:t>Para dar cumplimiento a los objetivos propuesto se define el ciclo de vida de la metodología.</w:t>
      </w:r>
    </w:p>
    <w:p w14:paraId="10553A45" w14:textId="77777777" w:rsidR="00E24D0B" w:rsidRDefault="00E24D0B">
      <w:pPr>
        <w:spacing w:after="160" w:line="259" w:lineRule="auto"/>
        <w:rPr>
          <w:rFonts w:ascii="Arial" w:hAnsi="Arial" w:cs="Arial"/>
          <w:sz w:val="22"/>
          <w:szCs w:val="22"/>
        </w:rPr>
      </w:pPr>
      <w:r>
        <w:rPr>
          <w:rFonts w:ascii="Arial" w:hAnsi="Arial" w:cs="Arial"/>
          <w:sz w:val="22"/>
          <w:szCs w:val="22"/>
        </w:rPr>
        <w:br w:type="page"/>
      </w:r>
    </w:p>
    <w:p w14:paraId="4B9B75F2" w14:textId="77777777" w:rsidR="00E24D0B" w:rsidRPr="00E24D0B" w:rsidRDefault="00E24D0B" w:rsidP="00E24D0B">
      <w:pPr>
        <w:spacing w:line="360" w:lineRule="auto"/>
        <w:jc w:val="both"/>
        <w:rPr>
          <w:rFonts w:ascii="Arial" w:hAnsi="Arial" w:cs="Arial"/>
          <w:sz w:val="24"/>
          <w:szCs w:val="24"/>
        </w:rPr>
      </w:pPr>
      <w:proofErr w:type="spellStart"/>
      <w:r w:rsidRPr="00E24D0B">
        <w:rPr>
          <w:rFonts w:ascii="Arial" w:hAnsi="Arial" w:cs="Arial"/>
          <w:sz w:val="24"/>
          <w:szCs w:val="24"/>
        </w:rPr>
        <w:lastRenderedPageBreak/>
        <w:t>Bernabeu</w:t>
      </w:r>
      <w:proofErr w:type="spellEnd"/>
      <w:r w:rsidRPr="00E24D0B">
        <w:rPr>
          <w:rFonts w:ascii="Arial" w:hAnsi="Arial" w:cs="Arial"/>
          <w:sz w:val="24"/>
          <w:szCs w:val="24"/>
        </w:rPr>
        <w:t xml:space="preserve"> </w:t>
      </w:r>
      <w:proofErr w:type="spellStart"/>
      <w:r w:rsidRPr="00E24D0B">
        <w:rPr>
          <w:rFonts w:ascii="Arial" w:hAnsi="Arial" w:cs="Arial"/>
          <w:sz w:val="24"/>
          <w:szCs w:val="24"/>
        </w:rPr>
        <w:t>Dario</w:t>
      </w:r>
      <w:proofErr w:type="spellEnd"/>
    </w:p>
    <w:p w14:paraId="2608A353" w14:textId="77777777" w:rsidR="00E24D0B" w:rsidRPr="00E24D0B" w:rsidRDefault="00E24D0B" w:rsidP="00E24D0B">
      <w:pPr>
        <w:spacing w:line="360" w:lineRule="auto"/>
        <w:jc w:val="both"/>
        <w:rPr>
          <w:rFonts w:ascii="Arial" w:hAnsi="Arial" w:cs="Arial"/>
          <w:sz w:val="24"/>
          <w:szCs w:val="24"/>
        </w:rPr>
      </w:pPr>
      <w:r w:rsidRPr="00E24D0B">
        <w:rPr>
          <w:rFonts w:ascii="Arial" w:hAnsi="Arial" w:cs="Arial"/>
          <w:sz w:val="24"/>
          <w:szCs w:val="24"/>
        </w:rPr>
        <w:t>https://x.com/bernabeu_dario/status/1171865681689763844</w:t>
      </w:r>
    </w:p>
    <w:p w14:paraId="346E7BE6" w14:textId="77777777" w:rsidR="00E24D0B" w:rsidRPr="00E24D0B" w:rsidRDefault="00E24D0B" w:rsidP="00E24D0B">
      <w:pPr>
        <w:spacing w:line="360" w:lineRule="auto"/>
        <w:jc w:val="both"/>
        <w:rPr>
          <w:rFonts w:ascii="Arial" w:hAnsi="Arial" w:cs="Arial"/>
          <w:sz w:val="24"/>
          <w:szCs w:val="24"/>
        </w:rPr>
      </w:pPr>
    </w:p>
    <w:p w14:paraId="0D93EABE" w14:textId="77777777" w:rsidR="00E24D0B" w:rsidRPr="00E24D0B" w:rsidRDefault="00E24D0B" w:rsidP="00E24D0B">
      <w:pPr>
        <w:spacing w:line="360" w:lineRule="auto"/>
        <w:jc w:val="both"/>
        <w:rPr>
          <w:rFonts w:ascii="Arial" w:hAnsi="Arial" w:cs="Arial"/>
          <w:sz w:val="24"/>
          <w:szCs w:val="24"/>
        </w:rPr>
      </w:pPr>
      <w:r w:rsidRPr="00E24D0B">
        <w:rPr>
          <w:rFonts w:ascii="Arial" w:hAnsi="Arial" w:cs="Arial"/>
          <w:sz w:val="24"/>
          <w:szCs w:val="24"/>
        </w:rPr>
        <w:t>El objeto de estudio es el proceso que se va a llevar a cabo en la tesis</w:t>
      </w:r>
    </w:p>
    <w:p w14:paraId="7EA139BC" w14:textId="77777777" w:rsidR="00E24D0B" w:rsidRPr="00E24D0B" w:rsidRDefault="00E24D0B" w:rsidP="00E24D0B">
      <w:pPr>
        <w:spacing w:line="360" w:lineRule="auto"/>
        <w:jc w:val="both"/>
        <w:rPr>
          <w:rFonts w:ascii="Arial" w:hAnsi="Arial" w:cs="Arial"/>
          <w:sz w:val="24"/>
          <w:szCs w:val="24"/>
        </w:rPr>
      </w:pPr>
    </w:p>
    <w:p w14:paraId="0A30E2C7" w14:textId="77777777" w:rsidR="00E24D0B" w:rsidRPr="00E24D0B" w:rsidRDefault="00E24D0B" w:rsidP="00E24D0B">
      <w:pPr>
        <w:spacing w:line="360" w:lineRule="auto"/>
        <w:jc w:val="both"/>
        <w:rPr>
          <w:rFonts w:ascii="Arial" w:hAnsi="Arial" w:cs="Arial"/>
          <w:sz w:val="24"/>
          <w:szCs w:val="24"/>
        </w:rPr>
      </w:pPr>
      <w:r w:rsidRPr="00E24D0B">
        <w:rPr>
          <w:rFonts w:ascii="Arial" w:hAnsi="Arial" w:cs="Arial"/>
          <w:sz w:val="24"/>
          <w:szCs w:val="24"/>
        </w:rPr>
        <w:t>el campo de acción es lo que se va a transformar. El campo de acción no lleva el contexto (AKADEMOS)</w:t>
      </w:r>
    </w:p>
    <w:p w14:paraId="10789AFA" w14:textId="77777777" w:rsidR="00E24D0B" w:rsidRPr="00E24D0B" w:rsidRDefault="00E24D0B" w:rsidP="00E24D0B">
      <w:pPr>
        <w:spacing w:line="360" w:lineRule="auto"/>
        <w:jc w:val="both"/>
        <w:rPr>
          <w:rFonts w:ascii="Arial" w:hAnsi="Arial" w:cs="Arial"/>
          <w:sz w:val="24"/>
          <w:szCs w:val="24"/>
        </w:rPr>
      </w:pPr>
      <w:r w:rsidRPr="00E24D0B">
        <w:rPr>
          <w:rFonts w:ascii="Arial" w:hAnsi="Arial" w:cs="Arial"/>
          <w:sz w:val="24"/>
          <w:szCs w:val="24"/>
        </w:rPr>
        <w:t xml:space="preserve">El </w:t>
      </w:r>
      <w:proofErr w:type="spellStart"/>
      <w:r w:rsidRPr="00E24D0B">
        <w:rPr>
          <w:rFonts w:ascii="Arial" w:hAnsi="Arial" w:cs="Arial"/>
          <w:sz w:val="24"/>
          <w:szCs w:val="24"/>
        </w:rPr>
        <w:t>objeivo</w:t>
      </w:r>
      <w:proofErr w:type="spellEnd"/>
      <w:r w:rsidRPr="00E24D0B">
        <w:rPr>
          <w:rFonts w:ascii="Arial" w:hAnsi="Arial" w:cs="Arial"/>
          <w:sz w:val="24"/>
          <w:szCs w:val="24"/>
        </w:rPr>
        <w:t xml:space="preserve"> general es el que lleva el contexto</w:t>
      </w:r>
    </w:p>
    <w:p w14:paraId="7DDE2283" w14:textId="77777777" w:rsidR="00E24D0B" w:rsidRPr="00E24D0B" w:rsidRDefault="00E24D0B" w:rsidP="00E24D0B">
      <w:pPr>
        <w:spacing w:line="360" w:lineRule="auto"/>
        <w:jc w:val="both"/>
        <w:rPr>
          <w:rFonts w:ascii="Arial" w:hAnsi="Arial" w:cs="Arial"/>
          <w:sz w:val="24"/>
          <w:szCs w:val="24"/>
        </w:rPr>
      </w:pPr>
    </w:p>
    <w:p w14:paraId="4DDEF68C" w14:textId="77777777" w:rsidR="00E24D0B" w:rsidRPr="00E24D0B" w:rsidRDefault="00E24D0B" w:rsidP="00E24D0B">
      <w:pPr>
        <w:spacing w:line="360" w:lineRule="auto"/>
        <w:jc w:val="both"/>
        <w:rPr>
          <w:rFonts w:ascii="Arial" w:hAnsi="Arial" w:cs="Arial"/>
          <w:sz w:val="24"/>
          <w:szCs w:val="24"/>
        </w:rPr>
      </w:pPr>
      <w:proofErr w:type="spellStart"/>
      <w:r w:rsidRPr="00E24D0B">
        <w:rPr>
          <w:rFonts w:ascii="Arial" w:hAnsi="Arial" w:cs="Arial"/>
          <w:sz w:val="24"/>
          <w:szCs w:val="24"/>
        </w:rPr>
        <w:t>epigrafe</w:t>
      </w:r>
      <w:proofErr w:type="spellEnd"/>
      <w:r w:rsidRPr="00E24D0B">
        <w:rPr>
          <w:rFonts w:ascii="Arial" w:hAnsi="Arial" w:cs="Arial"/>
          <w:sz w:val="24"/>
          <w:szCs w:val="24"/>
        </w:rPr>
        <w:t xml:space="preserve"> 1.1 responde al Objeto de Estudio.</w:t>
      </w:r>
    </w:p>
    <w:p w14:paraId="7DA5358B" w14:textId="77777777" w:rsidR="00E24D0B" w:rsidRPr="00E24D0B" w:rsidRDefault="00E24D0B" w:rsidP="00E24D0B">
      <w:pPr>
        <w:spacing w:line="360" w:lineRule="auto"/>
        <w:jc w:val="both"/>
        <w:rPr>
          <w:rFonts w:ascii="Arial" w:hAnsi="Arial" w:cs="Arial"/>
          <w:sz w:val="24"/>
          <w:szCs w:val="24"/>
        </w:rPr>
      </w:pPr>
      <w:proofErr w:type="spellStart"/>
      <w:r w:rsidRPr="00E24D0B">
        <w:rPr>
          <w:rFonts w:ascii="Arial" w:hAnsi="Arial" w:cs="Arial"/>
          <w:sz w:val="24"/>
          <w:szCs w:val="24"/>
        </w:rPr>
        <w:t>epigrafe</w:t>
      </w:r>
      <w:proofErr w:type="spellEnd"/>
      <w:r w:rsidRPr="00E24D0B">
        <w:rPr>
          <w:rFonts w:ascii="Arial" w:hAnsi="Arial" w:cs="Arial"/>
          <w:sz w:val="24"/>
          <w:szCs w:val="24"/>
        </w:rPr>
        <w:t xml:space="preserve"> 1.2 responde al Campo de Acción (antecedentes).</w:t>
      </w:r>
    </w:p>
    <w:p w14:paraId="460409C9" w14:textId="77777777" w:rsidR="00E24D0B" w:rsidRPr="00E24D0B" w:rsidRDefault="00E24D0B" w:rsidP="00E24D0B">
      <w:pPr>
        <w:spacing w:line="360" w:lineRule="auto"/>
        <w:jc w:val="both"/>
        <w:rPr>
          <w:rFonts w:ascii="Arial" w:hAnsi="Arial" w:cs="Arial"/>
          <w:sz w:val="24"/>
          <w:szCs w:val="24"/>
        </w:rPr>
      </w:pPr>
      <w:proofErr w:type="spellStart"/>
      <w:r w:rsidRPr="00E24D0B">
        <w:rPr>
          <w:rFonts w:ascii="Arial" w:hAnsi="Arial" w:cs="Arial"/>
          <w:sz w:val="24"/>
          <w:szCs w:val="24"/>
        </w:rPr>
        <w:t>epigrafe</w:t>
      </w:r>
      <w:proofErr w:type="spellEnd"/>
      <w:r w:rsidRPr="00E24D0B">
        <w:rPr>
          <w:rFonts w:ascii="Arial" w:hAnsi="Arial" w:cs="Arial"/>
          <w:sz w:val="24"/>
          <w:szCs w:val="24"/>
        </w:rPr>
        <w:t xml:space="preserve"> 1.3 Contexto.</w:t>
      </w:r>
    </w:p>
    <w:p w14:paraId="23F83A44" w14:textId="77777777" w:rsidR="00E24D0B" w:rsidRPr="00E24D0B" w:rsidRDefault="00E24D0B" w:rsidP="00E24D0B">
      <w:pPr>
        <w:spacing w:line="360" w:lineRule="auto"/>
        <w:jc w:val="both"/>
        <w:rPr>
          <w:rFonts w:ascii="Arial" w:hAnsi="Arial" w:cs="Arial"/>
          <w:sz w:val="24"/>
          <w:szCs w:val="24"/>
        </w:rPr>
      </w:pPr>
    </w:p>
    <w:p w14:paraId="04DFF8CE" w14:textId="77777777" w:rsidR="00E24D0B" w:rsidRPr="00E24D0B" w:rsidRDefault="00E24D0B" w:rsidP="00E24D0B">
      <w:pPr>
        <w:spacing w:line="360" w:lineRule="auto"/>
        <w:jc w:val="both"/>
        <w:rPr>
          <w:rFonts w:ascii="Arial" w:hAnsi="Arial" w:cs="Arial"/>
          <w:sz w:val="24"/>
          <w:szCs w:val="24"/>
        </w:rPr>
      </w:pPr>
      <w:r w:rsidRPr="00E24D0B">
        <w:rPr>
          <w:rFonts w:ascii="Arial" w:hAnsi="Arial" w:cs="Arial"/>
          <w:sz w:val="24"/>
          <w:szCs w:val="24"/>
        </w:rPr>
        <w:t xml:space="preserve">Una </w:t>
      </w:r>
      <w:proofErr w:type="spellStart"/>
      <w:r w:rsidRPr="00E24D0B">
        <w:rPr>
          <w:rFonts w:ascii="Arial" w:hAnsi="Arial" w:cs="Arial"/>
          <w:sz w:val="24"/>
          <w:szCs w:val="24"/>
        </w:rPr>
        <w:t>conclusion</w:t>
      </w:r>
      <w:proofErr w:type="spellEnd"/>
      <w:r w:rsidRPr="00E24D0B">
        <w:rPr>
          <w:rFonts w:ascii="Arial" w:hAnsi="Arial" w:cs="Arial"/>
          <w:sz w:val="24"/>
          <w:szCs w:val="24"/>
        </w:rPr>
        <w:t xml:space="preserve"> por cada objetivo específico (del capítulo), por cada epígrafe.</w:t>
      </w:r>
    </w:p>
    <w:p w14:paraId="1F58AFDC" w14:textId="77777777" w:rsidR="00E24D0B" w:rsidRPr="00E24D0B" w:rsidRDefault="00E24D0B" w:rsidP="00E24D0B">
      <w:pPr>
        <w:spacing w:line="360" w:lineRule="auto"/>
        <w:jc w:val="both"/>
        <w:rPr>
          <w:rFonts w:ascii="Arial" w:hAnsi="Arial" w:cs="Arial"/>
          <w:sz w:val="24"/>
          <w:szCs w:val="24"/>
        </w:rPr>
      </w:pPr>
    </w:p>
    <w:p w14:paraId="285F472A" w14:textId="77777777" w:rsidR="00E24D0B" w:rsidRPr="00E24D0B" w:rsidRDefault="00E24D0B" w:rsidP="00E24D0B">
      <w:pPr>
        <w:spacing w:line="360" w:lineRule="auto"/>
        <w:jc w:val="both"/>
        <w:rPr>
          <w:rFonts w:ascii="Arial" w:hAnsi="Arial" w:cs="Arial"/>
          <w:sz w:val="24"/>
          <w:szCs w:val="24"/>
        </w:rPr>
      </w:pPr>
      <w:r w:rsidRPr="00E24D0B">
        <w:rPr>
          <w:rFonts w:ascii="Arial" w:hAnsi="Arial" w:cs="Arial"/>
          <w:sz w:val="24"/>
          <w:szCs w:val="24"/>
        </w:rPr>
        <w:t>Analizar del marco teórico-metodológico para el desarrollo de Mercados de Datos.</w:t>
      </w:r>
    </w:p>
    <w:p w14:paraId="55FCB147" w14:textId="5F5D6BCF" w:rsidR="001F31A3" w:rsidRDefault="00E24D0B" w:rsidP="00E24D0B">
      <w:pPr>
        <w:spacing w:line="360" w:lineRule="auto"/>
        <w:jc w:val="both"/>
        <w:rPr>
          <w:rFonts w:ascii="Arial" w:hAnsi="Arial" w:cs="Arial"/>
          <w:sz w:val="24"/>
          <w:szCs w:val="24"/>
        </w:rPr>
      </w:pPr>
      <w:r w:rsidRPr="00E24D0B">
        <w:rPr>
          <w:rFonts w:ascii="Arial" w:hAnsi="Arial" w:cs="Arial"/>
          <w:sz w:val="24"/>
          <w:szCs w:val="24"/>
        </w:rPr>
        <w:t>Analizar los sistemas de almacenamiento de datos utilizados por XAUCE AKADEMOS.</w:t>
      </w:r>
    </w:p>
    <w:p w14:paraId="1DFDDC16" w14:textId="77777777" w:rsidR="001F31A3" w:rsidRDefault="001F31A3">
      <w:pPr>
        <w:spacing w:after="160" w:line="259" w:lineRule="auto"/>
        <w:rPr>
          <w:rFonts w:ascii="Arial" w:hAnsi="Arial" w:cs="Arial"/>
          <w:sz w:val="24"/>
          <w:szCs w:val="24"/>
        </w:rPr>
      </w:pPr>
      <w:r>
        <w:rPr>
          <w:rFonts w:ascii="Arial" w:hAnsi="Arial" w:cs="Arial"/>
          <w:sz w:val="24"/>
          <w:szCs w:val="24"/>
        </w:rPr>
        <w:br w:type="page"/>
      </w:r>
    </w:p>
    <w:p w14:paraId="2FA4C66F" w14:textId="69768B3F" w:rsidR="0001475B" w:rsidRDefault="00C278E9" w:rsidP="00E24D0B">
      <w:pPr>
        <w:spacing w:line="360" w:lineRule="auto"/>
        <w:jc w:val="both"/>
        <w:rPr>
          <w:rFonts w:ascii="Arial" w:hAnsi="Arial" w:cs="Arial"/>
          <w:sz w:val="24"/>
          <w:szCs w:val="24"/>
        </w:rPr>
      </w:pPr>
      <w:r>
        <w:rPr>
          <w:rFonts w:ascii="Arial" w:hAnsi="Arial" w:cs="Arial"/>
          <w:sz w:val="24"/>
          <w:szCs w:val="24"/>
        </w:rPr>
        <w:lastRenderedPageBreak/>
        <w:t>¿Dónde se evidencia en la investigación el uso de los métodos teórico y empírico?</w:t>
      </w:r>
    </w:p>
    <w:p w14:paraId="27734817" w14:textId="43143C07" w:rsidR="00706834" w:rsidRDefault="00C278E9" w:rsidP="00E24D0B">
      <w:pPr>
        <w:spacing w:line="360" w:lineRule="auto"/>
        <w:jc w:val="both"/>
        <w:rPr>
          <w:rFonts w:ascii="Arial" w:hAnsi="Arial" w:cs="Arial"/>
          <w:sz w:val="24"/>
          <w:szCs w:val="24"/>
        </w:rPr>
      </w:pPr>
      <w:r>
        <w:rPr>
          <w:rFonts w:ascii="Arial" w:hAnsi="Arial" w:cs="Arial"/>
          <w:sz w:val="24"/>
          <w:szCs w:val="24"/>
        </w:rPr>
        <w:t>¿Dónde se evidencia el analítico sintético?</w:t>
      </w:r>
    </w:p>
    <w:p w14:paraId="4EEA0B83" w14:textId="7F03B13D" w:rsidR="00994024" w:rsidRDefault="00994024" w:rsidP="00994024">
      <w:pPr>
        <w:pStyle w:val="Heading3"/>
        <w:shd w:val="clear" w:color="auto" w:fill="FFFFFF"/>
        <w:spacing w:before="450" w:beforeAutospacing="0" w:after="150" w:afterAutospacing="0"/>
        <w:rPr>
          <w:rFonts w:ascii="Arial" w:hAnsi="Arial" w:cs="Arial"/>
          <w:b w:val="0"/>
          <w:bCs w:val="0"/>
          <w:color w:val="202020"/>
          <w:sz w:val="24"/>
          <w:szCs w:val="24"/>
        </w:rPr>
      </w:pPr>
      <w:r w:rsidRPr="00994024">
        <w:rPr>
          <w:rFonts w:ascii="Arial" w:hAnsi="Arial" w:cs="Arial"/>
          <w:b w:val="0"/>
          <w:bCs w:val="0"/>
          <w:color w:val="202020"/>
          <w:sz w:val="24"/>
          <w:szCs w:val="24"/>
        </w:rPr>
        <w:t>Los datos se utilizan regularmente para respaldar las decisiones</w:t>
      </w:r>
    </w:p>
    <w:p w14:paraId="3F841296" w14:textId="77777777" w:rsidR="00994024" w:rsidRDefault="00994024" w:rsidP="00994024">
      <w:pPr>
        <w:pStyle w:val="Heading3"/>
        <w:shd w:val="clear" w:color="auto" w:fill="FFFFFF"/>
        <w:spacing w:before="450" w:beforeAutospacing="0" w:after="150" w:afterAutospacing="0"/>
        <w:rPr>
          <w:rFonts w:ascii="Arial" w:hAnsi="Arial" w:cs="Arial"/>
          <w:b w:val="0"/>
          <w:bCs w:val="0"/>
          <w:color w:val="202020"/>
          <w:sz w:val="24"/>
          <w:szCs w:val="24"/>
        </w:rPr>
      </w:pPr>
    </w:p>
    <w:p w14:paraId="1E0060C7" w14:textId="77777777" w:rsidR="00994024" w:rsidRPr="00994024" w:rsidRDefault="00994024" w:rsidP="00994024">
      <w:pPr>
        <w:shd w:val="clear" w:color="auto" w:fill="FFFFFF"/>
        <w:spacing w:after="150" w:line="360" w:lineRule="auto"/>
        <w:rPr>
          <w:rFonts w:ascii="Arial" w:hAnsi="Arial" w:cs="Arial"/>
          <w:color w:val="000000"/>
          <w:sz w:val="24"/>
          <w:szCs w:val="24"/>
        </w:rPr>
      </w:pPr>
      <w:r w:rsidRPr="00994024">
        <w:rPr>
          <w:rFonts w:ascii="Arial" w:hAnsi="Arial" w:cs="Arial"/>
          <w:color w:val="000000"/>
          <w:sz w:val="24"/>
          <w:szCs w:val="24"/>
        </w:rPr>
        <w:t>“El objetivo es convertir los datos en información y la información en conocimiento.” - </w:t>
      </w:r>
      <w:hyperlink r:id="rId5" w:tgtFrame="_blank" w:history="1">
        <w:r w:rsidRPr="00994024">
          <w:rPr>
            <w:rFonts w:ascii="Arial" w:hAnsi="Arial" w:cs="Arial"/>
            <w:color w:val="0C19FF"/>
            <w:sz w:val="24"/>
            <w:szCs w:val="24"/>
            <w:u w:val="single"/>
          </w:rPr>
          <w:t>Carly Fiorina</w:t>
        </w:r>
      </w:hyperlink>
      <w:r w:rsidRPr="00994024">
        <w:rPr>
          <w:rFonts w:ascii="Arial" w:hAnsi="Arial" w:cs="Arial"/>
          <w:color w:val="000000"/>
          <w:sz w:val="24"/>
          <w:szCs w:val="24"/>
        </w:rPr>
        <w:t xml:space="preserve">, Ex </w:t>
      </w:r>
      <w:proofErr w:type="gramStart"/>
      <w:r w:rsidRPr="00994024">
        <w:rPr>
          <w:rFonts w:ascii="Arial" w:hAnsi="Arial" w:cs="Arial"/>
          <w:color w:val="000000"/>
          <w:sz w:val="24"/>
          <w:szCs w:val="24"/>
        </w:rPr>
        <w:t>Director General</w:t>
      </w:r>
      <w:proofErr w:type="gramEnd"/>
      <w:r w:rsidRPr="00994024">
        <w:rPr>
          <w:rFonts w:ascii="Arial" w:hAnsi="Arial" w:cs="Arial"/>
          <w:color w:val="000000"/>
          <w:sz w:val="24"/>
          <w:szCs w:val="24"/>
        </w:rPr>
        <w:t>, </w:t>
      </w:r>
      <w:hyperlink r:id="rId6" w:tgtFrame="_blank" w:history="1">
        <w:r w:rsidRPr="00994024">
          <w:rPr>
            <w:rFonts w:ascii="Arial" w:hAnsi="Arial" w:cs="Arial"/>
            <w:color w:val="0C19FF"/>
            <w:sz w:val="24"/>
            <w:szCs w:val="24"/>
            <w:u w:val="single"/>
          </w:rPr>
          <w:t>Hewlett Packard</w:t>
        </w:r>
      </w:hyperlink>
    </w:p>
    <w:p w14:paraId="7F4D35DA" w14:textId="77777777" w:rsidR="00994024" w:rsidRPr="00994024" w:rsidRDefault="00994024" w:rsidP="00994024">
      <w:pPr>
        <w:shd w:val="clear" w:color="auto" w:fill="FFFFFF"/>
        <w:spacing w:after="150" w:line="360" w:lineRule="auto"/>
        <w:rPr>
          <w:rFonts w:ascii="Arial" w:hAnsi="Arial" w:cs="Arial"/>
          <w:color w:val="000000"/>
          <w:sz w:val="24"/>
          <w:szCs w:val="24"/>
        </w:rPr>
      </w:pPr>
      <w:r w:rsidRPr="00994024">
        <w:rPr>
          <w:rFonts w:ascii="Arial" w:hAnsi="Arial" w:cs="Arial"/>
          <w:color w:val="000000"/>
          <w:sz w:val="24"/>
          <w:szCs w:val="24"/>
        </w:rPr>
        <w:t>"Estamos entrando en un nuevo mundo en el que los datos pueden ser más importantes que el software.” - </w:t>
      </w:r>
      <w:hyperlink r:id="rId7" w:tgtFrame="_blank" w:history="1">
        <w:r w:rsidRPr="00994024">
          <w:rPr>
            <w:rFonts w:ascii="Arial" w:hAnsi="Arial" w:cs="Arial"/>
            <w:color w:val="0C19FF"/>
            <w:sz w:val="24"/>
            <w:szCs w:val="24"/>
            <w:u w:val="single"/>
          </w:rPr>
          <w:t>Tim O’Reilly</w:t>
        </w:r>
      </w:hyperlink>
      <w:r w:rsidRPr="00994024">
        <w:rPr>
          <w:rFonts w:ascii="Arial" w:hAnsi="Arial" w:cs="Arial"/>
          <w:color w:val="000000"/>
          <w:sz w:val="24"/>
          <w:szCs w:val="24"/>
        </w:rPr>
        <w:t xml:space="preserve">, </w:t>
      </w:r>
      <w:proofErr w:type="gramStart"/>
      <w:r w:rsidRPr="00994024">
        <w:rPr>
          <w:rFonts w:ascii="Arial" w:hAnsi="Arial" w:cs="Arial"/>
          <w:color w:val="000000"/>
          <w:sz w:val="24"/>
          <w:szCs w:val="24"/>
        </w:rPr>
        <w:t>Director General</w:t>
      </w:r>
      <w:proofErr w:type="gramEnd"/>
      <w:r w:rsidRPr="00994024">
        <w:rPr>
          <w:rFonts w:ascii="Arial" w:hAnsi="Arial" w:cs="Arial"/>
          <w:color w:val="000000"/>
          <w:sz w:val="24"/>
          <w:szCs w:val="24"/>
        </w:rPr>
        <w:t>, </w:t>
      </w:r>
      <w:hyperlink r:id="rId8" w:tgtFrame="_blank" w:history="1">
        <w:r w:rsidRPr="00994024">
          <w:rPr>
            <w:rFonts w:ascii="Arial" w:hAnsi="Arial" w:cs="Arial"/>
            <w:color w:val="0C19FF"/>
            <w:sz w:val="24"/>
            <w:szCs w:val="24"/>
            <w:u w:val="single"/>
          </w:rPr>
          <w:t>O’Reilly Media</w:t>
        </w:r>
      </w:hyperlink>
    </w:p>
    <w:p w14:paraId="3B3BA05B" w14:textId="77777777" w:rsidR="00994024" w:rsidRPr="00994024" w:rsidRDefault="00994024" w:rsidP="00994024">
      <w:pPr>
        <w:pStyle w:val="Heading3"/>
        <w:shd w:val="clear" w:color="auto" w:fill="FFFFFF"/>
        <w:spacing w:before="450" w:beforeAutospacing="0" w:after="150" w:afterAutospacing="0"/>
        <w:rPr>
          <w:rFonts w:ascii="Arial" w:hAnsi="Arial" w:cs="Arial"/>
          <w:b w:val="0"/>
          <w:bCs w:val="0"/>
          <w:color w:val="202020"/>
          <w:sz w:val="24"/>
          <w:szCs w:val="24"/>
        </w:rPr>
      </w:pPr>
    </w:p>
    <w:p w14:paraId="6D35D2CD" w14:textId="194752E9" w:rsidR="00994024" w:rsidRDefault="00994024" w:rsidP="00994024">
      <w:pPr>
        <w:spacing w:after="160" w:line="259" w:lineRule="auto"/>
        <w:rPr>
          <w:rFonts w:ascii="Arial" w:hAnsi="Arial" w:cs="Arial"/>
          <w:sz w:val="24"/>
          <w:szCs w:val="24"/>
        </w:rPr>
      </w:pPr>
      <w:r>
        <w:rPr>
          <w:rFonts w:ascii="Arial" w:hAnsi="Arial" w:cs="Arial"/>
          <w:sz w:val="24"/>
          <w:szCs w:val="24"/>
        </w:rPr>
        <w:br w:type="page"/>
      </w:r>
    </w:p>
    <w:p w14:paraId="35A6297E" w14:textId="77777777" w:rsidR="00994024" w:rsidRDefault="00994024">
      <w:pPr>
        <w:spacing w:after="160" w:line="259" w:lineRule="auto"/>
        <w:rPr>
          <w:rFonts w:ascii="Arial" w:hAnsi="Arial" w:cs="Arial"/>
          <w:sz w:val="24"/>
          <w:szCs w:val="24"/>
        </w:rPr>
      </w:pPr>
    </w:p>
    <w:p w14:paraId="1F729EF4" w14:textId="77777777" w:rsidR="00706834" w:rsidRPr="00706834" w:rsidRDefault="00706834" w:rsidP="00706834">
      <w:pPr>
        <w:spacing w:line="360" w:lineRule="auto"/>
        <w:jc w:val="both"/>
        <w:rPr>
          <w:rFonts w:ascii="Arial" w:hAnsi="Arial" w:cs="Arial"/>
          <w:sz w:val="24"/>
          <w:szCs w:val="24"/>
        </w:rPr>
      </w:pPr>
      <w:proofErr w:type="spellStart"/>
      <w:r w:rsidRPr="00706834">
        <w:rPr>
          <w:rFonts w:ascii="Arial" w:hAnsi="Arial" w:cs="Arial"/>
          <w:sz w:val="24"/>
          <w:szCs w:val="24"/>
        </w:rPr>
        <w:t>DataGenerator</w:t>
      </w:r>
      <w:proofErr w:type="spellEnd"/>
      <w:r w:rsidRPr="00706834">
        <w:rPr>
          <w:rFonts w:ascii="Arial" w:hAnsi="Arial" w:cs="Arial"/>
          <w:sz w:val="24"/>
          <w:szCs w:val="24"/>
        </w:rPr>
        <w:t xml:space="preserve"> para MS SQL Server</w:t>
      </w:r>
    </w:p>
    <w:p w14:paraId="0B48AFF7" w14:textId="77777777" w:rsidR="00706834" w:rsidRPr="00706834" w:rsidRDefault="00706834" w:rsidP="00706834">
      <w:pPr>
        <w:spacing w:line="360" w:lineRule="auto"/>
        <w:jc w:val="both"/>
        <w:rPr>
          <w:rFonts w:ascii="Arial" w:hAnsi="Arial" w:cs="Arial"/>
          <w:sz w:val="24"/>
          <w:szCs w:val="24"/>
        </w:rPr>
      </w:pPr>
      <w:r w:rsidRPr="00706834">
        <w:rPr>
          <w:rFonts w:ascii="Arial" w:hAnsi="Arial" w:cs="Arial"/>
          <w:sz w:val="24"/>
          <w:szCs w:val="24"/>
        </w:rPr>
        <w:t>Es una pieza de software que se puede utilizar para obtener datos de pruebas realistas necesarias para</w:t>
      </w:r>
    </w:p>
    <w:p w14:paraId="7E93487B" w14:textId="77777777" w:rsidR="00706834" w:rsidRPr="00706834" w:rsidRDefault="00706834" w:rsidP="00706834">
      <w:pPr>
        <w:spacing w:line="360" w:lineRule="auto"/>
        <w:jc w:val="both"/>
        <w:rPr>
          <w:rFonts w:ascii="Arial" w:hAnsi="Arial" w:cs="Arial"/>
          <w:sz w:val="24"/>
          <w:szCs w:val="24"/>
        </w:rPr>
      </w:pPr>
      <w:r w:rsidRPr="00706834">
        <w:rPr>
          <w:rFonts w:ascii="Arial" w:hAnsi="Arial" w:cs="Arial"/>
          <w:sz w:val="24"/>
          <w:szCs w:val="24"/>
        </w:rPr>
        <w:t>verificar el comportamiento de las aplicaciones de bases de datos. Los datos pueden ser insertados en</w:t>
      </w:r>
    </w:p>
    <w:p w14:paraId="735087E6" w14:textId="77777777" w:rsidR="00706834" w:rsidRPr="00706834" w:rsidRDefault="00706834" w:rsidP="00706834">
      <w:pPr>
        <w:spacing w:line="360" w:lineRule="auto"/>
        <w:jc w:val="both"/>
        <w:rPr>
          <w:rFonts w:ascii="Arial" w:hAnsi="Arial" w:cs="Arial"/>
          <w:sz w:val="24"/>
          <w:szCs w:val="24"/>
        </w:rPr>
      </w:pPr>
      <w:r w:rsidRPr="00706834">
        <w:rPr>
          <w:rFonts w:ascii="Arial" w:hAnsi="Arial" w:cs="Arial"/>
          <w:sz w:val="24"/>
          <w:szCs w:val="24"/>
        </w:rPr>
        <w:t>la base de datos directamente o se puede generar una secuencia de comandos SQL con instrucciones</w:t>
      </w:r>
    </w:p>
    <w:p w14:paraId="737A6E13" w14:textId="77777777" w:rsidR="00706834" w:rsidRPr="00706834" w:rsidRDefault="00706834" w:rsidP="00706834">
      <w:pPr>
        <w:spacing w:line="360" w:lineRule="auto"/>
        <w:jc w:val="both"/>
        <w:rPr>
          <w:rFonts w:ascii="Arial" w:hAnsi="Arial" w:cs="Arial"/>
          <w:sz w:val="24"/>
          <w:szCs w:val="24"/>
        </w:rPr>
      </w:pPr>
      <w:r w:rsidRPr="00706834">
        <w:rPr>
          <w:rFonts w:ascii="Arial" w:hAnsi="Arial" w:cs="Arial"/>
          <w:sz w:val="24"/>
          <w:szCs w:val="24"/>
        </w:rPr>
        <w:t>de inserción. Para cada columna, la herramienta elige un generador de datos apropiado que produce un</w:t>
      </w:r>
    </w:p>
    <w:p w14:paraId="3ADDC1EB" w14:textId="77777777" w:rsidR="00706834" w:rsidRPr="00706834" w:rsidRDefault="00706834" w:rsidP="00706834">
      <w:pPr>
        <w:spacing w:line="360" w:lineRule="auto"/>
        <w:jc w:val="both"/>
        <w:rPr>
          <w:rFonts w:ascii="Arial" w:hAnsi="Arial" w:cs="Arial"/>
          <w:sz w:val="24"/>
          <w:szCs w:val="24"/>
        </w:rPr>
      </w:pPr>
      <w:r w:rsidRPr="00706834">
        <w:rPr>
          <w:rFonts w:ascii="Arial" w:hAnsi="Arial" w:cs="Arial"/>
          <w:sz w:val="24"/>
          <w:szCs w:val="24"/>
        </w:rPr>
        <w:t>determinado tipo de datos (16).</w:t>
      </w:r>
    </w:p>
    <w:p w14:paraId="68652751" w14:textId="77777777" w:rsidR="00706834" w:rsidRPr="00706834" w:rsidRDefault="00706834" w:rsidP="00706834">
      <w:pPr>
        <w:spacing w:line="360" w:lineRule="auto"/>
        <w:jc w:val="both"/>
        <w:rPr>
          <w:rFonts w:ascii="Arial" w:hAnsi="Arial" w:cs="Arial"/>
          <w:sz w:val="24"/>
          <w:szCs w:val="24"/>
        </w:rPr>
      </w:pPr>
      <w:r w:rsidRPr="00706834">
        <w:rPr>
          <w:rFonts w:ascii="Arial" w:hAnsi="Arial" w:cs="Arial"/>
          <w:sz w:val="24"/>
          <w:szCs w:val="24"/>
        </w:rPr>
        <w:t xml:space="preserve">Características claves de </w:t>
      </w:r>
      <w:proofErr w:type="spellStart"/>
      <w:r w:rsidRPr="00706834">
        <w:rPr>
          <w:rFonts w:ascii="Arial" w:hAnsi="Arial" w:cs="Arial"/>
          <w:sz w:val="24"/>
          <w:szCs w:val="24"/>
        </w:rPr>
        <w:t>DataGenerator</w:t>
      </w:r>
      <w:proofErr w:type="spellEnd"/>
      <w:r w:rsidRPr="00706834">
        <w:rPr>
          <w:rFonts w:ascii="Arial" w:hAnsi="Arial" w:cs="Arial"/>
          <w:sz w:val="24"/>
          <w:szCs w:val="24"/>
        </w:rPr>
        <w:t xml:space="preserve"> para MS SQL Server:</w:t>
      </w:r>
    </w:p>
    <w:p w14:paraId="0BA22B31" w14:textId="77777777" w:rsidR="00706834" w:rsidRPr="00706834" w:rsidRDefault="00706834" w:rsidP="00706834">
      <w:pPr>
        <w:spacing w:line="360" w:lineRule="auto"/>
        <w:jc w:val="both"/>
        <w:rPr>
          <w:rFonts w:ascii="Arial" w:hAnsi="Arial" w:cs="Arial"/>
          <w:sz w:val="24"/>
          <w:szCs w:val="24"/>
        </w:rPr>
      </w:pPr>
      <w:r w:rsidRPr="00706834">
        <w:rPr>
          <w:rFonts w:ascii="Arial" w:hAnsi="Arial" w:cs="Arial"/>
          <w:sz w:val="24"/>
          <w:szCs w:val="24"/>
        </w:rPr>
        <w:t> Versiones de MS SQL compatibles: 2000, 2005, 2008 y 2012.</w:t>
      </w:r>
    </w:p>
    <w:p w14:paraId="675FA554" w14:textId="77777777" w:rsidR="00706834" w:rsidRPr="00706834" w:rsidRDefault="00706834" w:rsidP="00706834">
      <w:pPr>
        <w:spacing w:line="360" w:lineRule="auto"/>
        <w:jc w:val="both"/>
        <w:rPr>
          <w:rFonts w:ascii="Arial" w:hAnsi="Arial" w:cs="Arial"/>
          <w:sz w:val="24"/>
          <w:szCs w:val="24"/>
        </w:rPr>
      </w:pPr>
      <w:r w:rsidRPr="00706834">
        <w:rPr>
          <w:rFonts w:ascii="Arial" w:hAnsi="Arial" w:cs="Arial"/>
          <w:sz w:val="24"/>
          <w:szCs w:val="24"/>
        </w:rPr>
        <w:t> Más de 40 generadores de datos incorporados.</w:t>
      </w:r>
    </w:p>
    <w:p w14:paraId="5B568000" w14:textId="77777777" w:rsidR="00706834" w:rsidRPr="00706834" w:rsidRDefault="00706834" w:rsidP="00706834">
      <w:pPr>
        <w:spacing w:line="360" w:lineRule="auto"/>
        <w:jc w:val="both"/>
        <w:rPr>
          <w:rFonts w:ascii="Arial" w:hAnsi="Arial" w:cs="Arial"/>
          <w:sz w:val="24"/>
          <w:szCs w:val="24"/>
        </w:rPr>
      </w:pPr>
      <w:r w:rsidRPr="00706834">
        <w:rPr>
          <w:rFonts w:ascii="Arial" w:hAnsi="Arial" w:cs="Arial"/>
          <w:sz w:val="24"/>
          <w:szCs w:val="24"/>
        </w:rPr>
        <w:t> Generación de datos de múltiples tablas.</w:t>
      </w:r>
    </w:p>
    <w:p w14:paraId="067EA1DC" w14:textId="61D95D4F" w:rsidR="000A0E3D" w:rsidRDefault="00706834" w:rsidP="00706834">
      <w:pPr>
        <w:spacing w:line="360" w:lineRule="auto"/>
        <w:jc w:val="both"/>
        <w:rPr>
          <w:rFonts w:ascii="Arial" w:hAnsi="Arial" w:cs="Arial"/>
          <w:sz w:val="24"/>
          <w:szCs w:val="24"/>
        </w:rPr>
      </w:pPr>
      <w:r w:rsidRPr="00706834">
        <w:rPr>
          <w:rFonts w:ascii="Arial" w:hAnsi="Arial" w:cs="Arial"/>
          <w:sz w:val="24"/>
          <w:szCs w:val="24"/>
        </w:rPr>
        <w:t> Carga datos de fuentes externas.</w:t>
      </w:r>
    </w:p>
    <w:p w14:paraId="416E9E0F" w14:textId="77777777" w:rsidR="000A0E3D" w:rsidRDefault="000A0E3D">
      <w:pPr>
        <w:spacing w:after="160" w:line="259" w:lineRule="auto"/>
        <w:rPr>
          <w:rFonts w:ascii="Arial" w:hAnsi="Arial" w:cs="Arial"/>
          <w:sz w:val="24"/>
          <w:szCs w:val="24"/>
        </w:rPr>
      </w:pPr>
      <w:r>
        <w:rPr>
          <w:rFonts w:ascii="Arial" w:hAnsi="Arial" w:cs="Arial"/>
          <w:sz w:val="24"/>
          <w:szCs w:val="24"/>
        </w:rPr>
        <w:br w:type="page"/>
      </w:r>
    </w:p>
    <w:p w14:paraId="0E1FD174" w14:textId="77777777" w:rsidR="000A0E3D" w:rsidRPr="000A0E3D" w:rsidRDefault="000A0E3D" w:rsidP="000A0E3D">
      <w:pPr>
        <w:spacing w:line="360" w:lineRule="auto"/>
        <w:jc w:val="both"/>
        <w:rPr>
          <w:rFonts w:ascii="Arial" w:hAnsi="Arial" w:cs="Arial"/>
          <w:sz w:val="24"/>
          <w:szCs w:val="24"/>
          <w:lang w:val="en-US"/>
        </w:rPr>
      </w:pPr>
      <w:r w:rsidRPr="000A0E3D">
        <w:rPr>
          <w:rFonts w:ascii="Arial" w:hAnsi="Arial" w:cs="Arial"/>
          <w:sz w:val="24"/>
          <w:szCs w:val="24"/>
          <w:lang w:val="en-US"/>
        </w:rPr>
        <w:lastRenderedPageBreak/>
        <w:t>SUMMARY</w:t>
      </w:r>
    </w:p>
    <w:p w14:paraId="75B31558" w14:textId="4B238548" w:rsidR="000A0E3D" w:rsidRPr="000A0E3D" w:rsidRDefault="000A0E3D" w:rsidP="000A0E3D">
      <w:pPr>
        <w:spacing w:line="360" w:lineRule="auto"/>
        <w:jc w:val="both"/>
        <w:rPr>
          <w:rFonts w:ascii="Arial" w:hAnsi="Arial" w:cs="Arial"/>
          <w:sz w:val="24"/>
          <w:szCs w:val="24"/>
          <w:lang w:val="en-US"/>
        </w:rPr>
      </w:pPr>
      <w:bookmarkStart w:id="0" w:name="_Hlk168784437"/>
      <w:r w:rsidRPr="000A0E3D">
        <w:rPr>
          <w:rFonts w:ascii="Arial" w:hAnsi="Arial" w:cs="Arial"/>
          <w:sz w:val="24"/>
          <w:szCs w:val="24"/>
          <w:lang w:val="en-US"/>
        </w:rPr>
        <w:t xml:space="preserve">There are numerous </w:t>
      </w:r>
      <w:r>
        <w:rPr>
          <w:rFonts w:ascii="Arial" w:hAnsi="Arial" w:cs="Arial"/>
          <w:sz w:val="24"/>
          <w:szCs w:val="24"/>
          <w:lang w:val="en-US"/>
        </w:rPr>
        <w:t>tools</w:t>
      </w:r>
      <w:r w:rsidRPr="000A0E3D">
        <w:rPr>
          <w:rFonts w:ascii="Arial" w:hAnsi="Arial" w:cs="Arial"/>
          <w:sz w:val="24"/>
          <w:szCs w:val="24"/>
          <w:lang w:val="en-US"/>
        </w:rPr>
        <w:t xml:space="preserve"> that generate an increasing amount of information. Educational centers, as organizations, need to polish</w:t>
      </w:r>
      <w:r>
        <w:rPr>
          <w:rFonts w:ascii="Arial" w:hAnsi="Arial" w:cs="Arial"/>
          <w:sz w:val="24"/>
          <w:szCs w:val="24"/>
          <w:lang w:val="en-US"/>
        </w:rPr>
        <w:t xml:space="preserve"> the</w:t>
      </w:r>
      <w:r w:rsidRPr="000A0E3D">
        <w:rPr>
          <w:rFonts w:ascii="Arial" w:hAnsi="Arial" w:cs="Arial"/>
          <w:sz w:val="24"/>
          <w:szCs w:val="24"/>
          <w:lang w:val="en-US"/>
        </w:rPr>
        <w:t xml:space="preserve"> decision making related to the processes they develop, so they have strengthened scientific research as an option to extend the use of the data they manage. This research arises from the need to manage all the information generated by the academic system XAUCE AKADEMOS</w:t>
      </w:r>
      <w:r>
        <w:rPr>
          <w:rFonts w:ascii="Arial" w:hAnsi="Arial" w:cs="Arial"/>
          <w:sz w:val="24"/>
          <w:szCs w:val="24"/>
          <w:lang w:val="en-US"/>
        </w:rPr>
        <w:t>,</w:t>
      </w:r>
      <w:r w:rsidRPr="000A0E3D">
        <w:rPr>
          <w:rFonts w:ascii="Arial" w:hAnsi="Arial" w:cs="Arial"/>
          <w:sz w:val="24"/>
          <w:szCs w:val="24"/>
          <w:lang w:val="en-US"/>
        </w:rPr>
        <w:t xml:space="preserve"> developed at the University of Computer Sciences (UCI) </w:t>
      </w:r>
      <w:r>
        <w:rPr>
          <w:rFonts w:ascii="Arial" w:hAnsi="Arial" w:cs="Arial"/>
          <w:sz w:val="24"/>
          <w:szCs w:val="24"/>
          <w:lang w:val="en-US"/>
        </w:rPr>
        <w:t xml:space="preserve">and </w:t>
      </w:r>
      <w:r w:rsidRPr="000A0E3D">
        <w:rPr>
          <w:rFonts w:ascii="Arial" w:hAnsi="Arial" w:cs="Arial"/>
          <w:sz w:val="24"/>
          <w:szCs w:val="24"/>
          <w:lang w:val="en-US"/>
        </w:rPr>
        <w:t xml:space="preserve">used by the Ministry of Education (MINED), where data related to the national academic system and all the institutions that belong to it are collected, with the objective of </w:t>
      </w:r>
      <w:r>
        <w:rPr>
          <w:rFonts w:ascii="Arial" w:hAnsi="Arial" w:cs="Arial"/>
          <w:sz w:val="24"/>
          <w:szCs w:val="24"/>
          <w:lang w:val="en-US"/>
        </w:rPr>
        <w:t>creating</w:t>
      </w:r>
      <w:r w:rsidRPr="000A0E3D">
        <w:rPr>
          <w:rFonts w:ascii="Arial" w:hAnsi="Arial" w:cs="Arial"/>
          <w:sz w:val="24"/>
          <w:szCs w:val="24"/>
          <w:lang w:val="en-US"/>
        </w:rPr>
        <w:t xml:space="preserve"> a </w:t>
      </w:r>
      <w:r>
        <w:rPr>
          <w:rFonts w:ascii="Arial" w:hAnsi="Arial" w:cs="Arial"/>
          <w:sz w:val="24"/>
          <w:szCs w:val="24"/>
          <w:lang w:val="en-US"/>
        </w:rPr>
        <w:t>D</w:t>
      </w:r>
      <w:r w:rsidRPr="000A0E3D">
        <w:rPr>
          <w:rFonts w:ascii="Arial" w:hAnsi="Arial" w:cs="Arial"/>
          <w:sz w:val="24"/>
          <w:szCs w:val="24"/>
          <w:lang w:val="en-US"/>
        </w:rPr>
        <w:t xml:space="preserve">ata </w:t>
      </w:r>
      <w:r>
        <w:rPr>
          <w:rFonts w:ascii="Arial" w:hAnsi="Arial" w:cs="Arial"/>
          <w:sz w:val="24"/>
          <w:szCs w:val="24"/>
          <w:lang w:val="en-US"/>
        </w:rPr>
        <w:t>W</w:t>
      </w:r>
      <w:r w:rsidRPr="000A0E3D">
        <w:rPr>
          <w:rFonts w:ascii="Arial" w:hAnsi="Arial" w:cs="Arial"/>
          <w:sz w:val="24"/>
          <w:szCs w:val="24"/>
          <w:lang w:val="en-US"/>
        </w:rPr>
        <w:t>arehouse repository (</w:t>
      </w:r>
      <w:r>
        <w:rPr>
          <w:rFonts w:ascii="Arial" w:hAnsi="Arial" w:cs="Arial"/>
          <w:sz w:val="24"/>
          <w:szCs w:val="24"/>
          <w:lang w:val="en-US"/>
        </w:rPr>
        <w:t>DW</w:t>
      </w:r>
      <w:r w:rsidRPr="000A0E3D">
        <w:rPr>
          <w:rFonts w:ascii="Arial" w:hAnsi="Arial" w:cs="Arial"/>
          <w:sz w:val="24"/>
          <w:szCs w:val="24"/>
          <w:lang w:val="en-US"/>
        </w:rPr>
        <w:t xml:space="preserve">) that stores the information in a standardized, centralized and easily </w:t>
      </w:r>
      <w:r>
        <w:rPr>
          <w:rFonts w:ascii="Arial" w:hAnsi="Arial" w:cs="Arial"/>
          <w:sz w:val="24"/>
          <w:szCs w:val="24"/>
          <w:lang w:val="en-US"/>
        </w:rPr>
        <w:t>accessible</w:t>
      </w:r>
      <w:r w:rsidRPr="000A0E3D">
        <w:rPr>
          <w:rFonts w:ascii="Arial" w:hAnsi="Arial" w:cs="Arial"/>
          <w:sz w:val="24"/>
          <w:szCs w:val="24"/>
          <w:lang w:val="en-US"/>
        </w:rPr>
        <w:t xml:space="preserve"> way for consultation and subsequent analysis. </w:t>
      </w:r>
    </w:p>
    <w:p w14:paraId="7246D8BC" w14:textId="5D6BDD70" w:rsidR="000A0E3D" w:rsidRPr="000A0E3D" w:rsidRDefault="000A0E3D" w:rsidP="000A0E3D">
      <w:pPr>
        <w:spacing w:line="360" w:lineRule="auto"/>
        <w:jc w:val="both"/>
        <w:rPr>
          <w:rFonts w:ascii="Arial" w:hAnsi="Arial" w:cs="Arial"/>
          <w:sz w:val="24"/>
          <w:szCs w:val="24"/>
          <w:lang w:val="en-US"/>
        </w:rPr>
      </w:pPr>
      <w:r>
        <w:rPr>
          <w:rFonts w:ascii="Arial" w:hAnsi="Arial" w:cs="Arial"/>
          <w:sz w:val="24"/>
          <w:szCs w:val="24"/>
          <w:lang w:val="en-US"/>
        </w:rPr>
        <w:t>In order t</w:t>
      </w:r>
      <w:r w:rsidRPr="000A0E3D">
        <w:rPr>
          <w:rFonts w:ascii="Arial" w:hAnsi="Arial" w:cs="Arial"/>
          <w:sz w:val="24"/>
          <w:szCs w:val="24"/>
          <w:lang w:val="en-US"/>
        </w:rPr>
        <w:t xml:space="preserve">o achieve this </w:t>
      </w:r>
      <w:r>
        <w:rPr>
          <w:rFonts w:ascii="Arial" w:hAnsi="Arial" w:cs="Arial"/>
          <w:sz w:val="24"/>
          <w:szCs w:val="24"/>
          <w:lang w:val="en-US"/>
        </w:rPr>
        <w:t>goal</w:t>
      </w:r>
      <w:r w:rsidRPr="000A0E3D">
        <w:rPr>
          <w:rFonts w:ascii="Arial" w:hAnsi="Arial" w:cs="Arial"/>
          <w:sz w:val="24"/>
          <w:szCs w:val="24"/>
          <w:lang w:val="en-US"/>
        </w:rPr>
        <w:t xml:space="preserve">, </w:t>
      </w:r>
      <w:r>
        <w:rPr>
          <w:rFonts w:ascii="Arial" w:hAnsi="Arial" w:cs="Arial"/>
          <w:sz w:val="24"/>
          <w:szCs w:val="24"/>
          <w:lang w:val="en-US"/>
        </w:rPr>
        <w:t>a study was carried out on</w:t>
      </w:r>
      <w:r w:rsidRPr="000A0E3D">
        <w:rPr>
          <w:rFonts w:ascii="Arial" w:hAnsi="Arial" w:cs="Arial"/>
          <w:sz w:val="24"/>
          <w:szCs w:val="24"/>
          <w:lang w:val="en-US"/>
        </w:rPr>
        <w:t xml:space="preserve"> the technologies that </w:t>
      </w:r>
      <w:r>
        <w:rPr>
          <w:rFonts w:ascii="Arial" w:hAnsi="Arial" w:cs="Arial"/>
          <w:sz w:val="24"/>
          <w:szCs w:val="24"/>
          <w:lang w:val="en-US"/>
        </w:rPr>
        <w:t>allow</w:t>
      </w:r>
      <w:r w:rsidRPr="000A0E3D">
        <w:rPr>
          <w:rFonts w:ascii="Arial" w:hAnsi="Arial" w:cs="Arial"/>
          <w:sz w:val="24"/>
          <w:szCs w:val="24"/>
          <w:lang w:val="en-US"/>
        </w:rPr>
        <w:t xml:space="preserve"> the storage of large volumes of data, as well as</w:t>
      </w:r>
      <w:r>
        <w:rPr>
          <w:rFonts w:ascii="Arial" w:hAnsi="Arial" w:cs="Arial"/>
          <w:sz w:val="24"/>
          <w:szCs w:val="24"/>
          <w:lang w:val="en-US"/>
        </w:rPr>
        <w:t xml:space="preserve"> on</w:t>
      </w:r>
      <w:r w:rsidRPr="000A0E3D">
        <w:rPr>
          <w:rFonts w:ascii="Arial" w:hAnsi="Arial" w:cs="Arial"/>
          <w:sz w:val="24"/>
          <w:szCs w:val="24"/>
          <w:lang w:val="en-US"/>
        </w:rPr>
        <w:t xml:space="preserve"> the methodology </w:t>
      </w:r>
      <w:r>
        <w:rPr>
          <w:rFonts w:ascii="Arial" w:hAnsi="Arial" w:cs="Arial"/>
          <w:sz w:val="24"/>
          <w:szCs w:val="24"/>
          <w:lang w:val="en-US"/>
        </w:rPr>
        <w:t xml:space="preserve">for </w:t>
      </w:r>
      <w:r w:rsidRPr="000A0E3D">
        <w:rPr>
          <w:rFonts w:ascii="Arial" w:hAnsi="Arial" w:cs="Arial"/>
          <w:sz w:val="24"/>
          <w:szCs w:val="24"/>
          <w:lang w:val="en-US"/>
        </w:rPr>
        <w:t>creati</w:t>
      </w:r>
      <w:r>
        <w:rPr>
          <w:rFonts w:ascii="Arial" w:hAnsi="Arial" w:cs="Arial"/>
          <w:sz w:val="24"/>
          <w:szCs w:val="24"/>
          <w:lang w:val="en-US"/>
        </w:rPr>
        <w:t>ng</w:t>
      </w:r>
      <w:r w:rsidRPr="000A0E3D">
        <w:rPr>
          <w:rFonts w:ascii="Arial" w:hAnsi="Arial" w:cs="Arial"/>
          <w:sz w:val="24"/>
          <w:szCs w:val="24"/>
          <w:lang w:val="en-US"/>
        </w:rPr>
        <w:t xml:space="preserve"> data warehouses. Subsequently, the tools needed to build the system were defined and the process of analysis, design and implementation of the storage subsystems was documented, with the </w:t>
      </w:r>
      <w:r>
        <w:rPr>
          <w:rFonts w:ascii="Arial" w:hAnsi="Arial" w:cs="Arial"/>
          <w:sz w:val="24"/>
          <w:szCs w:val="24"/>
          <w:lang w:val="en-US"/>
        </w:rPr>
        <w:t>aim</w:t>
      </w:r>
      <w:r w:rsidRPr="000A0E3D">
        <w:rPr>
          <w:rFonts w:ascii="Arial" w:hAnsi="Arial" w:cs="Arial"/>
          <w:sz w:val="24"/>
          <w:szCs w:val="24"/>
          <w:lang w:val="en-US"/>
        </w:rPr>
        <w:t xml:space="preserve"> of </w:t>
      </w:r>
      <w:r>
        <w:rPr>
          <w:rFonts w:ascii="Arial" w:hAnsi="Arial" w:cs="Arial"/>
          <w:sz w:val="24"/>
          <w:szCs w:val="24"/>
          <w:lang w:val="en-US"/>
        </w:rPr>
        <w:t>ensuring</w:t>
      </w:r>
      <w:r w:rsidRPr="000A0E3D">
        <w:rPr>
          <w:rFonts w:ascii="Arial" w:hAnsi="Arial" w:cs="Arial"/>
          <w:sz w:val="24"/>
          <w:szCs w:val="24"/>
          <w:lang w:val="en-US"/>
        </w:rPr>
        <w:t xml:space="preserve"> that the final product meets the client's needs.</w:t>
      </w:r>
    </w:p>
    <w:bookmarkEnd w:id="0"/>
    <w:p w14:paraId="22F5A999" w14:textId="77777777" w:rsidR="000A0E3D" w:rsidRPr="000A0E3D" w:rsidRDefault="000A0E3D" w:rsidP="000A0E3D">
      <w:pPr>
        <w:spacing w:line="360" w:lineRule="auto"/>
        <w:jc w:val="both"/>
        <w:rPr>
          <w:rFonts w:ascii="Arial" w:hAnsi="Arial" w:cs="Arial"/>
          <w:sz w:val="24"/>
          <w:szCs w:val="24"/>
          <w:lang w:val="en-US"/>
        </w:rPr>
      </w:pPr>
    </w:p>
    <w:p w14:paraId="45780B74" w14:textId="77777777" w:rsidR="000A0E3D" w:rsidRPr="000A0E3D" w:rsidRDefault="000A0E3D" w:rsidP="000A0E3D">
      <w:pPr>
        <w:spacing w:line="360" w:lineRule="auto"/>
        <w:jc w:val="both"/>
        <w:rPr>
          <w:rFonts w:ascii="Arial" w:hAnsi="Arial" w:cs="Arial"/>
          <w:sz w:val="24"/>
          <w:szCs w:val="24"/>
          <w:lang w:val="en-US"/>
        </w:rPr>
      </w:pPr>
      <w:r w:rsidRPr="000A0E3D">
        <w:rPr>
          <w:rFonts w:ascii="Arial" w:hAnsi="Arial" w:cs="Arial"/>
          <w:sz w:val="24"/>
          <w:szCs w:val="24"/>
          <w:lang w:val="en-US"/>
        </w:rPr>
        <w:t>Keywords: data warehouse, decision making, analysis.</w:t>
      </w:r>
    </w:p>
    <w:p w14:paraId="280AE1B6" w14:textId="1614A07F" w:rsidR="00C278E9" w:rsidRPr="000A0E3D" w:rsidRDefault="00C278E9" w:rsidP="000A0E3D">
      <w:pPr>
        <w:spacing w:line="360" w:lineRule="auto"/>
        <w:jc w:val="both"/>
        <w:rPr>
          <w:rFonts w:ascii="Arial" w:hAnsi="Arial" w:cs="Arial"/>
          <w:sz w:val="24"/>
          <w:szCs w:val="24"/>
          <w:lang w:val="en-US"/>
        </w:rPr>
      </w:pPr>
    </w:p>
    <w:sectPr w:rsidR="00C278E9" w:rsidRPr="000A0E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erif CJK SC">
    <w:altName w:val="Segoe Print"/>
    <w:charset w:val="00"/>
    <w:family w:val="auto"/>
    <w:pitch w:val="default"/>
  </w:font>
  <w:font w:name="Droid Sans Devanagari">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D39E0"/>
    <w:multiLevelType w:val="multilevel"/>
    <w:tmpl w:val="304EA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B13F06"/>
    <w:multiLevelType w:val="hybridMultilevel"/>
    <w:tmpl w:val="14BCB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08740D6"/>
    <w:multiLevelType w:val="multilevel"/>
    <w:tmpl w:val="2F2E5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9B73C6"/>
    <w:multiLevelType w:val="multilevel"/>
    <w:tmpl w:val="80D885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966697449">
    <w:abstractNumId w:val="3"/>
  </w:num>
  <w:num w:numId="2" w16cid:durableId="1977836089">
    <w:abstractNumId w:val="1"/>
  </w:num>
  <w:num w:numId="3" w16cid:durableId="525599457">
    <w:abstractNumId w:val="2"/>
  </w:num>
  <w:num w:numId="4" w16cid:durableId="660426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2D"/>
    <w:rsid w:val="0001475B"/>
    <w:rsid w:val="000A0E3D"/>
    <w:rsid w:val="0011752D"/>
    <w:rsid w:val="001F31A3"/>
    <w:rsid w:val="00431950"/>
    <w:rsid w:val="00706834"/>
    <w:rsid w:val="00732F67"/>
    <w:rsid w:val="0078733C"/>
    <w:rsid w:val="00994024"/>
    <w:rsid w:val="00B74E97"/>
    <w:rsid w:val="00C278E9"/>
    <w:rsid w:val="00E24D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81C04"/>
  <w15:chartTrackingRefBased/>
  <w15:docId w15:val="{A9104236-7FFF-4011-93B7-EC222151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52D"/>
    <w:pPr>
      <w:spacing w:after="0" w:line="240" w:lineRule="auto"/>
    </w:pPr>
    <w:rPr>
      <w:rFonts w:ascii="Times New Roman" w:eastAsia="Times New Roman" w:hAnsi="Times New Roman" w:cs="Times New Roman"/>
      <w:kern w:val="0"/>
      <w:sz w:val="20"/>
      <w:szCs w:val="20"/>
      <w:lang w:eastAsia="es-ES"/>
      <w14:ligatures w14:val="none"/>
    </w:rPr>
  </w:style>
  <w:style w:type="paragraph" w:styleId="Heading3">
    <w:name w:val="heading 3"/>
    <w:basedOn w:val="Normal"/>
    <w:link w:val="Heading3Char"/>
    <w:uiPriority w:val="9"/>
    <w:qFormat/>
    <w:rsid w:val="0099402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1">
    <w:name w:val="LO-normal1"/>
    <w:qFormat/>
    <w:rsid w:val="0011752D"/>
    <w:pPr>
      <w:suppressAutoHyphens/>
      <w:spacing w:after="0" w:line="240" w:lineRule="auto"/>
    </w:pPr>
    <w:rPr>
      <w:rFonts w:ascii="Times New Roman" w:eastAsia="Noto Serif CJK SC" w:hAnsi="Times New Roman" w:cs="Droid Sans Devanagari"/>
      <w:kern w:val="0"/>
      <w:sz w:val="20"/>
      <w:szCs w:val="20"/>
      <w:lang w:eastAsia="zh-CN" w:bidi="hi-IN"/>
      <w14:ligatures w14:val="none"/>
    </w:rPr>
  </w:style>
  <w:style w:type="paragraph" w:styleId="ListParagraph">
    <w:name w:val="List Paragraph"/>
    <w:basedOn w:val="Normal"/>
    <w:uiPriority w:val="34"/>
    <w:qFormat/>
    <w:rsid w:val="0011752D"/>
    <w:pPr>
      <w:ind w:left="720"/>
      <w:contextualSpacing/>
    </w:pPr>
  </w:style>
  <w:style w:type="character" w:customStyle="1" w:styleId="Heading3Char">
    <w:name w:val="Heading 3 Char"/>
    <w:basedOn w:val="DefaultParagraphFont"/>
    <w:link w:val="Heading3"/>
    <w:uiPriority w:val="9"/>
    <w:rsid w:val="00994024"/>
    <w:rPr>
      <w:rFonts w:ascii="Times New Roman" w:eastAsia="Times New Roman" w:hAnsi="Times New Roman" w:cs="Times New Roman"/>
      <w:b/>
      <w:bCs/>
      <w:kern w:val="0"/>
      <w:sz w:val="27"/>
      <w:szCs w:val="27"/>
      <w:lang w:eastAsia="es-ES"/>
      <w14:ligatures w14:val="none"/>
    </w:rPr>
  </w:style>
  <w:style w:type="character" w:styleId="Hyperlink">
    <w:name w:val="Hyperlink"/>
    <w:basedOn w:val="DefaultParagraphFont"/>
    <w:uiPriority w:val="99"/>
    <w:semiHidden/>
    <w:unhideWhenUsed/>
    <w:rsid w:val="009940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64303">
      <w:bodyDiv w:val="1"/>
      <w:marLeft w:val="0"/>
      <w:marRight w:val="0"/>
      <w:marTop w:val="0"/>
      <w:marBottom w:val="0"/>
      <w:divBdr>
        <w:top w:val="none" w:sz="0" w:space="0" w:color="auto"/>
        <w:left w:val="none" w:sz="0" w:space="0" w:color="auto"/>
        <w:bottom w:val="none" w:sz="0" w:space="0" w:color="auto"/>
        <w:right w:val="none" w:sz="0" w:space="0" w:color="auto"/>
      </w:divBdr>
    </w:div>
    <w:div w:id="1272205158">
      <w:bodyDiv w:val="1"/>
      <w:marLeft w:val="0"/>
      <w:marRight w:val="0"/>
      <w:marTop w:val="0"/>
      <w:marBottom w:val="0"/>
      <w:divBdr>
        <w:top w:val="none" w:sz="0" w:space="0" w:color="auto"/>
        <w:left w:val="none" w:sz="0" w:space="0" w:color="auto"/>
        <w:bottom w:val="none" w:sz="0" w:space="0" w:color="auto"/>
        <w:right w:val="none" w:sz="0" w:space="0" w:color="auto"/>
      </w:divBdr>
    </w:div>
    <w:div w:id="189007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 TargetMode="External"/><Relationship Id="rId3" Type="http://schemas.openxmlformats.org/officeDocument/2006/relationships/settings" Target="settings.xml"/><Relationship Id="rId7" Type="http://schemas.openxmlformats.org/officeDocument/2006/relationships/hyperlink" Target="https://www.linkedin.com/in/timo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company/hp/" TargetMode="External"/><Relationship Id="rId5" Type="http://schemas.openxmlformats.org/officeDocument/2006/relationships/hyperlink" Target="https://www.linkedin.com/in/carlysfiorin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6</Pages>
  <Words>967</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rookie9962@outlook.es</dc:creator>
  <cp:keywords/>
  <dc:description/>
  <cp:lastModifiedBy>rookie9962@outlook.es</cp:lastModifiedBy>
  <cp:revision>7</cp:revision>
  <dcterms:created xsi:type="dcterms:W3CDTF">2024-06-05T07:32:00Z</dcterms:created>
  <dcterms:modified xsi:type="dcterms:W3CDTF">2024-06-14T11:31:00Z</dcterms:modified>
</cp:coreProperties>
</file>