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F3C27" w14:textId="4A4E1A85"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fldChar w:fldCharType="begin"/>
      </w:r>
      <w:r w:rsidRPr="00602E59">
        <w:rPr>
          <w:rFonts w:ascii="Times New Roman" w:eastAsia="宋体" w:hAnsi="Times New Roman" w:cs="Times New Roman"/>
          <w:kern w:val="0"/>
          <w:sz w:val="24"/>
          <w:szCs w:val="24"/>
        </w:rPr>
        <w:instrText xml:space="preserve"> HYPERLINK "https://wiki.lianjia.com/pages/viewpage.action?pageId=823376853" \l "page-metadata-end" </w:instrText>
      </w:r>
      <w:r w:rsidRPr="00602E59">
        <w:rPr>
          <w:rFonts w:ascii="Times New Roman" w:eastAsia="宋体" w:hAnsi="Times New Roman" w:cs="Times New Roman"/>
          <w:kern w:val="0"/>
          <w:sz w:val="24"/>
          <w:szCs w:val="24"/>
        </w:rPr>
        <w:fldChar w:fldCharType="separate"/>
      </w:r>
      <w:proofErr w:type="gramStart"/>
      <w:r>
        <w:rPr>
          <w:rFonts w:ascii="Times New Roman" w:eastAsia="宋体" w:hAnsi="Times New Roman" w:cs="Times New Roman" w:hint="eastAsia"/>
          <w:color w:val="0052CC"/>
          <w:kern w:val="0"/>
          <w:szCs w:val="21"/>
          <w:bdr w:val="none" w:sz="0" w:space="0" w:color="auto" w:frame="1"/>
          <w:shd w:val="clear" w:color="auto" w:fill="FFFFFF"/>
        </w:rPr>
        <w:t>楼盘号方向</w:t>
      </w:r>
      <w:proofErr w:type="gramEnd"/>
      <w:r>
        <w:rPr>
          <w:rFonts w:ascii="Times New Roman" w:eastAsia="宋体" w:hAnsi="Times New Roman" w:cs="Times New Roman" w:hint="eastAsia"/>
          <w:color w:val="0052CC"/>
          <w:kern w:val="0"/>
          <w:szCs w:val="21"/>
          <w:bdr w:val="none" w:sz="0" w:space="0" w:color="auto" w:frame="1"/>
          <w:shd w:val="clear" w:color="auto" w:fill="FFFFFF"/>
        </w:rPr>
        <w:t>思考</w:t>
      </w:r>
      <w:r w:rsidRPr="00602E59">
        <w:rPr>
          <w:rFonts w:ascii="Times New Roman" w:eastAsia="宋体" w:hAnsi="Times New Roman" w:cs="Times New Roman"/>
          <w:kern w:val="0"/>
          <w:sz w:val="24"/>
          <w:szCs w:val="24"/>
        </w:rPr>
        <w:fldChar w:fldCharType="end"/>
      </w:r>
    </w:p>
    <w:p w14:paraId="69739502" w14:textId="77777777" w:rsidR="00602E59" w:rsidRPr="00602E59" w:rsidRDefault="00602E59" w:rsidP="00602E59">
      <w:pPr>
        <w:widowControl/>
        <w:shd w:val="clear" w:color="auto" w:fill="FFFFFF"/>
        <w:jc w:val="left"/>
        <w:rPr>
          <w:rFonts w:ascii="Times New Roman" w:eastAsia="宋体" w:hAnsi="Times New Roman" w:cs="Times New Roman"/>
          <w:color w:val="5E6C84"/>
          <w:kern w:val="0"/>
          <w:sz w:val="18"/>
          <w:szCs w:val="18"/>
        </w:rPr>
      </w:pPr>
      <w:r w:rsidRPr="00602E59">
        <w:rPr>
          <w:rFonts w:ascii="Times New Roman" w:eastAsia="宋体" w:hAnsi="Times New Roman" w:cs="Times New Roman"/>
          <w:color w:val="5E6C84"/>
          <w:kern w:val="0"/>
          <w:sz w:val="18"/>
          <w:szCs w:val="18"/>
        </w:rPr>
        <w:t>由</w:t>
      </w:r>
      <w:r w:rsidRPr="00602E59">
        <w:rPr>
          <w:rFonts w:ascii="Times New Roman" w:eastAsia="宋体" w:hAnsi="Times New Roman" w:cs="Times New Roman"/>
          <w:color w:val="5E6C84"/>
          <w:kern w:val="0"/>
          <w:sz w:val="18"/>
          <w:szCs w:val="18"/>
        </w:rPr>
        <w:t> </w:t>
      </w:r>
      <w:hyperlink r:id="rId5" w:history="1">
        <w:proofErr w:type="gramStart"/>
        <w:r w:rsidRPr="00602E59">
          <w:rPr>
            <w:rFonts w:ascii="Times New Roman" w:eastAsia="宋体" w:hAnsi="Times New Roman" w:cs="Times New Roman"/>
            <w:color w:val="5E6C84"/>
            <w:kern w:val="0"/>
            <w:sz w:val="18"/>
            <w:szCs w:val="18"/>
            <w:u w:val="single"/>
          </w:rPr>
          <w:t>商晓晨</w:t>
        </w:r>
        <w:proofErr w:type="gramEnd"/>
      </w:hyperlink>
      <w:r w:rsidRPr="00602E59">
        <w:rPr>
          <w:rFonts w:ascii="Times New Roman" w:eastAsia="宋体" w:hAnsi="Times New Roman" w:cs="Times New Roman"/>
          <w:color w:val="5E6C84"/>
          <w:kern w:val="0"/>
          <w:sz w:val="18"/>
          <w:szCs w:val="18"/>
        </w:rPr>
        <w:t>创建</w:t>
      </w:r>
      <w:r w:rsidRPr="00602E59">
        <w:rPr>
          <w:rFonts w:ascii="Times New Roman" w:eastAsia="宋体" w:hAnsi="Times New Roman" w:cs="Times New Roman"/>
          <w:color w:val="5E6C84"/>
          <w:kern w:val="0"/>
          <w:sz w:val="18"/>
          <w:szCs w:val="18"/>
        </w:rPr>
        <w:t xml:space="preserve">, </w:t>
      </w:r>
      <w:r w:rsidRPr="00602E59">
        <w:rPr>
          <w:rFonts w:ascii="Times New Roman" w:eastAsia="宋体" w:hAnsi="Times New Roman" w:cs="Times New Roman"/>
          <w:color w:val="5E6C84"/>
          <w:kern w:val="0"/>
          <w:sz w:val="18"/>
          <w:szCs w:val="18"/>
        </w:rPr>
        <w:t>最后修改于</w:t>
      </w:r>
      <w:r w:rsidRPr="00602E59">
        <w:rPr>
          <w:rFonts w:ascii="Times New Roman" w:eastAsia="宋体" w:hAnsi="Times New Roman" w:cs="Times New Roman"/>
          <w:color w:val="5E6C84"/>
          <w:kern w:val="0"/>
          <w:sz w:val="18"/>
          <w:szCs w:val="18"/>
        </w:rPr>
        <w:fldChar w:fldCharType="begin"/>
      </w:r>
      <w:r w:rsidRPr="00602E59">
        <w:rPr>
          <w:rFonts w:ascii="Times New Roman" w:eastAsia="宋体" w:hAnsi="Times New Roman" w:cs="Times New Roman"/>
          <w:color w:val="5E6C84"/>
          <w:kern w:val="0"/>
          <w:sz w:val="18"/>
          <w:szCs w:val="18"/>
        </w:rPr>
        <w:instrText xml:space="preserve"> HYPERLINK "https://wiki.lianjia.com/pages/diffpagesbyversion.action?pageId=823376853&amp;selectedPageVersions=50&amp;selectedPageVersions=51" </w:instrText>
      </w:r>
      <w:r w:rsidRPr="00602E59">
        <w:rPr>
          <w:rFonts w:ascii="Times New Roman" w:eastAsia="宋体" w:hAnsi="Times New Roman" w:cs="Times New Roman"/>
          <w:color w:val="5E6C84"/>
          <w:kern w:val="0"/>
          <w:sz w:val="18"/>
          <w:szCs w:val="18"/>
        </w:rPr>
        <w:fldChar w:fldCharType="separate"/>
      </w:r>
      <w:r w:rsidRPr="00602E59">
        <w:rPr>
          <w:rFonts w:ascii="Times New Roman" w:eastAsia="宋体" w:hAnsi="Times New Roman" w:cs="Times New Roman"/>
          <w:color w:val="5E6C84"/>
          <w:kern w:val="0"/>
          <w:sz w:val="18"/>
          <w:szCs w:val="18"/>
          <w:u w:val="single"/>
        </w:rPr>
        <w:t>五月</w:t>
      </w:r>
      <w:r w:rsidRPr="00602E59">
        <w:rPr>
          <w:rFonts w:ascii="Times New Roman" w:eastAsia="宋体" w:hAnsi="Times New Roman" w:cs="Times New Roman"/>
          <w:color w:val="5E6C84"/>
          <w:kern w:val="0"/>
          <w:sz w:val="18"/>
          <w:szCs w:val="18"/>
          <w:u w:val="single"/>
        </w:rPr>
        <w:t xml:space="preserve"> 21, 2021</w:t>
      </w:r>
      <w:r w:rsidRPr="00602E59">
        <w:rPr>
          <w:rFonts w:ascii="Times New Roman" w:eastAsia="宋体" w:hAnsi="Times New Roman" w:cs="Times New Roman"/>
          <w:color w:val="5E6C84"/>
          <w:kern w:val="0"/>
          <w:sz w:val="18"/>
          <w:szCs w:val="18"/>
        </w:rPr>
        <w:fldChar w:fldCharType="end"/>
      </w:r>
    </w:p>
    <w:p w14:paraId="3178F2E1" w14:textId="77777777" w:rsidR="00602E59" w:rsidRPr="00602E59" w:rsidRDefault="00602E59" w:rsidP="00602E59">
      <w:pPr>
        <w:widowControl/>
        <w:numPr>
          <w:ilvl w:val="0"/>
          <w:numId w:val="2"/>
        </w:numPr>
        <w:shd w:val="clear" w:color="auto" w:fill="FFFFFF"/>
        <w:tabs>
          <w:tab w:val="clear" w:pos="720"/>
          <w:tab w:val="num" w:pos="426"/>
        </w:tabs>
        <w:spacing w:before="100" w:beforeAutospacing="1" w:after="100" w:afterAutospacing="1"/>
        <w:jc w:val="left"/>
        <w:outlineLvl w:val="0"/>
        <w:rPr>
          <w:rFonts w:ascii="Times New Roman" w:eastAsia="宋体" w:hAnsi="Times New Roman" w:cs="Times New Roman"/>
          <w:color w:val="172B4D"/>
          <w:spacing w:val="-2"/>
          <w:kern w:val="36"/>
          <w:szCs w:val="21"/>
        </w:rPr>
      </w:pPr>
      <w:hyperlink r:id="rId6" w:anchor="id-0-1.1%E6%A5%BC%E7%9B%98%E5%8F%B7%E6%96%B9%E5%90%91%E6%80%9D%E8%80%83-%E3%80%90%E6%A0%B8%E5%BF%83%E9%97%AE%E9%A2%98%E3%80%91" w:history="1">
        <w:r w:rsidRPr="00602E59">
          <w:rPr>
            <w:rFonts w:ascii="Times New Roman" w:eastAsia="宋体" w:hAnsi="Times New Roman" w:cs="Times New Roman"/>
            <w:color w:val="0052CC"/>
            <w:spacing w:val="-2"/>
            <w:kern w:val="36"/>
            <w:szCs w:val="21"/>
            <w:u w:val="single"/>
          </w:rPr>
          <w:t>【核心问题】</w:t>
        </w:r>
      </w:hyperlink>
    </w:p>
    <w:p w14:paraId="080A6FE4" w14:textId="77777777" w:rsidR="00602E59" w:rsidRPr="00602E59" w:rsidRDefault="00602E59" w:rsidP="00602E59">
      <w:pPr>
        <w:widowControl/>
        <w:numPr>
          <w:ilvl w:val="0"/>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7" w:anchor="id-0-1.1%E6%A5%BC%E7%9B%98%E5%8F%B7%E6%96%B9%E5%90%91%E6%80%9D%E8%80%83-%E3%80%90%E4%BB%B7%E5%80%BC%E3%80%91" w:history="1">
        <w:r w:rsidRPr="00602E59">
          <w:rPr>
            <w:rFonts w:ascii="Times New Roman" w:eastAsia="宋体" w:hAnsi="Times New Roman" w:cs="Times New Roman"/>
            <w:color w:val="0052CC"/>
            <w:spacing w:val="-2"/>
            <w:kern w:val="36"/>
            <w:szCs w:val="21"/>
            <w:u w:val="single"/>
          </w:rPr>
          <w:t>【价值】</w:t>
        </w:r>
      </w:hyperlink>
    </w:p>
    <w:p w14:paraId="1373429E" w14:textId="77777777" w:rsidR="00602E59" w:rsidRPr="00602E59" w:rsidRDefault="00602E59" w:rsidP="00602E59">
      <w:pPr>
        <w:widowControl/>
        <w:numPr>
          <w:ilvl w:val="1"/>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8" w:anchor="id-0-1.1%E6%A5%BC%E7%9B%98%E5%8F%B7%E6%96%B9%E5%90%91%E6%80%9D%E8%80%83-%E3%80%90%E9%9C%80%E6%B1%82%E5%88%86%E6%9E%90%E3%80%91" w:history="1">
        <w:r w:rsidRPr="00602E59">
          <w:rPr>
            <w:rFonts w:ascii="Times New Roman" w:eastAsia="宋体" w:hAnsi="Times New Roman" w:cs="Times New Roman"/>
            <w:color w:val="0052CC"/>
            <w:spacing w:val="-2"/>
            <w:kern w:val="36"/>
            <w:szCs w:val="21"/>
            <w:u w:val="single"/>
          </w:rPr>
          <w:t>【需求分析】</w:t>
        </w:r>
      </w:hyperlink>
    </w:p>
    <w:p w14:paraId="47CF5122" w14:textId="77777777" w:rsidR="00602E59" w:rsidRPr="00602E59" w:rsidRDefault="00602E59" w:rsidP="00602E59">
      <w:pPr>
        <w:widowControl/>
        <w:numPr>
          <w:ilvl w:val="1"/>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9" w:anchor="id-0-1.1%E6%A5%BC%E7%9B%98%E5%8F%B7%E6%96%B9%E5%90%91%E6%80%9D%E8%80%83-%E3%80%90%E7%94%A8%E6%88%B7%E4%BB%B7%E5%80%BC%E3%80%91" w:history="1">
        <w:r w:rsidRPr="00602E59">
          <w:rPr>
            <w:rFonts w:ascii="Times New Roman" w:eastAsia="宋体" w:hAnsi="Times New Roman" w:cs="Times New Roman"/>
            <w:color w:val="0052CC"/>
            <w:spacing w:val="-2"/>
            <w:kern w:val="36"/>
            <w:szCs w:val="21"/>
            <w:u w:val="single"/>
          </w:rPr>
          <w:t>【用户价值】</w:t>
        </w:r>
      </w:hyperlink>
    </w:p>
    <w:p w14:paraId="776865DB" w14:textId="77777777" w:rsidR="00602E59" w:rsidRPr="00602E59" w:rsidRDefault="00602E59" w:rsidP="00602E59">
      <w:pPr>
        <w:widowControl/>
        <w:numPr>
          <w:ilvl w:val="1"/>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10" w:anchor="id-0-1.1%E6%A5%BC%E7%9B%98%E5%8F%B7%E6%96%B9%E5%90%91%E6%80%9D%E8%80%83-%E3%80%90%E6%96%B0%E6%88%BF%E4%BB%B7%E5%80%BC%E3%80%91" w:history="1">
        <w:r w:rsidRPr="00602E59">
          <w:rPr>
            <w:rFonts w:ascii="Times New Roman" w:eastAsia="宋体" w:hAnsi="Times New Roman" w:cs="Times New Roman"/>
            <w:color w:val="0052CC"/>
            <w:spacing w:val="-2"/>
            <w:kern w:val="36"/>
            <w:szCs w:val="21"/>
            <w:u w:val="single"/>
          </w:rPr>
          <w:t>【新房价值】</w:t>
        </w:r>
      </w:hyperlink>
    </w:p>
    <w:p w14:paraId="7B1880F6" w14:textId="77777777" w:rsidR="00602E59" w:rsidRPr="00602E59" w:rsidRDefault="00602E59" w:rsidP="00602E59">
      <w:pPr>
        <w:widowControl/>
        <w:numPr>
          <w:ilvl w:val="0"/>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11" w:anchor="id-0-1.1%E6%A5%BC%E7%9B%98%E5%8F%B7%E6%96%B9%E5%90%91%E6%80%9D%E8%80%83-%E3%80%90%E6%96%B9%E5%90%91%E3%80%91" w:history="1">
        <w:r w:rsidRPr="00602E59">
          <w:rPr>
            <w:rFonts w:ascii="Times New Roman" w:eastAsia="宋体" w:hAnsi="Times New Roman" w:cs="Times New Roman"/>
            <w:color w:val="0052CC"/>
            <w:spacing w:val="-2"/>
            <w:kern w:val="36"/>
            <w:szCs w:val="21"/>
            <w:u w:val="single"/>
          </w:rPr>
          <w:t>【方向】</w:t>
        </w:r>
      </w:hyperlink>
    </w:p>
    <w:p w14:paraId="761847B0" w14:textId="77777777" w:rsidR="00602E59" w:rsidRPr="00602E59" w:rsidRDefault="00602E59" w:rsidP="00602E59">
      <w:pPr>
        <w:widowControl/>
        <w:numPr>
          <w:ilvl w:val="1"/>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12" w:anchor="id-0-1.1%E6%A5%BC%E7%9B%98%E5%8F%B7%E6%96%B9%E5%90%91%E6%80%9D%E8%80%83-%E3%80%90%E4%B8%BB%E8%A6%81%E7%9F%9B%E7%9B%BE%E3%80%91" w:history="1">
        <w:r w:rsidRPr="00602E59">
          <w:rPr>
            <w:rFonts w:ascii="Times New Roman" w:eastAsia="宋体" w:hAnsi="Times New Roman" w:cs="Times New Roman"/>
            <w:color w:val="0052CC"/>
            <w:spacing w:val="-2"/>
            <w:kern w:val="36"/>
            <w:szCs w:val="21"/>
            <w:u w:val="single"/>
          </w:rPr>
          <w:t>【主要矛盾】</w:t>
        </w:r>
      </w:hyperlink>
    </w:p>
    <w:p w14:paraId="1C83218D" w14:textId="77777777" w:rsidR="00602E59" w:rsidRPr="00602E59" w:rsidRDefault="00602E59" w:rsidP="00602E59">
      <w:pPr>
        <w:widowControl/>
        <w:numPr>
          <w:ilvl w:val="1"/>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13" w:anchor="id-0-1.1%E6%A5%BC%E7%9B%98%E5%8F%B7%E6%96%B9%E5%90%91%E6%80%9D%E8%80%83-%E3%80%90%E6%96%B9%E5%90%911%E3%80%91" w:history="1">
        <w:r w:rsidRPr="00602E59">
          <w:rPr>
            <w:rFonts w:ascii="Times New Roman" w:eastAsia="宋体" w:hAnsi="Times New Roman" w:cs="Times New Roman"/>
            <w:color w:val="0052CC"/>
            <w:spacing w:val="-2"/>
            <w:kern w:val="36"/>
            <w:szCs w:val="21"/>
            <w:u w:val="single"/>
          </w:rPr>
          <w:t>【方向</w:t>
        </w:r>
        <w:r w:rsidRPr="00602E59">
          <w:rPr>
            <w:rFonts w:ascii="Times New Roman" w:eastAsia="宋体" w:hAnsi="Times New Roman" w:cs="Times New Roman"/>
            <w:color w:val="0052CC"/>
            <w:spacing w:val="-2"/>
            <w:kern w:val="36"/>
            <w:szCs w:val="21"/>
            <w:u w:val="single"/>
          </w:rPr>
          <w:t>1</w:t>
        </w:r>
        <w:r w:rsidRPr="00602E59">
          <w:rPr>
            <w:rFonts w:ascii="Times New Roman" w:eastAsia="宋体" w:hAnsi="Times New Roman" w:cs="Times New Roman"/>
            <w:color w:val="0052CC"/>
            <w:spacing w:val="-2"/>
            <w:kern w:val="36"/>
            <w:szCs w:val="21"/>
            <w:u w:val="single"/>
          </w:rPr>
          <w:t>】</w:t>
        </w:r>
      </w:hyperlink>
    </w:p>
    <w:p w14:paraId="6DAAE660" w14:textId="77777777" w:rsidR="00602E59" w:rsidRPr="00602E59" w:rsidRDefault="00602E59" w:rsidP="00602E59">
      <w:pPr>
        <w:widowControl/>
        <w:numPr>
          <w:ilvl w:val="2"/>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14" w:anchor="id-0-1.1%E6%A5%BC%E7%9B%98%E5%8F%B7%E6%96%B9%E5%90%91%E6%80%9D%E8%80%83-%E8%A7%A3%E6%B3%95" w:history="1">
        <w:r w:rsidRPr="00602E59">
          <w:rPr>
            <w:rFonts w:ascii="Times New Roman" w:eastAsia="宋体" w:hAnsi="Times New Roman" w:cs="Times New Roman"/>
            <w:color w:val="0052CC"/>
            <w:spacing w:val="-2"/>
            <w:kern w:val="36"/>
            <w:szCs w:val="21"/>
            <w:u w:val="single"/>
          </w:rPr>
          <w:t>解法</w:t>
        </w:r>
      </w:hyperlink>
    </w:p>
    <w:p w14:paraId="5054EE01" w14:textId="77777777" w:rsidR="00602E59" w:rsidRPr="00602E59" w:rsidRDefault="00602E59" w:rsidP="00602E59">
      <w:pPr>
        <w:widowControl/>
        <w:numPr>
          <w:ilvl w:val="2"/>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15" w:anchor="id-0-1.1%E6%A5%BC%E7%9B%98%E5%8F%B7%E6%96%B9%E5%90%91%E6%80%9D%E8%80%83-%E5%8F%AF%E8%A1%8C%E6%80%A7%E5%88%86%E6%9E%90" w:history="1">
        <w:r w:rsidRPr="00602E59">
          <w:rPr>
            <w:rFonts w:ascii="Times New Roman" w:eastAsia="宋体" w:hAnsi="Times New Roman" w:cs="Times New Roman"/>
            <w:color w:val="0052CC"/>
            <w:spacing w:val="-2"/>
            <w:kern w:val="36"/>
            <w:szCs w:val="21"/>
            <w:u w:val="single"/>
          </w:rPr>
          <w:t>可行性分析</w:t>
        </w:r>
      </w:hyperlink>
    </w:p>
    <w:p w14:paraId="653B8363" w14:textId="77777777" w:rsidR="00602E59" w:rsidRPr="00602E59" w:rsidRDefault="00602E59" w:rsidP="00602E59">
      <w:pPr>
        <w:widowControl/>
        <w:numPr>
          <w:ilvl w:val="2"/>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16" w:anchor="id-0-1.1%E6%A5%BC%E7%9B%98%E5%8F%B7%E6%96%B9%E5%90%91%E6%80%9D%E8%80%83-%E4%BA%A7%E5%93%81%E6%9E%B6%E6%9E%84" w:history="1">
        <w:r w:rsidRPr="00602E59">
          <w:rPr>
            <w:rFonts w:ascii="Times New Roman" w:eastAsia="宋体" w:hAnsi="Times New Roman" w:cs="Times New Roman"/>
            <w:color w:val="0052CC"/>
            <w:spacing w:val="-2"/>
            <w:kern w:val="36"/>
            <w:szCs w:val="21"/>
            <w:u w:val="single"/>
          </w:rPr>
          <w:t>产品架构</w:t>
        </w:r>
      </w:hyperlink>
    </w:p>
    <w:p w14:paraId="372C63CD" w14:textId="77777777" w:rsidR="00602E59" w:rsidRPr="00602E59" w:rsidRDefault="00602E59" w:rsidP="00602E59">
      <w:pPr>
        <w:widowControl/>
        <w:numPr>
          <w:ilvl w:val="2"/>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17" w:anchor="id-0-1.1%E6%A5%BC%E7%9B%98%E5%8F%B7%E6%96%B9%E5%90%91%E6%80%9D%E8%80%83-roadmap" w:history="1">
        <w:r w:rsidRPr="00602E59">
          <w:rPr>
            <w:rFonts w:ascii="Times New Roman" w:eastAsia="宋体" w:hAnsi="Times New Roman" w:cs="Times New Roman"/>
            <w:color w:val="0052CC"/>
            <w:spacing w:val="-2"/>
            <w:kern w:val="36"/>
            <w:szCs w:val="21"/>
            <w:u w:val="single"/>
          </w:rPr>
          <w:t>roadmap</w:t>
        </w:r>
      </w:hyperlink>
    </w:p>
    <w:p w14:paraId="3CFD8C76" w14:textId="77777777" w:rsidR="00602E59" w:rsidRPr="00602E59" w:rsidRDefault="00602E59" w:rsidP="00602E59">
      <w:pPr>
        <w:widowControl/>
        <w:numPr>
          <w:ilvl w:val="1"/>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18" w:anchor="id-0-1.1%E6%A5%BC%E7%9B%98%E5%8F%B7%E6%96%B9%E5%90%91%E6%80%9D%E8%80%83-%E3%80%90%E6%96%B9%E5%90%912%E3%80%91" w:history="1">
        <w:r w:rsidRPr="00602E59">
          <w:rPr>
            <w:rFonts w:ascii="Times New Roman" w:eastAsia="宋体" w:hAnsi="Times New Roman" w:cs="Times New Roman"/>
            <w:color w:val="0052CC"/>
            <w:spacing w:val="-2"/>
            <w:kern w:val="36"/>
            <w:szCs w:val="21"/>
            <w:u w:val="single"/>
          </w:rPr>
          <w:t>【方向</w:t>
        </w:r>
        <w:r w:rsidRPr="00602E59">
          <w:rPr>
            <w:rFonts w:ascii="Times New Roman" w:eastAsia="宋体" w:hAnsi="Times New Roman" w:cs="Times New Roman"/>
            <w:color w:val="0052CC"/>
            <w:spacing w:val="-2"/>
            <w:kern w:val="36"/>
            <w:szCs w:val="21"/>
            <w:u w:val="single"/>
          </w:rPr>
          <w:t>2</w:t>
        </w:r>
        <w:r w:rsidRPr="00602E59">
          <w:rPr>
            <w:rFonts w:ascii="Times New Roman" w:eastAsia="宋体" w:hAnsi="Times New Roman" w:cs="Times New Roman"/>
            <w:color w:val="0052CC"/>
            <w:spacing w:val="-2"/>
            <w:kern w:val="36"/>
            <w:szCs w:val="21"/>
            <w:u w:val="single"/>
          </w:rPr>
          <w:t>】</w:t>
        </w:r>
      </w:hyperlink>
    </w:p>
    <w:p w14:paraId="66024E4D" w14:textId="77777777" w:rsidR="00602E59" w:rsidRPr="00602E59" w:rsidRDefault="00602E59" w:rsidP="00602E59">
      <w:pPr>
        <w:widowControl/>
        <w:numPr>
          <w:ilvl w:val="2"/>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19" w:anchor="id-0-1.1%E6%A5%BC%E7%9B%98%E5%8F%B7%E6%96%B9%E5%90%91%E6%80%9D%E8%80%83-%E8%A7%A3%E6%B3%95.1" w:history="1">
        <w:r w:rsidRPr="00602E59">
          <w:rPr>
            <w:rFonts w:ascii="Times New Roman" w:eastAsia="宋体" w:hAnsi="Times New Roman" w:cs="Times New Roman"/>
            <w:color w:val="0052CC"/>
            <w:spacing w:val="-2"/>
            <w:kern w:val="36"/>
            <w:szCs w:val="21"/>
            <w:u w:val="single"/>
          </w:rPr>
          <w:t>解法</w:t>
        </w:r>
      </w:hyperlink>
    </w:p>
    <w:p w14:paraId="0182CC19" w14:textId="77777777" w:rsidR="00602E59" w:rsidRPr="00602E59" w:rsidRDefault="00602E59" w:rsidP="00602E59">
      <w:pPr>
        <w:widowControl/>
        <w:numPr>
          <w:ilvl w:val="2"/>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20" w:anchor="id-0-1.1%E6%A5%BC%E7%9B%98%E5%8F%B7%E6%96%B9%E5%90%91%E6%80%9D%E8%80%83-%E5%8F%AF%E8%A1%8C%E6%80%A7%E5%88%86%E6%9E%90.1" w:history="1">
        <w:r w:rsidRPr="00602E59">
          <w:rPr>
            <w:rFonts w:ascii="Times New Roman" w:eastAsia="宋体" w:hAnsi="Times New Roman" w:cs="Times New Roman"/>
            <w:color w:val="0052CC"/>
            <w:spacing w:val="-2"/>
            <w:kern w:val="36"/>
            <w:szCs w:val="21"/>
            <w:u w:val="single"/>
          </w:rPr>
          <w:t>可行性分析</w:t>
        </w:r>
      </w:hyperlink>
    </w:p>
    <w:p w14:paraId="11DC92AF" w14:textId="77777777" w:rsidR="00602E59" w:rsidRPr="00602E59" w:rsidRDefault="00602E59" w:rsidP="00602E59">
      <w:pPr>
        <w:widowControl/>
        <w:numPr>
          <w:ilvl w:val="1"/>
          <w:numId w:val="2"/>
        </w:numPr>
        <w:shd w:val="clear" w:color="auto" w:fill="FFFFFF"/>
        <w:spacing w:before="100" w:beforeAutospacing="1" w:after="100" w:afterAutospacing="1"/>
        <w:jc w:val="left"/>
        <w:outlineLvl w:val="0"/>
        <w:rPr>
          <w:rFonts w:ascii="Times New Roman" w:eastAsia="宋体" w:hAnsi="Times New Roman" w:cs="Times New Roman"/>
          <w:color w:val="172B4D"/>
          <w:spacing w:val="-2"/>
          <w:kern w:val="36"/>
          <w:szCs w:val="21"/>
        </w:rPr>
      </w:pPr>
      <w:hyperlink r:id="rId21" w:anchor="id-0-1.1%E6%A5%BC%E7%9B%98%E5%8F%B7%E6%96%B9%E5%90%91%E6%80%9D%E8%80%83-%E3%80%90B%E7%82%B9%E7%95%85%E6%83%B3%E3%80%91" w:history="1">
        <w:r w:rsidRPr="00602E59">
          <w:rPr>
            <w:rFonts w:ascii="Times New Roman" w:eastAsia="宋体" w:hAnsi="Times New Roman" w:cs="Times New Roman"/>
            <w:color w:val="0052CC"/>
            <w:spacing w:val="-2"/>
            <w:kern w:val="36"/>
            <w:szCs w:val="21"/>
            <w:u w:val="single"/>
          </w:rPr>
          <w:t>【</w:t>
        </w:r>
        <w:r w:rsidRPr="00602E59">
          <w:rPr>
            <w:rFonts w:ascii="Times New Roman" w:eastAsia="宋体" w:hAnsi="Times New Roman" w:cs="Times New Roman"/>
            <w:color w:val="0052CC"/>
            <w:spacing w:val="-2"/>
            <w:kern w:val="36"/>
            <w:szCs w:val="21"/>
            <w:u w:val="single"/>
          </w:rPr>
          <w:t>B</w:t>
        </w:r>
        <w:r w:rsidRPr="00602E59">
          <w:rPr>
            <w:rFonts w:ascii="Times New Roman" w:eastAsia="宋体" w:hAnsi="Times New Roman" w:cs="Times New Roman"/>
            <w:color w:val="0052CC"/>
            <w:spacing w:val="-2"/>
            <w:kern w:val="36"/>
            <w:szCs w:val="21"/>
            <w:u w:val="single"/>
          </w:rPr>
          <w:t>点畅想】</w:t>
        </w:r>
      </w:hyperlink>
    </w:p>
    <w:p w14:paraId="55F3EE82" w14:textId="77777777" w:rsidR="00602E59" w:rsidRPr="00602E59" w:rsidRDefault="00602E59" w:rsidP="00602E59">
      <w:pPr>
        <w:widowControl/>
        <w:shd w:val="clear" w:color="auto" w:fill="FFFFFF"/>
        <w:jc w:val="left"/>
        <w:outlineLvl w:val="0"/>
        <w:rPr>
          <w:rFonts w:ascii="Times New Roman" w:eastAsia="宋体" w:hAnsi="Times New Roman" w:cs="Times New Roman"/>
          <w:color w:val="172B4D"/>
          <w:spacing w:val="-2"/>
          <w:kern w:val="36"/>
          <w:sz w:val="36"/>
          <w:szCs w:val="36"/>
        </w:rPr>
      </w:pPr>
      <w:r w:rsidRPr="00602E59">
        <w:rPr>
          <w:rFonts w:ascii="Times New Roman" w:eastAsia="宋体" w:hAnsi="Times New Roman" w:cs="Times New Roman"/>
          <w:color w:val="172B4D"/>
          <w:spacing w:val="-2"/>
          <w:kern w:val="36"/>
          <w:sz w:val="36"/>
          <w:szCs w:val="36"/>
        </w:rPr>
        <w:t>【核心问题】</w:t>
      </w:r>
    </w:p>
    <w:p w14:paraId="0A11D9A5"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b/>
          <w:bCs/>
          <w:color w:val="172B4D"/>
          <w:kern w:val="0"/>
          <w:szCs w:val="21"/>
        </w:rPr>
        <w:t>通过</w:t>
      </w:r>
      <w:proofErr w:type="gramStart"/>
      <w:r w:rsidRPr="00602E59">
        <w:rPr>
          <w:rFonts w:ascii="Times New Roman" w:eastAsia="宋体" w:hAnsi="Times New Roman" w:cs="Times New Roman"/>
          <w:b/>
          <w:bCs/>
          <w:color w:val="172B4D"/>
          <w:kern w:val="0"/>
          <w:szCs w:val="21"/>
        </w:rPr>
        <w:t>楼盘号引</w:t>
      </w:r>
      <w:proofErr w:type="gramEnd"/>
      <w:r w:rsidRPr="00602E59">
        <w:rPr>
          <w:rFonts w:ascii="Times New Roman" w:eastAsia="宋体" w:hAnsi="Times New Roman" w:cs="Times New Roman"/>
          <w:b/>
          <w:bCs/>
          <w:color w:val="172B4D"/>
          <w:kern w:val="0"/>
          <w:szCs w:val="21"/>
        </w:rPr>
        <w:t>开发商运营私域流量、提供内容是否有解？</w:t>
      </w:r>
    </w:p>
    <w:p w14:paraId="69D733A7"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b/>
          <w:bCs/>
          <w:color w:val="172B4D"/>
          <w:kern w:val="0"/>
          <w:szCs w:val="21"/>
        </w:rPr>
        <w:t>开发商层面，</w:t>
      </w:r>
    </w:p>
    <w:p w14:paraId="7FE58E04" w14:textId="77777777" w:rsidR="00602E59" w:rsidRPr="00602E59" w:rsidRDefault="00602E59" w:rsidP="00602E59">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172B4D"/>
          <w:kern w:val="0"/>
          <w:szCs w:val="21"/>
        </w:rPr>
      </w:pPr>
      <w:proofErr w:type="gramStart"/>
      <w:r w:rsidRPr="00602E59">
        <w:rPr>
          <w:rFonts w:ascii="Times New Roman" w:eastAsia="宋体" w:hAnsi="Times New Roman" w:cs="Times New Roman"/>
          <w:b/>
          <w:bCs/>
          <w:color w:val="172B4D"/>
          <w:kern w:val="0"/>
          <w:szCs w:val="21"/>
        </w:rPr>
        <w:t>私域流量</w:t>
      </w:r>
      <w:proofErr w:type="gramEnd"/>
      <w:r w:rsidRPr="00602E59">
        <w:rPr>
          <w:rFonts w:ascii="Times New Roman" w:eastAsia="宋体" w:hAnsi="Times New Roman" w:cs="Times New Roman"/>
          <w:b/>
          <w:bCs/>
          <w:color w:val="172B4D"/>
          <w:kern w:val="0"/>
          <w:szCs w:val="21"/>
        </w:rPr>
        <w:t>的本质是客户关系管理，基本前提是能够将流量沉淀在自己体系内，</w:t>
      </w:r>
      <w:r w:rsidRPr="00602E59">
        <w:rPr>
          <w:rFonts w:ascii="Times New Roman" w:eastAsia="宋体" w:hAnsi="Times New Roman" w:cs="Times New Roman"/>
          <w:color w:val="172B4D"/>
          <w:kern w:val="0"/>
          <w:szCs w:val="21"/>
        </w:rPr>
        <w:t>贝壳目前没有提供到这样的能力也没有跟开发商形成足够强的互信关系（也是</w:t>
      </w:r>
      <w:proofErr w:type="spellStart"/>
      <w:r w:rsidRPr="00602E59">
        <w:rPr>
          <w:rFonts w:ascii="Times New Roman" w:eastAsia="宋体" w:hAnsi="Times New Roman" w:cs="Times New Roman"/>
          <w:color w:val="172B4D"/>
          <w:kern w:val="0"/>
          <w:szCs w:val="21"/>
        </w:rPr>
        <w:t>saas</w:t>
      </w:r>
      <w:proofErr w:type="spellEnd"/>
      <w:r w:rsidRPr="00602E59">
        <w:rPr>
          <w:rFonts w:ascii="Times New Roman" w:eastAsia="宋体" w:hAnsi="Times New Roman" w:cs="Times New Roman"/>
          <w:color w:val="172B4D"/>
          <w:kern w:val="0"/>
          <w:szCs w:val="21"/>
        </w:rPr>
        <w:t>正在尝试做的事）。</w:t>
      </w:r>
    </w:p>
    <w:p w14:paraId="2486356D" w14:textId="77777777" w:rsidR="00602E59" w:rsidRPr="00602E59" w:rsidRDefault="00602E59" w:rsidP="00602E59">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172B4D"/>
          <w:kern w:val="0"/>
          <w:szCs w:val="21"/>
        </w:rPr>
      </w:pPr>
      <w:r w:rsidRPr="00602E59">
        <w:rPr>
          <w:rFonts w:ascii="Times New Roman" w:eastAsia="宋体" w:hAnsi="Times New Roman" w:cs="Times New Roman"/>
          <w:b/>
          <w:bCs/>
          <w:color w:val="172B4D"/>
          <w:kern w:val="0"/>
          <w:szCs w:val="21"/>
        </w:rPr>
        <w:t>贝壳流量的量级太小，</w:t>
      </w:r>
      <w:r w:rsidRPr="00602E59">
        <w:rPr>
          <w:rFonts w:ascii="Times New Roman" w:eastAsia="宋体" w:hAnsi="Times New Roman" w:cs="Times New Roman"/>
          <w:color w:val="172B4D"/>
          <w:kern w:val="0"/>
          <w:szCs w:val="21"/>
        </w:rPr>
        <w:t>目前线上线下常见</w:t>
      </w:r>
      <w:proofErr w:type="gramStart"/>
      <w:r w:rsidRPr="00602E59">
        <w:rPr>
          <w:rFonts w:ascii="Times New Roman" w:eastAsia="宋体" w:hAnsi="Times New Roman" w:cs="Times New Roman"/>
          <w:color w:val="172B4D"/>
          <w:kern w:val="0"/>
          <w:szCs w:val="21"/>
        </w:rPr>
        <w:t>的私域流量</w:t>
      </w:r>
      <w:proofErr w:type="gramEnd"/>
      <w:r w:rsidRPr="00602E59">
        <w:rPr>
          <w:rFonts w:ascii="Times New Roman" w:eastAsia="宋体" w:hAnsi="Times New Roman" w:cs="Times New Roman"/>
          <w:color w:val="172B4D"/>
          <w:kern w:val="0"/>
          <w:szCs w:val="21"/>
        </w:rPr>
        <w:t>玩法把公众号</w:t>
      </w:r>
      <w:r w:rsidRPr="00602E59">
        <w:rPr>
          <w:rFonts w:ascii="Times New Roman" w:eastAsia="宋体" w:hAnsi="Times New Roman" w:cs="Times New Roman"/>
          <w:color w:val="172B4D"/>
          <w:kern w:val="0"/>
          <w:szCs w:val="21"/>
        </w:rPr>
        <w:t>+</w:t>
      </w:r>
      <w:proofErr w:type="gramStart"/>
      <w:r w:rsidRPr="00602E59">
        <w:rPr>
          <w:rFonts w:ascii="Times New Roman" w:eastAsia="宋体" w:hAnsi="Times New Roman" w:cs="Times New Roman"/>
          <w:color w:val="172B4D"/>
          <w:kern w:val="0"/>
          <w:szCs w:val="21"/>
        </w:rPr>
        <w:t>企业微信</w:t>
      </w:r>
      <w:proofErr w:type="gramEnd"/>
      <w:r w:rsidRPr="00602E59">
        <w:rPr>
          <w:rFonts w:ascii="Times New Roman" w:eastAsia="宋体" w:hAnsi="Times New Roman" w:cs="Times New Roman"/>
          <w:color w:val="172B4D"/>
          <w:kern w:val="0"/>
          <w:szCs w:val="21"/>
        </w:rPr>
        <w:t>+</w:t>
      </w:r>
      <w:r w:rsidRPr="00602E59">
        <w:rPr>
          <w:rFonts w:ascii="Times New Roman" w:eastAsia="宋体" w:hAnsi="Times New Roman" w:cs="Times New Roman"/>
          <w:color w:val="172B4D"/>
          <w:kern w:val="0"/>
          <w:szCs w:val="21"/>
        </w:rPr>
        <w:t>社群</w:t>
      </w:r>
      <w:r w:rsidRPr="00602E59">
        <w:rPr>
          <w:rFonts w:ascii="Times New Roman" w:eastAsia="宋体" w:hAnsi="Times New Roman" w:cs="Times New Roman"/>
          <w:color w:val="172B4D"/>
          <w:kern w:val="0"/>
          <w:szCs w:val="21"/>
        </w:rPr>
        <w:t>+</w:t>
      </w:r>
      <w:r w:rsidRPr="00602E59">
        <w:rPr>
          <w:rFonts w:ascii="Times New Roman" w:eastAsia="宋体" w:hAnsi="Times New Roman" w:cs="Times New Roman"/>
          <w:color w:val="172B4D"/>
          <w:kern w:val="0"/>
          <w:szCs w:val="21"/>
        </w:rPr>
        <w:t>小程序商城</w:t>
      </w:r>
      <w:r w:rsidRPr="00602E59">
        <w:rPr>
          <w:rFonts w:ascii="Times New Roman" w:eastAsia="宋体" w:hAnsi="Times New Roman" w:cs="Times New Roman"/>
          <w:color w:val="172B4D"/>
          <w:kern w:val="0"/>
          <w:szCs w:val="21"/>
        </w:rPr>
        <w:t>+APP+</w:t>
      </w:r>
      <w:r w:rsidRPr="00602E59">
        <w:rPr>
          <w:rFonts w:ascii="Times New Roman" w:eastAsia="宋体" w:hAnsi="Times New Roman" w:cs="Times New Roman"/>
          <w:color w:val="172B4D"/>
          <w:kern w:val="0"/>
          <w:szCs w:val="21"/>
        </w:rPr>
        <w:t>线下门店连成一个闭环，在品牌层面整体维护客户关系（比如百果园</w:t>
      </w:r>
      <w:proofErr w:type="gramStart"/>
      <w:r w:rsidRPr="00602E59">
        <w:rPr>
          <w:rFonts w:ascii="Times New Roman" w:eastAsia="宋体" w:hAnsi="Times New Roman" w:cs="Times New Roman"/>
          <w:color w:val="172B4D"/>
          <w:kern w:val="0"/>
          <w:szCs w:val="21"/>
        </w:rPr>
        <w:t>的私域流量</w:t>
      </w:r>
      <w:proofErr w:type="gramEnd"/>
      <w:r w:rsidRPr="00602E59">
        <w:rPr>
          <w:rFonts w:ascii="Times New Roman" w:eastAsia="宋体" w:hAnsi="Times New Roman" w:cs="Times New Roman"/>
          <w:color w:val="172B4D"/>
          <w:kern w:val="0"/>
          <w:szCs w:val="21"/>
        </w:rPr>
        <w:t>运营），单纯</w:t>
      </w:r>
      <w:proofErr w:type="gramStart"/>
      <w:r w:rsidRPr="00602E59">
        <w:rPr>
          <w:rFonts w:ascii="Times New Roman" w:eastAsia="宋体" w:hAnsi="Times New Roman" w:cs="Times New Roman"/>
          <w:color w:val="172B4D"/>
          <w:kern w:val="0"/>
          <w:szCs w:val="21"/>
        </w:rPr>
        <w:t>靠贝系的私域</w:t>
      </w:r>
      <w:proofErr w:type="gramEnd"/>
      <w:r w:rsidRPr="00602E59">
        <w:rPr>
          <w:rFonts w:ascii="Times New Roman" w:eastAsia="宋体" w:hAnsi="Times New Roman" w:cs="Times New Roman"/>
          <w:color w:val="172B4D"/>
          <w:kern w:val="0"/>
          <w:szCs w:val="21"/>
        </w:rPr>
        <w:t>流量撬动开发商生产内容经营私域流量，利益动机上撬不动</w:t>
      </w:r>
    </w:p>
    <w:p w14:paraId="4BBC67BF"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b/>
          <w:bCs/>
          <w:color w:val="172B4D"/>
          <w:kern w:val="0"/>
          <w:szCs w:val="21"/>
        </w:rPr>
        <w:t>贝壳内部，</w:t>
      </w:r>
    </w:p>
    <w:p w14:paraId="15E4D95D" w14:textId="77777777" w:rsidR="00602E59" w:rsidRPr="00602E59" w:rsidRDefault="00602E59" w:rsidP="00602E59">
      <w:pPr>
        <w:widowControl/>
        <w:numPr>
          <w:ilvl w:val="0"/>
          <w:numId w:val="4"/>
        </w:numPr>
        <w:shd w:val="clear" w:color="auto" w:fill="FFFFFF"/>
        <w:spacing w:before="100" w:beforeAutospacing="1" w:after="100" w:afterAutospacing="1"/>
        <w:jc w:val="left"/>
        <w:rPr>
          <w:rFonts w:ascii="Times New Roman" w:eastAsia="宋体" w:hAnsi="Times New Roman" w:cs="Times New Roman"/>
          <w:color w:val="172B4D"/>
          <w:kern w:val="0"/>
          <w:szCs w:val="21"/>
        </w:rPr>
      </w:pPr>
      <w:r w:rsidRPr="00602E59">
        <w:rPr>
          <w:rFonts w:ascii="Times New Roman" w:eastAsia="宋体" w:hAnsi="Times New Roman" w:cs="Times New Roman"/>
          <w:b/>
          <w:bCs/>
          <w:color w:val="172B4D"/>
          <w:kern w:val="0"/>
          <w:szCs w:val="21"/>
        </w:rPr>
        <w:t>城市合作动力不足，</w:t>
      </w:r>
      <w:r w:rsidRPr="00602E59">
        <w:rPr>
          <w:rFonts w:ascii="Times New Roman" w:eastAsia="宋体" w:hAnsi="Times New Roman" w:cs="Times New Roman"/>
          <w:color w:val="172B4D"/>
          <w:kern w:val="0"/>
          <w:szCs w:val="21"/>
        </w:rPr>
        <w:t>顾虑失去非合作盘商机，非合作盘商机的转化率也不低（合作盘商机的</w:t>
      </w:r>
      <w:r w:rsidRPr="00602E59">
        <w:rPr>
          <w:rFonts w:ascii="Times New Roman" w:eastAsia="宋体" w:hAnsi="Times New Roman" w:cs="Times New Roman"/>
          <w:color w:val="172B4D"/>
          <w:kern w:val="0"/>
          <w:szCs w:val="21"/>
        </w:rPr>
        <w:t>1/3</w:t>
      </w:r>
      <w:r w:rsidRPr="00602E59">
        <w:rPr>
          <w:rFonts w:ascii="Times New Roman" w:eastAsia="宋体" w:hAnsi="Times New Roman" w:cs="Times New Roman"/>
          <w:color w:val="172B4D"/>
          <w:kern w:val="0"/>
          <w:szCs w:val="21"/>
        </w:rPr>
        <w:t>，同源算法周期半年）</w:t>
      </w:r>
    </w:p>
    <w:p w14:paraId="07738980"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所以除非一年后将</w:t>
      </w:r>
      <w:proofErr w:type="gramStart"/>
      <w:r w:rsidRPr="00602E59">
        <w:rPr>
          <w:rFonts w:ascii="Times New Roman" w:eastAsia="宋体" w:hAnsi="Times New Roman" w:cs="Times New Roman"/>
          <w:color w:val="172B4D"/>
          <w:kern w:val="0"/>
          <w:szCs w:val="21"/>
        </w:rPr>
        <w:t>楼盘号</w:t>
      </w:r>
      <w:proofErr w:type="gramEnd"/>
      <w:r w:rsidRPr="00602E59">
        <w:rPr>
          <w:rFonts w:ascii="Times New Roman" w:eastAsia="宋体" w:hAnsi="Times New Roman" w:cs="Times New Roman"/>
          <w:color w:val="172B4D"/>
          <w:kern w:val="0"/>
          <w:szCs w:val="21"/>
        </w:rPr>
        <w:t>作为</w:t>
      </w:r>
      <w:proofErr w:type="spellStart"/>
      <w:r w:rsidRPr="00602E59">
        <w:rPr>
          <w:rFonts w:ascii="Times New Roman" w:eastAsia="宋体" w:hAnsi="Times New Roman" w:cs="Times New Roman"/>
          <w:color w:val="172B4D"/>
          <w:kern w:val="0"/>
          <w:szCs w:val="21"/>
        </w:rPr>
        <w:t>saas</w:t>
      </w:r>
      <w:proofErr w:type="spellEnd"/>
      <w:r w:rsidRPr="00602E59">
        <w:rPr>
          <w:rFonts w:ascii="Times New Roman" w:eastAsia="宋体" w:hAnsi="Times New Roman" w:cs="Times New Roman"/>
          <w:color w:val="172B4D"/>
          <w:kern w:val="0"/>
          <w:szCs w:val="21"/>
        </w:rPr>
        <w:t>的一部分，那么之前想单纯靠</w:t>
      </w:r>
      <w:proofErr w:type="gramStart"/>
      <w:r w:rsidRPr="00602E59">
        <w:rPr>
          <w:rFonts w:ascii="Times New Roman" w:eastAsia="宋体" w:hAnsi="Times New Roman" w:cs="Times New Roman"/>
          <w:color w:val="172B4D"/>
          <w:kern w:val="0"/>
          <w:szCs w:val="21"/>
        </w:rPr>
        <w:t>楼盘号</w:t>
      </w:r>
      <w:proofErr w:type="gramEnd"/>
      <w:r w:rsidRPr="00602E59">
        <w:rPr>
          <w:rFonts w:ascii="Times New Roman" w:eastAsia="宋体" w:hAnsi="Times New Roman" w:cs="Times New Roman"/>
          <w:color w:val="172B4D"/>
          <w:kern w:val="0"/>
          <w:szCs w:val="21"/>
        </w:rPr>
        <w:t>来</w:t>
      </w:r>
      <w:proofErr w:type="gramStart"/>
      <w:r w:rsidRPr="00602E59">
        <w:rPr>
          <w:rFonts w:ascii="Times New Roman" w:eastAsia="宋体" w:hAnsi="Times New Roman" w:cs="Times New Roman"/>
          <w:color w:val="172B4D"/>
          <w:kern w:val="0"/>
          <w:szCs w:val="21"/>
        </w:rPr>
        <w:t>试图撬大</w:t>
      </w:r>
      <w:proofErr w:type="gramEnd"/>
      <w:r w:rsidRPr="00602E59">
        <w:rPr>
          <w:rFonts w:ascii="Times New Roman" w:eastAsia="宋体" w:hAnsi="Times New Roman" w:cs="Times New Roman"/>
          <w:color w:val="172B4D"/>
          <w:kern w:val="0"/>
          <w:szCs w:val="21"/>
        </w:rPr>
        <w:t>B</w:t>
      </w:r>
      <w:r w:rsidRPr="00602E59">
        <w:rPr>
          <w:rFonts w:ascii="Times New Roman" w:eastAsia="宋体" w:hAnsi="Times New Roman" w:cs="Times New Roman"/>
          <w:color w:val="172B4D"/>
          <w:kern w:val="0"/>
          <w:szCs w:val="21"/>
        </w:rPr>
        <w:t>与贝壳总对总合作，</w:t>
      </w:r>
      <w:proofErr w:type="gramStart"/>
      <w:r w:rsidRPr="00602E59">
        <w:rPr>
          <w:rFonts w:ascii="Times New Roman" w:eastAsia="宋体" w:hAnsi="Times New Roman" w:cs="Times New Roman"/>
          <w:color w:val="172B4D"/>
          <w:kern w:val="0"/>
          <w:szCs w:val="21"/>
        </w:rPr>
        <w:t>进入贝系生产</w:t>
      </w:r>
      <w:proofErr w:type="gramEnd"/>
      <w:r w:rsidRPr="00602E59">
        <w:rPr>
          <w:rFonts w:ascii="Times New Roman" w:eastAsia="宋体" w:hAnsi="Times New Roman" w:cs="Times New Roman"/>
          <w:color w:val="172B4D"/>
          <w:kern w:val="0"/>
          <w:szCs w:val="21"/>
        </w:rPr>
        <w:t>内容或者购买营销内容，不太现实</w:t>
      </w:r>
    </w:p>
    <w:p w14:paraId="766E9644" w14:textId="77777777" w:rsidR="00602E59" w:rsidRPr="00602E59" w:rsidRDefault="00602E59" w:rsidP="00602E59">
      <w:pPr>
        <w:widowControl/>
        <w:shd w:val="clear" w:color="auto" w:fill="FFFFFF"/>
        <w:spacing w:before="450"/>
        <w:jc w:val="left"/>
        <w:outlineLvl w:val="0"/>
        <w:rPr>
          <w:rFonts w:ascii="Times New Roman" w:eastAsia="宋体" w:hAnsi="Times New Roman" w:cs="Times New Roman"/>
          <w:color w:val="172B4D"/>
          <w:spacing w:val="-2"/>
          <w:kern w:val="36"/>
          <w:sz w:val="36"/>
          <w:szCs w:val="36"/>
        </w:rPr>
      </w:pPr>
      <w:r w:rsidRPr="00602E59">
        <w:rPr>
          <w:rFonts w:ascii="Times New Roman" w:eastAsia="宋体" w:hAnsi="Times New Roman" w:cs="Times New Roman"/>
          <w:color w:val="172B4D"/>
          <w:spacing w:val="-2"/>
          <w:kern w:val="36"/>
          <w:sz w:val="36"/>
          <w:szCs w:val="36"/>
        </w:rPr>
        <w:t>【价值】</w:t>
      </w:r>
    </w:p>
    <w:p w14:paraId="0B879356" w14:textId="77777777" w:rsidR="00602E59" w:rsidRPr="00602E59" w:rsidRDefault="00602E59" w:rsidP="00602E59">
      <w:pPr>
        <w:widowControl/>
        <w:shd w:val="clear" w:color="auto" w:fill="FFFFFF"/>
        <w:spacing w:before="150"/>
        <w:jc w:val="left"/>
        <w:outlineLvl w:val="1"/>
        <w:rPr>
          <w:rFonts w:ascii="Times New Roman" w:eastAsia="宋体" w:hAnsi="Times New Roman" w:cs="Times New Roman"/>
          <w:color w:val="172B4D"/>
          <w:spacing w:val="-2"/>
          <w:kern w:val="0"/>
          <w:sz w:val="30"/>
          <w:szCs w:val="30"/>
        </w:rPr>
      </w:pPr>
      <w:r w:rsidRPr="00602E59">
        <w:rPr>
          <w:rFonts w:ascii="Times New Roman" w:eastAsia="宋体" w:hAnsi="Times New Roman" w:cs="Times New Roman"/>
          <w:color w:val="172B4D"/>
          <w:spacing w:val="-2"/>
          <w:kern w:val="0"/>
          <w:sz w:val="30"/>
          <w:szCs w:val="30"/>
        </w:rPr>
        <w:lastRenderedPageBreak/>
        <w:t>【需求分析】</w:t>
      </w:r>
    </w:p>
    <w:p w14:paraId="6B2BFB9E"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b/>
          <w:bCs/>
          <w:color w:val="172B4D"/>
          <w:kern w:val="0"/>
          <w:szCs w:val="21"/>
        </w:rPr>
        <w:t>为什么想要开发商进来生产内容？这里面的基本假设是：</w:t>
      </w:r>
    </w:p>
    <w:p w14:paraId="1160D124" w14:textId="77777777" w:rsidR="00602E59" w:rsidRPr="00602E59" w:rsidRDefault="00602E59" w:rsidP="00602E59">
      <w:pPr>
        <w:widowControl/>
        <w:numPr>
          <w:ilvl w:val="0"/>
          <w:numId w:val="5"/>
        </w:numPr>
        <w:shd w:val="clear" w:color="auto" w:fill="FFFFFF"/>
        <w:spacing w:before="100" w:beforeAutospacing="1" w:after="100" w:afterAutospacing="1"/>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内容是我们今年的主要抓手，是线上体验的核心（已证明过多次）</w:t>
      </w:r>
    </w:p>
    <w:p w14:paraId="4A44058E" w14:textId="77777777" w:rsidR="00602E59" w:rsidRPr="00602E59" w:rsidRDefault="00602E59" w:rsidP="00602E59">
      <w:pPr>
        <w:widowControl/>
        <w:numPr>
          <w:ilvl w:val="0"/>
          <w:numId w:val="5"/>
        </w:numPr>
        <w:shd w:val="clear" w:color="auto" w:fill="FFFFFF"/>
        <w:spacing w:before="100" w:beforeAutospacing="1" w:after="100" w:afterAutospacing="1"/>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更多的生产者意味着更高的内容信息数据</w:t>
      </w:r>
      <w:r w:rsidRPr="00602E59">
        <w:rPr>
          <w:rFonts w:ascii="Times New Roman" w:eastAsia="宋体" w:hAnsi="Times New Roman" w:cs="Times New Roman"/>
          <w:color w:val="172B4D"/>
          <w:kern w:val="0"/>
          <w:szCs w:val="21"/>
        </w:rPr>
        <w:t>&amp;</w:t>
      </w:r>
      <w:r w:rsidRPr="00602E59">
        <w:rPr>
          <w:rFonts w:ascii="Times New Roman" w:eastAsia="宋体" w:hAnsi="Times New Roman" w:cs="Times New Roman"/>
          <w:color w:val="172B4D"/>
          <w:kern w:val="0"/>
          <w:szCs w:val="21"/>
        </w:rPr>
        <w:t>质量，之前觉得开发商进来了能弥补我们内容上的很多空缺，尤其想要非合作盘的信息和内容</w:t>
      </w:r>
    </w:p>
    <w:p w14:paraId="2E95EA42" w14:textId="77777777" w:rsidR="00602E59" w:rsidRPr="00602E59" w:rsidRDefault="00602E59" w:rsidP="00602E59">
      <w:pPr>
        <w:widowControl/>
        <w:numPr>
          <w:ilvl w:val="0"/>
          <w:numId w:val="5"/>
        </w:numPr>
        <w:shd w:val="clear" w:color="auto" w:fill="FFFFFF"/>
        <w:spacing w:before="100" w:beforeAutospacing="1" w:after="100" w:afterAutospacing="1"/>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持续更新的内容确实会为新房带来持续的用户增量，主要来自于用户粘性提升以及用户心智的占领</w:t>
      </w:r>
    </w:p>
    <w:p w14:paraId="4848BF5E"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proofErr w:type="gramStart"/>
      <w:r w:rsidRPr="00602E59">
        <w:rPr>
          <w:rFonts w:ascii="Times New Roman" w:eastAsia="宋体" w:hAnsi="Times New Roman" w:cs="Times New Roman"/>
          <w:b/>
          <w:bCs/>
          <w:color w:val="172B4D"/>
          <w:kern w:val="0"/>
          <w:szCs w:val="21"/>
        </w:rPr>
        <w:t>反回</w:t>
      </w:r>
      <w:proofErr w:type="gramEnd"/>
      <w:r w:rsidRPr="00602E59">
        <w:rPr>
          <w:rFonts w:ascii="Times New Roman" w:eastAsia="宋体" w:hAnsi="Times New Roman" w:cs="Times New Roman"/>
          <w:b/>
          <w:bCs/>
          <w:color w:val="172B4D"/>
          <w:kern w:val="0"/>
          <w:szCs w:val="21"/>
        </w:rPr>
        <w:t>来想，不管是</w:t>
      </w:r>
      <w:proofErr w:type="gramStart"/>
      <w:r w:rsidRPr="00602E59">
        <w:rPr>
          <w:rFonts w:ascii="Times New Roman" w:eastAsia="宋体" w:hAnsi="Times New Roman" w:cs="Times New Roman"/>
          <w:b/>
          <w:bCs/>
          <w:color w:val="172B4D"/>
          <w:kern w:val="0"/>
          <w:szCs w:val="21"/>
        </w:rPr>
        <w:t>楼盘号主动</w:t>
      </w:r>
      <w:proofErr w:type="gramEnd"/>
      <w:r w:rsidRPr="00602E59">
        <w:rPr>
          <w:rFonts w:ascii="Times New Roman" w:eastAsia="宋体" w:hAnsi="Times New Roman" w:cs="Times New Roman"/>
          <w:b/>
          <w:bCs/>
          <w:color w:val="172B4D"/>
          <w:kern w:val="0"/>
          <w:szCs w:val="21"/>
        </w:rPr>
        <w:t>推送还是</w:t>
      </w:r>
      <w:proofErr w:type="gramStart"/>
      <w:r w:rsidRPr="00602E59">
        <w:rPr>
          <w:rFonts w:ascii="Times New Roman" w:eastAsia="宋体" w:hAnsi="Times New Roman" w:cs="Times New Roman"/>
          <w:b/>
          <w:bCs/>
          <w:color w:val="172B4D"/>
          <w:kern w:val="0"/>
          <w:szCs w:val="21"/>
        </w:rPr>
        <w:t>楼盘号</w:t>
      </w:r>
      <w:proofErr w:type="gramEnd"/>
      <w:r w:rsidRPr="00602E59">
        <w:rPr>
          <w:rFonts w:ascii="Times New Roman" w:eastAsia="宋体" w:hAnsi="Times New Roman" w:cs="Times New Roman"/>
          <w:b/>
          <w:bCs/>
          <w:color w:val="172B4D"/>
          <w:kern w:val="0"/>
          <w:szCs w:val="21"/>
        </w:rPr>
        <w:t>feed</w:t>
      </w:r>
      <w:r w:rsidRPr="00602E59">
        <w:rPr>
          <w:rFonts w:ascii="Times New Roman" w:eastAsia="宋体" w:hAnsi="Times New Roman" w:cs="Times New Roman"/>
          <w:b/>
          <w:bCs/>
          <w:color w:val="172B4D"/>
          <w:kern w:val="0"/>
          <w:szCs w:val="21"/>
        </w:rPr>
        <w:t>，贝壳新房应该给用户提供什么样的内容？</w:t>
      </w:r>
    </w:p>
    <w:p w14:paraId="29E24760" w14:textId="77777777" w:rsidR="00602E59" w:rsidRPr="00602E59" w:rsidRDefault="00602E59" w:rsidP="00602E59">
      <w:pPr>
        <w:widowControl/>
        <w:numPr>
          <w:ilvl w:val="0"/>
          <w:numId w:val="6"/>
        </w:numPr>
        <w:shd w:val="clear" w:color="auto" w:fill="FFFFFF"/>
        <w:spacing w:before="100" w:beforeAutospacing="1" w:after="100" w:afterAutospacing="1"/>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全：前期房产知识；中期的导购类；后期基于供给的详细信息、深度内容（合作盘</w:t>
      </w:r>
      <w:r w:rsidRPr="00602E59">
        <w:rPr>
          <w:rFonts w:ascii="Times New Roman" w:eastAsia="宋体" w:hAnsi="Times New Roman" w:cs="Times New Roman"/>
          <w:color w:val="172B4D"/>
          <w:kern w:val="0"/>
          <w:szCs w:val="21"/>
        </w:rPr>
        <w:t>&amp;</w:t>
      </w:r>
      <w:r w:rsidRPr="00602E59">
        <w:rPr>
          <w:rFonts w:ascii="Times New Roman" w:eastAsia="宋体" w:hAnsi="Times New Roman" w:cs="Times New Roman"/>
          <w:color w:val="172B4D"/>
          <w:kern w:val="0"/>
          <w:szCs w:val="21"/>
        </w:rPr>
        <w:t>非合作盘）</w:t>
      </w:r>
    </w:p>
    <w:p w14:paraId="68D8F9A0" w14:textId="77777777" w:rsidR="00602E59" w:rsidRPr="00602E59" w:rsidRDefault="00602E59" w:rsidP="00602E59">
      <w:pPr>
        <w:widowControl/>
        <w:numPr>
          <w:ilvl w:val="0"/>
          <w:numId w:val="6"/>
        </w:numPr>
        <w:shd w:val="clear" w:color="auto" w:fill="FFFFFF"/>
        <w:spacing w:before="100" w:beforeAutospacing="1" w:after="100" w:afterAutospacing="1"/>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真：中立的内容，</w:t>
      </w:r>
      <w:proofErr w:type="spellStart"/>
      <w:r w:rsidRPr="00602E59">
        <w:rPr>
          <w:rFonts w:ascii="Times New Roman" w:eastAsia="宋体" w:hAnsi="Times New Roman" w:cs="Times New Roman"/>
          <w:color w:val="172B4D"/>
          <w:kern w:val="0"/>
          <w:szCs w:val="21"/>
        </w:rPr>
        <w:t>kol</w:t>
      </w:r>
      <w:proofErr w:type="spellEnd"/>
      <w:r w:rsidRPr="00602E59">
        <w:rPr>
          <w:rFonts w:ascii="Times New Roman" w:eastAsia="宋体" w:hAnsi="Times New Roman" w:cs="Times New Roman"/>
          <w:color w:val="172B4D"/>
          <w:kern w:val="0"/>
          <w:szCs w:val="21"/>
        </w:rPr>
        <w:t>、</w:t>
      </w:r>
      <w:proofErr w:type="spellStart"/>
      <w:r w:rsidRPr="00602E59">
        <w:rPr>
          <w:rFonts w:ascii="Times New Roman" w:eastAsia="宋体" w:hAnsi="Times New Roman" w:cs="Times New Roman"/>
          <w:color w:val="172B4D"/>
          <w:kern w:val="0"/>
          <w:szCs w:val="21"/>
        </w:rPr>
        <w:t>koc</w:t>
      </w:r>
      <w:proofErr w:type="spellEnd"/>
      <w:r w:rsidRPr="00602E59">
        <w:rPr>
          <w:rFonts w:ascii="Times New Roman" w:eastAsia="宋体" w:hAnsi="Times New Roman" w:cs="Times New Roman"/>
          <w:color w:val="172B4D"/>
          <w:kern w:val="0"/>
          <w:szCs w:val="21"/>
        </w:rPr>
        <w:t>、用户产生的无私心的内容</w:t>
      </w:r>
    </w:p>
    <w:p w14:paraId="66ED6177" w14:textId="77777777" w:rsidR="00602E59" w:rsidRPr="00602E59" w:rsidRDefault="00602E59" w:rsidP="00602E59">
      <w:pPr>
        <w:widowControl/>
        <w:numPr>
          <w:ilvl w:val="0"/>
          <w:numId w:val="6"/>
        </w:numPr>
        <w:shd w:val="clear" w:color="auto" w:fill="FFFFFF"/>
        <w:spacing w:before="100" w:beforeAutospacing="1" w:after="100" w:afterAutospacing="1"/>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新：不仅要有静态不变的内容也要有动态及时更新的内容，不然我们的内容就是死的，用户没有回访的理由</w:t>
      </w:r>
    </w:p>
    <w:p w14:paraId="743B740D" w14:textId="01F074AC" w:rsidR="00602E59" w:rsidRPr="00602E59" w:rsidRDefault="00602E59" w:rsidP="00602E59">
      <w:pPr>
        <w:widowControl/>
        <w:shd w:val="clear" w:color="auto" w:fill="FFFFFF"/>
        <w:spacing w:before="150"/>
        <w:jc w:val="left"/>
        <w:rPr>
          <w:rFonts w:ascii="Times New Roman" w:eastAsia="宋体" w:hAnsi="Times New Roman" w:cs="Times New Roman" w:hint="eastAsia"/>
          <w:color w:val="172B4D"/>
          <w:kern w:val="0"/>
          <w:szCs w:val="21"/>
        </w:rPr>
      </w:pPr>
      <w:r w:rsidRPr="00602E59">
        <w:rPr>
          <w:rFonts w:ascii="Times New Roman" w:eastAsia="宋体" w:hAnsi="Times New Roman" w:cs="Times New Roman"/>
          <w:color w:val="172B4D"/>
          <w:kern w:val="0"/>
          <w:szCs w:val="21"/>
        </w:rPr>
        <w:t>（其中引入开发商能为全、新的内容贡献，主要为非合作盘的动态信息；虽然幻想开发商能在贝壳体系内购买</w:t>
      </w:r>
      <w:proofErr w:type="spellStart"/>
      <w:r w:rsidRPr="00602E59">
        <w:rPr>
          <w:rFonts w:ascii="Times New Roman" w:eastAsia="宋体" w:hAnsi="Times New Roman" w:cs="Times New Roman"/>
          <w:color w:val="172B4D"/>
          <w:kern w:val="0"/>
          <w:szCs w:val="21"/>
        </w:rPr>
        <w:t>kol</w:t>
      </w:r>
      <w:proofErr w:type="spellEnd"/>
      <w:r w:rsidRPr="00602E59">
        <w:rPr>
          <w:rFonts w:ascii="Times New Roman" w:eastAsia="宋体" w:hAnsi="Times New Roman" w:cs="Times New Roman"/>
          <w:color w:val="172B4D"/>
          <w:kern w:val="0"/>
          <w:szCs w:val="21"/>
        </w:rPr>
        <w:t>内容并且形成内容消费闭环，但是贝壳的</w:t>
      </w:r>
      <w:proofErr w:type="spellStart"/>
      <w:r w:rsidRPr="00602E59">
        <w:rPr>
          <w:rFonts w:ascii="Times New Roman" w:eastAsia="宋体" w:hAnsi="Times New Roman" w:cs="Times New Roman"/>
          <w:color w:val="172B4D"/>
          <w:kern w:val="0"/>
          <w:szCs w:val="21"/>
        </w:rPr>
        <w:t>kol</w:t>
      </w:r>
      <w:proofErr w:type="spellEnd"/>
      <w:r w:rsidRPr="00602E59">
        <w:rPr>
          <w:rFonts w:ascii="Times New Roman" w:eastAsia="宋体" w:hAnsi="Times New Roman" w:cs="Times New Roman"/>
          <w:color w:val="172B4D"/>
          <w:kern w:val="0"/>
          <w:szCs w:val="21"/>
        </w:rPr>
        <w:t>内容还在初期，目前没有可能）</w:t>
      </w:r>
    </w:p>
    <w:p w14:paraId="27E012BB"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如果贝壳新房能够提供这样的内容，就可建立以下价值</w:t>
      </w:r>
    </w:p>
    <w:p w14:paraId="5A3B5B16" w14:textId="77777777" w:rsidR="00602E59" w:rsidRPr="00602E59" w:rsidRDefault="00602E59" w:rsidP="00602E59">
      <w:pPr>
        <w:widowControl/>
        <w:shd w:val="clear" w:color="auto" w:fill="FFFFFF"/>
        <w:spacing w:before="450"/>
        <w:jc w:val="left"/>
        <w:outlineLvl w:val="1"/>
        <w:rPr>
          <w:rFonts w:ascii="Times New Roman" w:eastAsia="宋体" w:hAnsi="Times New Roman" w:cs="Times New Roman"/>
          <w:color w:val="172B4D"/>
          <w:spacing w:val="-2"/>
          <w:kern w:val="0"/>
          <w:sz w:val="30"/>
          <w:szCs w:val="30"/>
        </w:rPr>
      </w:pPr>
      <w:r w:rsidRPr="00602E59">
        <w:rPr>
          <w:rFonts w:ascii="Times New Roman" w:eastAsia="宋体" w:hAnsi="Times New Roman" w:cs="Times New Roman"/>
          <w:b/>
          <w:bCs/>
          <w:color w:val="172B4D"/>
          <w:spacing w:val="-2"/>
          <w:kern w:val="0"/>
          <w:sz w:val="30"/>
          <w:szCs w:val="30"/>
        </w:rPr>
        <w:t>【用户价值】</w:t>
      </w:r>
    </w:p>
    <w:p w14:paraId="32223BF3" w14:textId="77777777" w:rsidR="00602E59" w:rsidRPr="00602E59" w:rsidRDefault="00602E59" w:rsidP="00602E59">
      <w:pPr>
        <w:widowControl/>
        <w:numPr>
          <w:ilvl w:val="0"/>
          <w:numId w:val="7"/>
        </w:numPr>
        <w:shd w:val="clear" w:color="auto" w:fill="FFFFFF"/>
        <w:spacing w:before="100" w:beforeAutospacing="1" w:after="100" w:afterAutospacing="1"/>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将贝壳认知为【整个找房周期内】获取有用的房产信息的渠道；</w:t>
      </w:r>
    </w:p>
    <w:p w14:paraId="6662B4C3" w14:textId="77777777" w:rsidR="00602E59" w:rsidRPr="00602E59" w:rsidRDefault="00602E59" w:rsidP="00602E59">
      <w:pPr>
        <w:widowControl/>
        <w:shd w:val="clear" w:color="auto" w:fill="FFFFFF"/>
        <w:spacing w:before="450"/>
        <w:jc w:val="left"/>
        <w:outlineLvl w:val="1"/>
        <w:rPr>
          <w:rFonts w:ascii="Times New Roman" w:eastAsia="宋体" w:hAnsi="Times New Roman" w:cs="Times New Roman"/>
          <w:color w:val="172B4D"/>
          <w:spacing w:val="-2"/>
          <w:kern w:val="0"/>
          <w:sz w:val="30"/>
          <w:szCs w:val="30"/>
        </w:rPr>
      </w:pPr>
      <w:r w:rsidRPr="00602E59">
        <w:rPr>
          <w:rFonts w:ascii="Times New Roman" w:eastAsia="宋体" w:hAnsi="Times New Roman" w:cs="Times New Roman"/>
          <w:b/>
          <w:bCs/>
          <w:color w:val="172B4D"/>
          <w:spacing w:val="-2"/>
          <w:kern w:val="0"/>
          <w:sz w:val="30"/>
          <w:szCs w:val="30"/>
        </w:rPr>
        <w:t>【新房价值】</w:t>
      </w:r>
    </w:p>
    <w:p w14:paraId="73BD94B9" w14:textId="77777777" w:rsidR="00602E59" w:rsidRPr="00602E59" w:rsidRDefault="00602E59" w:rsidP="00602E59">
      <w:pPr>
        <w:widowControl/>
        <w:numPr>
          <w:ilvl w:val="0"/>
          <w:numId w:val="8"/>
        </w:numPr>
        <w:shd w:val="clear" w:color="auto" w:fill="FFFFFF"/>
        <w:spacing w:before="100" w:beforeAutospacing="1" w:after="100" w:afterAutospacing="1"/>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为新房渗透平台流量；提升用户粘性</w:t>
      </w:r>
    </w:p>
    <w:p w14:paraId="44530FB9" w14:textId="131C91E5" w:rsidR="00602E59" w:rsidRPr="00602E59" w:rsidRDefault="00602E59" w:rsidP="00602E59">
      <w:pPr>
        <w:widowControl/>
        <w:numPr>
          <w:ilvl w:val="0"/>
          <w:numId w:val="8"/>
        </w:numPr>
        <w:shd w:val="clear" w:color="auto" w:fill="FFFFFF"/>
        <w:spacing w:before="100" w:beforeAutospacing="1" w:after="100" w:afterAutospacing="1"/>
        <w:jc w:val="left"/>
        <w:rPr>
          <w:rFonts w:ascii="Times New Roman" w:eastAsia="宋体" w:hAnsi="Times New Roman" w:cs="Times New Roman" w:hint="eastAsia"/>
          <w:color w:val="172B4D"/>
          <w:kern w:val="0"/>
          <w:szCs w:val="21"/>
        </w:rPr>
      </w:pPr>
      <w:r w:rsidRPr="00602E59">
        <w:rPr>
          <w:rFonts w:ascii="Times New Roman" w:eastAsia="宋体" w:hAnsi="Times New Roman" w:cs="Times New Roman"/>
          <w:color w:val="172B4D"/>
          <w:kern w:val="0"/>
          <w:szCs w:val="21"/>
        </w:rPr>
        <w:t>整合、沉淀新房内容并按需分发，借助不断生产、持续分发的高品质内容将【各阶段房产用户】</w:t>
      </w:r>
      <w:proofErr w:type="gramStart"/>
      <w:r w:rsidRPr="00602E59">
        <w:rPr>
          <w:rFonts w:ascii="Times New Roman" w:eastAsia="宋体" w:hAnsi="Times New Roman" w:cs="Times New Roman"/>
          <w:color w:val="172B4D"/>
          <w:kern w:val="0"/>
          <w:szCs w:val="21"/>
        </w:rPr>
        <w:t>黏</w:t>
      </w:r>
      <w:proofErr w:type="gramEnd"/>
      <w:r w:rsidRPr="00602E59">
        <w:rPr>
          <w:rFonts w:ascii="Times New Roman" w:eastAsia="宋体" w:hAnsi="Times New Roman" w:cs="Times New Roman"/>
          <w:color w:val="172B4D"/>
          <w:kern w:val="0"/>
          <w:szCs w:val="21"/>
        </w:rPr>
        <w:t>在新房，最终为新房业务带来商机及交易增量</w:t>
      </w:r>
    </w:p>
    <w:p w14:paraId="418EFE2E" w14:textId="77777777" w:rsidR="00602E59" w:rsidRPr="00602E59" w:rsidRDefault="00602E59" w:rsidP="00602E59">
      <w:pPr>
        <w:widowControl/>
        <w:shd w:val="clear" w:color="auto" w:fill="FFFFFF"/>
        <w:spacing w:before="450"/>
        <w:jc w:val="left"/>
        <w:outlineLvl w:val="0"/>
        <w:rPr>
          <w:rFonts w:ascii="Times New Roman" w:eastAsia="宋体" w:hAnsi="Times New Roman" w:cs="Times New Roman"/>
          <w:color w:val="172B4D"/>
          <w:spacing w:val="-2"/>
          <w:kern w:val="36"/>
          <w:sz w:val="36"/>
          <w:szCs w:val="36"/>
        </w:rPr>
      </w:pPr>
      <w:r w:rsidRPr="00602E59">
        <w:rPr>
          <w:rFonts w:ascii="Times New Roman" w:eastAsia="宋体" w:hAnsi="Times New Roman" w:cs="Times New Roman"/>
          <w:b/>
          <w:bCs/>
          <w:color w:val="172B4D"/>
          <w:spacing w:val="-2"/>
          <w:kern w:val="36"/>
          <w:sz w:val="36"/>
          <w:szCs w:val="36"/>
        </w:rPr>
        <w:t>【方向】</w:t>
      </w:r>
    </w:p>
    <w:p w14:paraId="25B9F99D" w14:textId="77777777" w:rsidR="00602E59" w:rsidRPr="00602E59" w:rsidRDefault="00602E59" w:rsidP="00602E59">
      <w:pPr>
        <w:widowControl/>
        <w:shd w:val="clear" w:color="auto" w:fill="FFFFFF"/>
        <w:spacing w:before="150"/>
        <w:jc w:val="left"/>
        <w:outlineLvl w:val="1"/>
        <w:rPr>
          <w:rFonts w:ascii="Times New Roman" w:eastAsia="宋体" w:hAnsi="Times New Roman" w:cs="Times New Roman"/>
          <w:color w:val="172B4D"/>
          <w:spacing w:val="-2"/>
          <w:kern w:val="0"/>
          <w:sz w:val="30"/>
          <w:szCs w:val="30"/>
        </w:rPr>
      </w:pPr>
      <w:r w:rsidRPr="00602E59">
        <w:rPr>
          <w:rFonts w:ascii="Times New Roman" w:eastAsia="宋体" w:hAnsi="Times New Roman" w:cs="Times New Roman"/>
          <w:b/>
          <w:bCs/>
          <w:color w:val="172B4D"/>
          <w:spacing w:val="-2"/>
          <w:kern w:val="0"/>
          <w:sz w:val="30"/>
          <w:szCs w:val="30"/>
        </w:rPr>
        <w:t>【主要矛盾】</w:t>
      </w:r>
    </w:p>
    <w:p w14:paraId="6AA9B9C6"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b/>
          <w:bCs/>
          <w:color w:val="172B4D"/>
          <w:kern w:val="0"/>
          <w:szCs w:val="21"/>
        </w:rPr>
        <w:t>要实现这样的价值，要解决的问题是贝壳对于买房前后期的内容</w:t>
      </w:r>
      <w:r w:rsidRPr="00602E59">
        <w:rPr>
          <w:rFonts w:ascii="Times New Roman" w:eastAsia="宋体" w:hAnsi="Times New Roman" w:cs="Times New Roman"/>
          <w:b/>
          <w:bCs/>
          <w:color w:val="172B4D"/>
          <w:kern w:val="0"/>
          <w:szCs w:val="21"/>
        </w:rPr>
        <w:t>/</w:t>
      </w:r>
      <w:r w:rsidRPr="00602E59">
        <w:rPr>
          <w:rFonts w:ascii="Times New Roman" w:eastAsia="宋体" w:hAnsi="Times New Roman" w:cs="Times New Roman"/>
          <w:b/>
          <w:bCs/>
          <w:color w:val="172B4D"/>
          <w:kern w:val="0"/>
          <w:szCs w:val="21"/>
        </w:rPr>
        <w:t>信息需求满足的不好。</w:t>
      </w:r>
    </w:p>
    <w:p w14:paraId="0C48D48C"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b/>
          <w:bCs/>
          <w:color w:val="172B4D"/>
          <w:kern w:val="0"/>
          <w:szCs w:val="21"/>
        </w:rPr>
        <w:lastRenderedPageBreak/>
        <w:t>定性分析：前后期用户对于内容和对应产品形态的需求很强烈</w:t>
      </w:r>
    </w:p>
    <w:p w14:paraId="610EBCC0" w14:textId="32837B42"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Pr>
          <w:rFonts w:ascii="Times New Roman" w:eastAsia="宋体" w:hAnsi="Times New Roman" w:cs="Times New Roman"/>
          <w:noProof/>
          <w:color w:val="172B4D"/>
          <w:kern w:val="0"/>
          <w:szCs w:val="21"/>
        </w:rPr>
        <w:drawing>
          <wp:inline distT="0" distB="0" distL="0" distR="0" wp14:anchorId="791C622C" wp14:editId="5DB9C5EE">
            <wp:extent cx="5274310" cy="27165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716530"/>
                    </a:xfrm>
                    <a:prstGeom prst="rect">
                      <a:avLst/>
                    </a:prstGeom>
                  </pic:spPr>
                </pic:pic>
              </a:graphicData>
            </a:graphic>
          </wp:inline>
        </w:drawing>
      </w:r>
    </w:p>
    <w:p w14:paraId="0D6BECF1"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b/>
          <w:bCs/>
          <w:color w:val="172B4D"/>
          <w:kern w:val="0"/>
          <w:szCs w:val="21"/>
        </w:rPr>
        <w:t>定量分析（由于无法准确定义前期用户，用新人用户数据代替）：从购房前期用户的各项数据来看，还有很大的提升空间</w:t>
      </w:r>
    </w:p>
    <w:tbl>
      <w:tblPr>
        <w:tblW w:w="0" w:type="dxa"/>
        <w:tblCellMar>
          <w:top w:w="15" w:type="dxa"/>
          <w:left w:w="15" w:type="dxa"/>
          <w:bottom w:w="15" w:type="dxa"/>
          <w:right w:w="15" w:type="dxa"/>
        </w:tblCellMar>
        <w:tblLook w:val="04A0" w:firstRow="1" w:lastRow="0" w:firstColumn="1" w:lastColumn="0" w:noHBand="0" w:noVBand="1"/>
      </w:tblPr>
      <w:tblGrid>
        <w:gridCol w:w="1505"/>
        <w:gridCol w:w="2228"/>
        <w:gridCol w:w="1264"/>
      </w:tblGrid>
      <w:tr w:rsidR="00602E59" w:rsidRPr="00602E59" w14:paraId="5EE8961D" w14:textId="77777777" w:rsidTr="00602E5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06D8F34"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61B7378"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新人（首访用户）</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6297133"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大盘整体</w:t>
            </w:r>
          </w:p>
        </w:tc>
      </w:tr>
      <w:tr w:rsidR="00602E59" w:rsidRPr="00602E59" w14:paraId="26C76D7F" w14:textId="77777777" w:rsidTr="00602E59">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BD3B64C"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占比</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053A55"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20%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9B959C"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100%</w:t>
            </w:r>
          </w:p>
        </w:tc>
      </w:tr>
      <w:tr w:rsidR="00602E59" w:rsidRPr="00602E59" w14:paraId="32DDF269" w14:textId="77777777" w:rsidTr="00602E59">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BC0634C"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商机转化率</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EAE435C"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9%</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5AF7B6"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13%</w:t>
            </w:r>
          </w:p>
        </w:tc>
      </w:tr>
      <w:tr w:rsidR="00602E59" w:rsidRPr="00602E59" w14:paraId="5653F636" w14:textId="77777777" w:rsidTr="00602E59">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7A97233"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7</w:t>
            </w:r>
            <w:r w:rsidRPr="00602E59">
              <w:rPr>
                <w:rFonts w:ascii="Times New Roman" w:eastAsia="宋体" w:hAnsi="Times New Roman" w:cs="Times New Roman"/>
                <w:b/>
                <w:bCs/>
                <w:color w:val="172B4D"/>
                <w:kern w:val="0"/>
                <w:sz w:val="24"/>
                <w:szCs w:val="24"/>
              </w:rPr>
              <w:t>日留存</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8ED005"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4.8%</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CEF9DA"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16.8%</w:t>
            </w:r>
          </w:p>
        </w:tc>
      </w:tr>
    </w:tbl>
    <w:p w14:paraId="6E196389"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p>
    <w:p w14:paraId="5F0C6A84"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b/>
          <w:bCs/>
          <w:color w:val="172B4D"/>
          <w:kern w:val="0"/>
          <w:szCs w:val="21"/>
        </w:rPr>
        <w:t>2</w:t>
      </w:r>
      <w:r w:rsidRPr="00602E59">
        <w:rPr>
          <w:rFonts w:ascii="Times New Roman" w:eastAsia="宋体" w:hAnsi="Times New Roman" w:cs="Times New Roman"/>
          <w:b/>
          <w:bCs/>
          <w:color w:val="172B4D"/>
          <w:kern w:val="0"/>
          <w:szCs w:val="21"/>
        </w:rPr>
        <w:t>个主要矛盾：</w:t>
      </w:r>
    </w:p>
    <w:p w14:paraId="7A5F2B95" w14:textId="77777777" w:rsidR="00602E59" w:rsidRPr="00602E59" w:rsidRDefault="00602E59" w:rsidP="00602E59">
      <w:pPr>
        <w:widowControl/>
        <w:numPr>
          <w:ilvl w:val="0"/>
          <w:numId w:val="9"/>
        </w:numPr>
        <w:shd w:val="clear" w:color="auto" w:fill="FFFFFF"/>
        <w:spacing w:before="100" w:beforeAutospacing="1" w:after="100" w:afterAutospacing="1"/>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有楼盘意向的用户跟进楼盘实效性内容的</w:t>
      </w:r>
      <w:proofErr w:type="gramStart"/>
      <w:r w:rsidRPr="00602E59">
        <w:rPr>
          <w:rFonts w:ascii="Times New Roman" w:eastAsia="宋体" w:hAnsi="Times New Roman" w:cs="Times New Roman"/>
          <w:color w:val="172B4D"/>
          <w:kern w:val="0"/>
          <w:szCs w:val="21"/>
        </w:rPr>
        <w:t>强需求</w:t>
      </w:r>
      <w:proofErr w:type="gramEnd"/>
      <w:r w:rsidRPr="00602E59">
        <w:rPr>
          <w:rFonts w:ascii="Times New Roman" w:eastAsia="宋体" w:hAnsi="Times New Roman" w:cs="Times New Roman"/>
          <w:color w:val="172B4D"/>
          <w:kern w:val="0"/>
          <w:szCs w:val="21"/>
        </w:rPr>
        <w:t xml:space="preserve"> vs </w:t>
      </w:r>
      <w:r w:rsidRPr="00602E59">
        <w:rPr>
          <w:rFonts w:ascii="Times New Roman" w:eastAsia="宋体" w:hAnsi="Times New Roman" w:cs="Times New Roman"/>
          <w:color w:val="172B4D"/>
          <w:kern w:val="0"/>
          <w:szCs w:val="21"/>
        </w:rPr>
        <w:t>实效性内容数量不足</w:t>
      </w:r>
      <w:r w:rsidRPr="00602E59">
        <w:rPr>
          <w:rFonts w:ascii="Times New Roman" w:eastAsia="宋体" w:hAnsi="Times New Roman" w:cs="Times New Roman"/>
          <w:color w:val="172B4D"/>
          <w:kern w:val="0"/>
          <w:szCs w:val="21"/>
        </w:rPr>
        <w:t>&amp;</w:t>
      </w:r>
      <w:r w:rsidRPr="00602E59">
        <w:rPr>
          <w:rFonts w:ascii="Times New Roman" w:eastAsia="宋体" w:hAnsi="Times New Roman" w:cs="Times New Roman"/>
          <w:color w:val="172B4D"/>
          <w:kern w:val="0"/>
          <w:szCs w:val="21"/>
        </w:rPr>
        <w:t>质量低下</w:t>
      </w:r>
    </w:p>
    <w:p w14:paraId="3017E6F8" w14:textId="77777777" w:rsidR="00602E59" w:rsidRPr="00602E59" w:rsidRDefault="00602E59" w:rsidP="00602E59">
      <w:pPr>
        <w:widowControl/>
        <w:numPr>
          <w:ilvl w:val="0"/>
          <w:numId w:val="9"/>
        </w:numPr>
        <w:shd w:val="clear" w:color="auto" w:fill="FFFFFF"/>
        <w:spacing w:before="100" w:beforeAutospacing="1" w:after="100" w:afterAutospacing="1"/>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购房前期的用户对房产信息、知识的</w:t>
      </w:r>
      <w:proofErr w:type="gramStart"/>
      <w:r w:rsidRPr="00602E59">
        <w:rPr>
          <w:rFonts w:ascii="Times New Roman" w:eastAsia="宋体" w:hAnsi="Times New Roman" w:cs="Times New Roman"/>
          <w:color w:val="172B4D"/>
          <w:kern w:val="0"/>
          <w:szCs w:val="21"/>
        </w:rPr>
        <w:t>泛需求</w:t>
      </w:r>
      <w:proofErr w:type="gramEnd"/>
      <w:r w:rsidRPr="00602E59">
        <w:rPr>
          <w:rFonts w:ascii="Times New Roman" w:eastAsia="宋体" w:hAnsi="Times New Roman" w:cs="Times New Roman"/>
          <w:color w:val="172B4D"/>
          <w:kern w:val="0"/>
          <w:szCs w:val="21"/>
        </w:rPr>
        <w:t xml:space="preserve"> vs </w:t>
      </w:r>
      <w:r w:rsidRPr="00602E59">
        <w:rPr>
          <w:rFonts w:ascii="Times New Roman" w:eastAsia="宋体" w:hAnsi="Times New Roman" w:cs="Times New Roman"/>
          <w:color w:val="172B4D"/>
          <w:kern w:val="0"/>
          <w:szCs w:val="21"/>
        </w:rPr>
        <w:t>没有单独的产品对应满足需求</w:t>
      </w:r>
    </w:p>
    <w:p w14:paraId="20048B0B"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p>
    <w:p w14:paraId="6956DB64"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为了解决这</w:t>
      </w:r>
      <w:r w:rsidRPr="00602E59">
        <w:rPr>
          <w:rFonts w:ascii="Times New Roman" w:eastAsia="宋体" w:hAnsi="Times New Roman" w:cs="Times New Roman"/>
          <w:color w:val="172B4D"/>
          <w:kern w:val="0"/>
          <w:szCs w:val="21"/>
        </w:rPr>
        <w:t>2</w:t>
      </w:r>
      <w:r w:rsidRPr="00602E59">
        <w:rPr>
          <w:rFonts w:ascii="Times New Roman" w:eastAsia="宋体" w:hAnsi="Times New Roman" w:cs="Times New Roman"/>
          <w:color w:val="172B4D"/>
          <w:kern w:val="0"/>
          <w:szCs w:val="21"/>
        </w:rPr>
        <w:t>个主要矛盾，对应着不同的</w:t>
      </w:r>
      <w:r w:rsidRPr="00602E59">
        <w:rPr>
          <w:rFonts w:ascii="Times New Roman" w:eastAsia="宋体" w:hAnsi="Times New Roman" w:cs="Times New Roman"/>
          <w:color w:val="172B4D"/>
          <w:kern w:val="0"/>
          <w:szCs w:val="21"/>
        </w:rPr>
        <w:t>2</w:t>
      </w:r>
      <w:r w:rsidRPr="00602E59">
        <w:rPr>
          <w:rFonts w:ascii="Times New Roman" w:eastAsia="宋体" w:hAnsi="Times New Roman" w:cs="Times New Roman"/>
          <w:color w:val="172B4D"/>
          <w:kern w:val="0"/>
          <w:szCs w:val="21"/>
        </w:rPr>
        <w:t>个方向</w:t>
      </w:r>
    </w:p>
    <w:p w14:paraId="442B8696" w14:textId="77777777" w:rsidR="00602E59" w:rsidRPr="00602E59" w:rsidRDefault="00602E59" w:rsidP="00602E59">
      <w:pPr>
        <w:widowControl/>
        <w:shd w:val="clear" w:color="auto" w:fill="FFFFFF"/>
        <w:spacing w:before="450"/>
        <w:jc w:val="left"/>
        <w:outlineLvl w:val="1"/>
        <w:rPr>
          <w:rFonts w:ascii="Times New Roman" w:eastAsia="宋体" w:hAnsi="Times New Roman" w:cs="Times New Roman"/>
          <w:color w:val="172B4D"/>
          <w:spacing w:val="-2"/>
          <w:kern w:val="0"/>
          <w:sz w:val="30"/>
          <w:szCs w:val="30"/>
        </w:rPr>
      </w:pPr>
      <w:r w:rsidRPr="00602E59">
        <w:rPr>
          <w:rFonts w:ascii="Times New Roman" w:eastAsia="宋体" w:hAnsi="Times New Roman" w:cs="Times New Roman"/>
          <w:color w:val="172B4D"/>
          <w:spacing w:val="-2"/>
          <w:kern w:val="0"/>
          <w:sz w:val="30"/>
          <w:szCs w:val="30"/>
        </w:rPr>
        <w:t>【方向</w:t>
      </w:r>
      <w:r w:rsidRPr="00602E59">
        <w:rPr>
          <w:rFonts w:ascii="Times New Roman" w:eastAsia="宋体" w:hAnsi="Times New Roman" w:cs="Times New Roman"/>
          <w:color w:val="172B4D"/>
          <w:spacing w:val="-2"/>
          <w:kern w:val="0"/>
          <w:sz w:val="30"/>
          <w:szCs w:val="30"/>
        </w:rPr>
        <w:t>1</w:t>
      </w:r>
      <w:r w:rsidRPr="00602E59">
        <w:rPr>
          <w:rFonts w:ascii="Times New Roman" w:eastAsia="宋体" w:hAnsi="Times New Roman" w:cs="Times New Roman"/>
          <w:color w:val="172B4D"/>
          <w:spacing w:val="-2"/>
          <w:kern w:val="0"/>
          <w:sz w:val="30"/>
          <w:szCs w:val="30"/>
        </w:rPr>
        <w:t>】</w:t>
      </w:r>
    </w:p>
    <w:p w14:paraId="54D6FA9D" w14:textId="77777777" w:rsidR="00602E59" w:rsidRPr="00602E59" w:rsidRDefault="00602E59" w:rsidP="00602E59">
      <w:pPr>
        <w:widowControl/>
        <w:shd w:val="clear" w:color="auto" w:fill="FFFFFF"/>
        <w:spacing w:before="150"/>
        <w:jc w:val="left"/>
        <w:outlineLvl w:val="2"/>
        <w:rPr>
          <w:rFonts w:ascii="Times New Roman" w:eastAsia="宋体" w:hAnsi="Times New Roman" w:cs="Times New Roman"/>
          <w:b/>
          <w:bCs/>
          <w:color w:val="172B4D"/>
          <w:spacing w:val="-1"/>
          <w:kern w:val="0"/>
          <w:sz w:val="24"/>
          <w:szCs w:val="24"/>
        </w:rPr>
      </w:pPr>
      <w:r w:rsidRPr="00602E59">
        <w:rPr>
          <w:rFonts w:ascii="Times New Roman" w:eastAsia="宋体" w:hAnsi="Times New Roman" w:cs="Times New Roman"/>
          <w:b/>
          <w:bCs/>
          <w:color w:val="172B4D"/>
          <w:spacing w:val="-1"/>
          <w:kern w:val="0"/>
          <w:sz w:val="24"/>
          <w:szCs w:val="24"/>
        </w:rPr>
        <w:t>解法</w:t>
      </w:r>
    </w:p>
    <w:p w14:paraId="565935DF"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虽然目前单分到楼盘上的流量、商机不足以撬动开发商，但是对于单个置业顾问来说，这样的流量已经很宝贵。</w:t>
      </w:r>
    </w:p>
    <w:p w14:paraId="377487E0"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lastRenderedPageBreak/>
        <w:t>所以曲线救国的方法是，引入置业顾问，将原本设想的总对总的合作方式，变为更轻量级的职业顾问个人认领楼盘进行经营。</w:t>
      </w:r>
    </w:p>
    <w:p w14:paraId="0C8D6A61" w14:textId="77777777" w:rsidR="00602E59" w:rsidRPr="00602E59" w:rsidRDefault="00602E59" w:rsidP="00602E59">
      <w:pPr>
        <w:widowControl/>
        <w:shd w:val="clear" w:color="auto" w:fill="FFFFFF"/>
        <w:spacing w:before="450"/>
        <w:jc w:val="left"/>
        <w:outlineLvl w:val="2"/>
        <w:rPr>
          <w:rFonts w:ascii="Times New Roman" w:eastAsia="宋体" w:hAnsi="Times New Roman" w:cs="Times New Roman"/>
          <w:b/>
          <w:bCs/>
          <w:color w:val="172B4D"/>
          <w:spacing w:val="-1"/>
          <w:kern w:val="0"/>
          <w:sz w:val="24"/>
          <w:szCs w:val="24"/>
        </w:rPr>
      </w:pPr>
      <w:r w:rsidRPr="00602E59">
        <w:rPr>
          <w:rFonts w:ascii="Times New Roman" w:eastAsia="宋体" w:hAnsi="Times New Roman" w:cs="Times New Roman"/>
          <w:b/>
          <w:bCs/>
          <w:color w:val="172B4D"/>
          <w:spacing w:val="-1"/>
          <w:kern w:val="0"/>
          <w:sz w:val="24"/>
          <w:szCs w:val="24"/>
        </w:rPr>
        <w:t>可行性分析</w:t>
      </w:r>
    </w:p>
    <w:tbl>
      <w:tblPr>
        <w:tblW w:w="0" w:type="dxa"/>
        <w:tblCellMar>
          <w:left w:w="0" w:type="dxa"/>
          <w:right w:w="0" w:type="dxa"/>
        </w:tblCellMar>
        <w:tblLook w:val="04A0" w:firstRow="1" w:lastRow="0" w:firstColumn="1" w:lastColumn="0" w:noHBand="0" w:noVBand="1"/>
      </w:tblPr>
      <w:tblGrid>
        <w:gridCol w:w="2166"/>
        <w:gridCol w:w="2014"/>
        <w:gridCol w:w="2711"/>
        <w:gridCol w:w="1399"/>
      </w:tblGrid>
      <w:tr w:rsidR="00602E59" w:rsidRPr="00602E59" w14:paraId="00677EB6" w14:textId="77777777" w:rsidTr="00602E5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836C216"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前提条件</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7C09E55"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收益分析</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38702A4"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天花板测算</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D7D064D"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产品能力</w:t>
            </w:r>
          </w:p>
        </w:tc>
      </w:tr>
      <w:tr w:rsidR="00602E59" w:rsidRPr="00602E59" w14:paraId="5DF3F999" w14:textId="77777777" w:rsidTr="00602E5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74AB37" w14:textId="77777777" w:rsidR="00602E59" w:rsidRPr="00602E59" w:rsidRDefault="00602E59" w:rsidP="00A734DC">
            <w:pPr>
              <w:widowControl/>
              <w:numPr>
                <w:ilvl w:val="0"/>
                <w:numId w:val="10"/>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有用户流量（已证明）</w:t>
            </w:r>
          </w:p>
          <w:p w14:paraId="1FD91F12" w14:textId="77777777" w:rsidR="00602E59" w:rsidRPr="00602E59" w:rsidRDefault="00602E59" w:rsidP="00A734DC">
            <w:pPr>
              <w:widowControl/>
              <w:numPr>
                <w:ilvl w:val="0"/>
                <w:numId w:val="10"/>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proofErr w:type="gramStart"/>
            <w:r w:rsidRPr="00602E59">
              <w:rPr>
                <w:rFonts w:ascii="Times New Roman" w:eastAsia="宋体" w:hAnsi="Times New Roman" w:cs="Times New Roman"/>
                <w:kern w:val="0"/>
                <w:sz w:val="20"/>
                <w:szCs w:val="20"/>
              </w:rPr>
              <w:t>商机直给置业</w:t>
            </w:r>
            <w:proofErr w:type="gramEnd"/>
            <w:r w:rsidRPr="00602E59">
              <w:rPr>
                <w:rFonts w:ascii="Times New Roman" w:eastAsia="宋体" w:hAnsi="Times New Roman" w:cs="Times New Roman"/>
                <w:kern w:val="0"/>
                <w:sz w:val="20"/>
                <w:szCs w:val="20"/>
              </w:rPr>
              <w:t>顾问，注册认领制度</w:t>
            </w:r>
          </w:p>
          <w:p w14:paraId="6789BF57" w14:textId="77777777" w:rsidR="00602E59" w:rsidRPr="00602E59" w:rsidRDefault="00602E59" w:rsidP="00A734DC">
            <w:pPr>
              <w:widowControl/>
              <w:numPr>
                <w:ilvl w:val="0"/>
                <w:numId w:val="10"/>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城市不反对（可以分城市合作，或者城市可以挑选合作楼盘）</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7E6996" w14:textId="77777777" w:rsidR="00602E59" w:rsidRPr="00602E59" w:rsidRDefault="00602E59" w:rsidP="00A734DC">
            <w:pPr>
              <w:widowControl/>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解决非合作盘的信息问题，形成信息</w:t>
            </w:r>
            <w:r w:rsidRPr="00602E59">
              <w:rPr>
                <w:rFonts w:ascii="Times New Roman" w:eastAsia="宋体" w:hAnsi="Times New Roman" w:cs="Times New Roman"/>
                <w:kern w:val="0"/>
                <w:sz w:val="20"/>
                <w:szCs w:val="20"/>
              </w:rPr>
              <w:t>/</w:t>
            </w:r>
            <w:r w:rsidRPr="00602E59">
              <w:rPr>
                <w:rFonts w:ascii="Times New Roman" w:eastAsia="宋体" w:hAnsi="Times New Roman" w:cs="Times New Roman"/>
                <w:kern w:val="0"/>
                <w:sz w:val="20"/>
                <w:szCs w:val="20"/>
              </w:rPr>
              <w:t>内容</w:t>
            </w:r>
            <w:r w:rsidRPr="00602E59">
              <w:rPr>
                <w:rFonts w:ascii="Times New Roman" w:eastAsia="宋体" w:hAnsi="Times New Roman" w:cs="Times New Roman"/>
                <w:kern w:val="0"/>
                <w:sz w:val="20"/>
                <w:szCs w:val="20"/>
              </w:rPr>
              <w:t>-</w:t>
            </w:r>
            <w:r w:rsidRPr="00602E59">
              <w:rPr>
                <w:rFonts w:ascii="Times New Roman" w:eastAsia="宋体" w:hAnsi="Times New Roman" w:cs="Times New Roman"/>
                <w:kern w:val="0"/>
                <w:sz w:val="20"/>
                <w:szCs w:val="20"/>
              </w:rPr>
              <w:t>流量</w:t>
            </w:r>
            <w:r w:rsidRPr="00602E59">
              <w:rPr>
                <w:rFonts w:ascii="Times New Roman" w:eastAsia="宋体" w:hAnsi="Times New Roman" w:cs="Times New Roman"/>
                <w:kern w:val="0"/>
                <w:sz w:val="20"/>
                <w:szCs w:val="20"/>
              </w:rPr>
              <w:t>-</w:t>
            </w:r>
            <w:r w:rsidRPr="00602E59">
              <w:rPr>
                <w:rFonts w:ascii="Times New Roman" w:eastAsia="宋体" w:hAnsi="Times New Roman" w:cs="Times New Roman"/>
                <w:kern w:val="0"/>
                <w:sz w:val="20"/>
                <w:szCs w:val="20"/>
              </w:rPr>
              <w:t>商机正循环</w:t>
            </w:r>
          </w:p>
          <w:p w14:paraId="4EA5786E" w14:textId="77777777" w:rsidR="00602E59" w:rsidRPr="00602E59" w:rsidRDefault="00602E59" w:rsidP="00A734DC">
            <w:pPr>
              <w:widowControl/>
              <w:spacing w:before="15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置业顾问可以提供：</w:t>
            </w:r>
          </w:p>
          <w:p w14:paraId="3D0A051A" w14:textId="77777777" w:rsidR="00602E59" w:rsidRPr="00602E59" w:rsidRDefault="00602E59" w:rsidP="00A734DC">
            <w:pPr>
              <w:widowControl/>
              <w:numPr>
                <w:ilvl w:val="0"/>
                <w:numId w:val="11"/>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信息纠正、补足</w:t>
            </w:r>
          </w:p>
          <w:p w14:paraId="44729AED" w14:textId="77777777" w:rsidR="00602E59" w:rsidRPr="00602E59" w:rsidRDefault="00602E59" w:rsidP="00A734DC">
            <w:pPr>
              <w:widowControl/>
              <w:numPr>
                <w:ilvl w:val="0"/>
                <w:numId w:val="11"/>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动态内容生产，包括但不限于</w:t>
            </w:r>
          </w:p>
          <w:p w14:paraId="7BAE3FD3" w14:textId="77777777" w:rsidR="00602E59" w:rsidRPr="00602E59" w:rsidRDefault="00602E59" w:rsidP="00A734DC">
            <w:pPr>
              <w:widowControl/>
              <w:numPr>
                <w:ilvl w:val="0"/>
                <w:numId w:val="12"/>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周边设施</w:t>
            </w:r>
          </w:p>
          <w:p w14:paraId="66D377AA" w14:textId="77777777" w:rsidR="00602E59" w:rsidRPr="00602E59" w:rsidRDefault="00602E59" w:rsidP="00A734DC">
            <w:pPr>
              <w:widowControl/>
              <w:numPr>
                <w:ilvl w:val="0"/>
                <w:numId w:val="12"/>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现场动态</w:t>
            </w:r>
          </w:p>
          <w:p w14:paraId="59A291E4" w14:textId="77777777" w:rsidR="00602E59" w:rsidRPr="00602E59" w:rsidRDefault="00602E59" w:rsidP="00A734DC">
            <w:pPr>
              <w:widowControl/>
              <w:numPr>
                <w:ilvl w:val="0"/>
                <w:numId w:val="12"/>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社区配套</w:t>
            </w:r>
          </w:p>
          <w:p w14:paraId="4CC3CF90" w14:textId="77777777" w:rsidR="00602E59" w:rsidRPr="00602E59" w:rsidRDefault="00602E59" w:rsidP="00A734DC">
            <w:pPr>
              <w:widowControl/>
              <w:numPr>
                <w:ilvl w:val="0"/>
                <w:numId w:val="12"/>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样板间</w:t>
            </w:r>
          </w:p>
          <w:p w14:paraId="0EFEAB32" w14:textId="77777777" w:rsidR="00602E59" w:rsidRPr="00602E59" w:rsidRDefault="00602E59" w:rsidP="00A734DC">
            <w:pPr>
              <w:widowControl/>
              <w:numPr>
                <w:ilvl w:val="0"/>
                <w:numId w:val="12"/>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优惠活动</w:t>
            </w:r>
          </w:p>
          <w:p w14:paraId="5AFA5582" w14:textId="77777777" w:rsidR="00602E59" w:rsidRPr="00602E59" w:rsidRDefault="00602E59" w:rsidP="00A734DC">
            <w:pPr>
              <w:widowControl/>
              <w:spacing w:before="150"/>
              <w:jc w:val="left"/>
              <w:rPr>
                <w:rFonts w:ascii="Times New Roman" w:eastAsia="宋体" w:hAnsi="Times New Roman" w:cs="Times New Roman"/>
                <w:kern w:val="0"/>
                <w:sz w:val="20"/>
                <w:szCs w:val="20"/>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AF4CD8" w14:textId="77777777" w:rsidR="00602E59" w:rsidRPr="00602E59" w:rsidRDefault="00602E59" w:rsidP="00A734DC">
            <w:pPr>
              <w:widowControl/>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提升空间主要得益于</w:t>
            </w:r>
          </w:p>
          <w:p w14:paraId="7023D488" w14:textId="77777777" w:rsidR="00602E59" w:rsidRPr="00602E59" w:rsidRDefault="00602E59" w:rsidP="00A734DC">
            <w:pPr>
              <w:widowControl/>
              <w:numPr>
                <w:ilvl w:val="0"/>
                <w:numId w:val="13"/>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产品策略上通过内容推送的频率提升和内容质量的提升，提升用户留存进而提升流量</w:t>
            </w:r>
          </w:p>
          <w:p w14:paraId="299D4BFC" w14:textId="77777777" w:rsidR="00602E59" w:rsidRPr="00602E59" w:rsidRDefault="00602E59" w:rsidP="00A734DC">
            <w:pPr>
              <w:widowControl/>
              <w:spacing w:before="15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3</w:t>
            </w:r>
            <w:r w:rsidRPr="00602E59">
              <w:rPr>
                <w:rFonts w:ascii="Times New Roman" w:eastAsia="宋体" w:hAnsi="Times New Roman" w:cs="Times New Roman"/>
                <w:kern w:val="0"/>
                <w:sz w:val="20"/>
                <w:szCs w:val="20"/>
              </w:rPr>
              <w:t>城</w:t>
            </w:r>
            <w:r w:rsidRPr="00602E59">
              <w:rPr>
                <w:rFonts w:ascii="Times New Roman" w:eastAsia="宋体" w:hAnsi="Times New Roman" w:cs="Times New Roman"/>
                <w:kern w:val="0"/>
                <w:sz w:val="20"/>
                <w:szCs w:val="20"/>
              </w:rPr>
              <w:t xml:space="preserve">2w+ → </w:t>
            </w:r>
            <w:r w:rsidRPr="00602E59">
              <w:rPr>
                <w:rFonts w:ascii="Times New Roman" w:eastAsia="宋体" w:hAnsi="Times New Roman" w:cs="Times New Roman"/>
                <w:kern w:val="0"/>
                <w:sz w:val="20"/>
                <w:szCs w:val="20"/>
              </w:rPr>
              <w:t>全国</w:t>
            </w:r>
            <w:r w:rsidRPr="00602E59">
              <w:rPr>
                <w:rFonts w:ascii="Times New Roman" w:eastAsia="宋体" w:hAnsi="Times New Roman" w:cs="Times New Roman"/>
                <w:kern w:val="0"/>
                <w:sz w:val="20"/>
                <w:szCs w:val="20"/>
              </w:rPr>
              <w:t xml:space="preserve">10w+ → </w:t>
            </w:r>
            <w:r w:rsidRPr="00602E59">
              <w:rPr>
                <w:rFonts w:ascii="Times New Roman" w:eastAsia="宋体" w:hAnsi="Times New Roman" w:cs="Times New Roman"/>
                <w:kern w:val="0"/>
                <w:sz w:val="20"/>
                <w:szCs w:val="20"/>
              </w:rPr>
              <w:t>优化后提升</w:t>
            </w:r>
            <w:r w:rsidRPr="00602E59">
              <w:rPr>
                <w:rFonts w:ascii="Times New Roman" w:eastAsia="宋体" w:hAnsi="Times New Roman" w:cs="Times New Roman"/>
                <w:kern w:val="0"/>
                <w:sz w:val="20"/>
                <w:szCs w:val="20"/>
              </w:rPr>
              <w:t>20%</w:t>
            </w:r>
            <w:r w:rsidRPr="00602E59">
              <w:rPr>
                <w:rFonts w:ascii="Times New Roman" w:eastAsia="宋体" w:hAnsi="Times New Roman" w:cs="Times New Roman"/>
                <w:kern w:val="0"/>
                <w:sz w:val="20"/>
                <w:szCs w:val="20"/>
              </w:rPr>
              <w:t>达到</w:t>
            </w:r>
            <w:r w:rsidRPr="00602E59">
              <w:rPr>
                <w:rFonts w:ascii="Times New Roman" w:eastAsia="宋体" w:hAnsi="Times New Roman" w:cs="Times New Roman"/>
                <w:kern w:val="0"/>
                <w:sz w:val="20"/>
                <w:szCs w:val="20"/>
              </w:rPr>
              <w:t>12w</w:t>
            </w:r>
          </w:p>
          <w:p w14:paraId="1278CFA7" w14:textId="77777777" w:rsidR="00602E59" w:rsidRPr="00602E59" w:rsidRDefault="00602E59" w:rsidP="00A734DC">
            <w:pPr>
              <w:widowControl/>
              <w:numPr>
                <w:ilvl w:val="0"/>
                <w:numId w:val="14"/>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非合作盘的流量、商机增长</w:t>
            </w:r>
          </w:p>
          <w:p w14:paraId="3FC2E99F" w14:textId="77777777" w:rsidR="00602E59" w:rsidRPr="00602E59" w:rsidRDefault="00602E59" w:rsidP="00A734DC">
            <w:pPr>
              <w:widowControl/>
              <w:spacing w:before="15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非合作盘的关注数量、消息发送频率</w:t>
            </w:r>
            <w:r w:rsidRPr="00602E59">
              <w:rPr>
                <w:rFonts w:ascii="Times New Roman" w:eastAsia="宋体" w:hAnsi="Times New Roman" w:cs="Times New Roman"/>
                <w:kern w:val="0"/>
                <w:sz w:val="20"/>
                <w:szCs w:val="20"/>
              </w:rPr>
              <w:t>vs</w:t>
            </w:r>
            <w:r w:rsidRPr="00602E59">
              <w:rPr>
                <w:rFonts w:ascii="Times New Roman" w:eastAsia="宋体" w:hAnsi="Times New Roman" w:cs="Times New Roman"/>
                <w:kern w:val="0"/>
                <w:sz w:val="20"/>
                <w:szCs w:val="20"/>
              </w:rPr>
              <w:t>合作盘的</w:t>
            </w:r>
            <w:r w:rsidRPr="00602E59">
              <w:rPr>
                <w:rFonts w:ascii="Times New Roman" w:eastAsia="宋体" w:hAnsi="Times New Roman" w:cs="Times New Roman"/>
                <w:kern w:val="0"/>
                <w:sz w:val="20"/>
                <w:szCs w:val="20"/>
              </w:rPr>
              <w:t>gap</w:t>
            </w:r>
            <w:r w:rsidRPr="00602E59">
              <w:rPr>
                <w:rFonts w:ascii="Times New Roman" w:eastAsia="宋体" w:hAnsi="Times New Roman" w:cs="Times New Roman"/>
                <w:kern w:val="0"/>
                <w:sz w:val="20"/>
                <w:szCs w:val="20"/>
              </w:rPr>
              <w:t>？</w:t>
            </w:r>
          </w:p>
          <w:p w14:paraId="33895C31" w14:textId="77777777" w:rsidR="00602E59" w:rsidRPr="00602E59" w:rsidRDefault="00602E59" w:rsidP="00A734DC">
            <w:pPr>
              <w:widowControl/>
              <w:spacing w:before="150"/>
              <w:jc w:val="left"/>
              <w:rPr>
                <w:rFonts w:ascii="Times New Roman" w:eastAsia="宋体" w:hAnsi="Times New Roman" w:cs="Times New Roman"/>
                <w:kern w:val="0"/>
                <w:sz w:val="20"/>
                <w:szCs w:val="20"/>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A29F10" w14:textId="77777777" w:rsidR="00602E59" w:rsidRPr="00602E59" w:rsidRDefault="00602E59" w:rsidP="00A734DC">
            <w:pPr>
              <w:widowControl/>
              <w:numPr>
                <w:ilvl w:val="0"/>
                <w:numId w:val="15"/>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proofErr w:type="gramStart"/>
            <w:r w:rsidRPr="00602E59">
              <w:rPr>
                <w:rFonts w:ascii="Times New Roman" w:eastAsia="宋体" w:hAnsi="Times New Roman" w:cs="Times New Roman"/>
                <w:kern w:val="0"/>
                <w:sz w:val="20"/>
                <w:szCs w:val="20"/>
              </w:rPr>
              <w:t>楼盘号合作</w:t>
            </w:r>
            <w:proofErr w:type="gramEnd"/>
            <w:r w:rsidRPr="00602E59">
              <w:rPr>
                <w:rFonts w:ascii="Times New Roman" w:eastAsia="宋体" w:hAnsi="Times New Roman" w:cs="Times New Roman"/>
                <w:kern w:val="0"/>
                <w:sz w:val="20"/>
                <w:szCs w:val="20"/>
              </w:rPr>
              <w:t>配置</w:t>
            </w:r>
          </w:p>
          <w:p w14:paraId="74BD0BCA" w14:textId="77777777" w:rsidR="00602E59" w:rsidRPr="00602E59" w:rsidRDefault="00602E59" w:rsidP="00A734DC">
            <w:pPr>
              <w:widowControl/>
              <w:numPr>
                <w:ilvl w:val="0"/>
                <w:numId w:val="15"/>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商机直给分客策略</w:t>
            </w:r>
          </w:p>
          <w:p w14:paraId="137A4291" w14:textId="77777777" w:rsidR="00602E59" w:rsidRPr="00602E59" w:rsidRDefault="00602E59" w:rsidP="00A734DC">
            <w:pPr>
              <w:widowControl/>
              <w:numPr>
                <w:ilvl w:val="0"/>
                <w:numId w:val="15"/>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置业顾问注册、认领机制</w:t>
            </w:r>
          </w:p>
          <w:p w14:paraId="545863A8" w14:textId="77777777" w:rsidR="00602E59" w:rsidRPr="00602E59" w:rsidRDefault="00602E59" w:rsidP="00A734DC">
            <w:pPr>
              <w:widowControl/>
              <w:numPr>
                <w:ilvl w:val="0"/>
                <w:numId w:val="15"/>
              </w:numPr>
              <w:tabs>
                <w:tab w:val="clear" w:pos="720"/>
              </w:tabs>
              <w:spacing w:before="100" w:beforeAutospacing="1" w:after="100" w:afterAutospacing="1"/>
              <w:ind w:left="0" w:firstLine="0"/>
              <w:jc w:val="left"/>
              <w:rPr>
                <w:rFonts w:ascii="Times New Roman" w:eastAsia="宋体" w:hAnsi="Times New Roman" w:cs="Times New Roman"/>
                <w:kern w:val="0"/>
                <w:sz w:val="20"/>
                <w:szCs w:val="20"/>
              </w:rPr>
            </w:pPr>
            <w:r w:rsidRPr="00602E59">
              <w:rPr>
                <w:rFonts w:ascii="Times New Roman" w:eastAsia="宋体" w:hAnsi="Times New Roman" w:cs="Times New Roman"/>
                <w:kern w:val="0"/>
                <w:sz w:val="20"/>
                <w:szCs w:val="20"/>
              </w:rPr>
              <w:t>内容生产工具</w:t>
            </w:r>
          </w:p>
        </w:tc>
      </w:tr>
    </w:tbl>
    <w:p w14:paraId="73BB4D0D" w14:textId="77777777" w:rsidR="00602E59" w:rsidRPr="00602E59" w:rsidRDefault="00602E59" w:rsidP="00602E59">
      <w:pPr>
        <w:widowControl/>
        <w:shd w:val="clear" w:color="auto" w:fill="FFFFFF"/>
        <w:spacing w:before="450"/>
        <w:jc w:val="left"/>
        <w:outlineLvl w:val="2"/>
        <w:rPr>
          <w:rFonts w:ascii="Times New Roman" w:eastAsia="宋体" w:hAnsi="Times New Roman" w:cs="Times New Roman"/>
          <w:b/>
          <w:bCs/>
          <w:color w:val="172B4D"/>
          <w:spacing w:val="-1"/>
          <w:kern w:val="0"/>
          <w:sz w:val="24"/>
          <w:szCs w:val="24"/>
        </w:rPr>
      </w:pPr>
      <w:r w:rsidRPr="00602E59">
        <w:rPr>
          <w:rFonts w:ascii="Times New Roman" w:eastAsia="宋体" w:hAnsi="Times New Roman" w:cs="Times New Roman"/>
          <w:b/>
          <w:bCs/>
          <w:color w:val="172B4D"/>
          <w:spacing w:val="-1"/>
          <w:kern w:val="0"/>
          <w:sz w:val="24"/>
          <w:szCs w:val="24"/>
        </w:rPr>
        <w:t>产品架构</w:t>
      </w:r>
    </w:p>
    <w:p w14:paraId="7387F031" w14:textId="33ADD130" w:rsidR="00602E59" w:rsidRPr="00602E59" w:rsidRDefault="00A734DC" w:rsidP="00602E59">
      <w:pPr>
        <w:widowControl/>
        <w:shd w:val="clear" w:color="auto" w:fill="FFFFFF"/>
        <w:spacing w:before="150"/>
        <w:jc w:val="left"/>
        <w:rPr>
          <w:rFonts w:ascii="Times New Roman" w:eastAsia="宋体" w:hAnsi="Times New Roman" w:cs="Times New Roman"/>
          <w:color w:val="172B4D"/>
          <w:kern w:val="0"/>
          <w:szCs w:val="21"/>
        </w:rPr>
      </w:pPr>
      <w:r>
        <w:rPr>
          <w:rFonts w:ascii="Times New Roman" w:eastAsia="宋体" w:hAnsi="Times New Roman" w:cs="Times New Roman"/>
          <w:noProof/>
          <w:color w:val="172B4D"/>
          <w:kern w:val="0"/>
          <w:szCs w:val="21"/>
        </w:rPr>
        <w:lastRenderedPageBreak/>
        <w:drawing>
          <wp:inline distT="0" distB="0" distL="0" distR="0" wp14:anchorId="2E3EDEF4" wp14:editId="0B22A875">
            <wp:extent cx="5274310" cy="36150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3">
                      <a:extLst>
                        <a:ext uri="{28A0092B-C50C-407E-A947-70E740481C1C}">
                          <a14:useLocalDpi xmlns:a14="http://schemas.microsoft.com/office/drawing/2010/main" val="0"/>
                        </a:ext>
                      </a:extLst>
                    </a:blip>
                    <a:stretch>
                      <a:fillRect/>
                    </a:stretch>
                  </pic:blipFill>
                  <pic:spPr>
                    <a:xfrm>
                      <a:off x="0" y="0"/>
                      <a:ext cx="5274310" cy="3615055"/>
                    </a:xfrm>
                    <a:prstGeom prst="rect">
                      <a:avLst/>
                    </a:prstGeom>
                  </pic:spPr>
                </pic:pic>
              </a:graphicData>
            </a:graphic>
          </wp:inline>
        </w:drawing>
      </w:r>
    </w:p>
    <w:p w14:paraId="41168D66" w14:textId="77777777" w:rsidR="00602E59" w:rsidRPr="00602E59" w:rsidRDefault="00602E59" w:rsidP="00602E59">
      <w:pPr>
        <w:widowControl/>
        <w:shd w:val="clear" w:color="auto" w:fill="FFFFFF"/>
        <w:spacing w:before="450"/>
        <w:jc w:val="left"/>
        <w:outlineLvl w:val="2"/>
        <w:rPr>
          <w:rFonts w:ascii="Times New Roman" w:eastAsia="宋体" w:hAnsi="Times New Roman" w:cs="Times New Roman"/>
          <w:b/>
          <w:bCs/>
          <w:color w:val="172B4D"/>
          <w:spacing w:val="-1"/>
          <w:kern w:val="0"/>
          <w:sz w:val="24"/>
          <w:szCs w:val="24"/>
        </w:rPr>
      </w:pPr>
      <w:r w:rsidRPr="00602E59">
        <w:rPr>
          <w:rFonts w:ascii="Times New Roman" w:eastAsia="宋体" w:hAnsi="Times New Roman" w:cs="Times New Roman"/>
          <w:b/>
          <w:bCs/>
          <w:color w:val="172B4D"/>
          <w:spacing w:val="-1"/>
          <w:kern w:val="0"/>
          <w:sz w:val="24"/>
          <w:szCs w:val="24"/>
        </w:rPr>
        <w:t>roadmap</w:t>
      </w:r>
    </w:p>
    <w:tbl>
      <w:tblPr>
        <w:tblW w:w="0" w:type="dxa"/>
        <w:tblCellMar>
          <w:top w:w="15" w:type="dxa"/>
          <w:left w:w="15" w:type="dxa"/>
          <w:bottom w:w="15" w:type="dxa"/>
          <w:right w:w="15" w:type="dxa"/>
        </w:tblCellMar>
        <w:tblLook w:val="04A0" w:firstRow="1" w:lastRow="0" w:firstColumn="1" w:lastColumn="0" w:noHBand="0" w:noVBand="1"/>
      </w:tblPr>
      <w:tblGrid>
        <w:gridCol w:w="1742"/>
        <w:gridCol w:w="617"/>
        <w:gridCol w:w="2531"/>
        <w:gridCol w:w="3400"/>
      </w:tblGrid>
      <w:tr w:rsidR="00602E59" w:rsidRPr="00602E59" w14:paraId="402A4290" w14:textId="77777777" w:rsidTr="00602E59">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93B56CD"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阶段及阶段任务</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47DBAA9"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时间</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66EA41C"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产品规划</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D9AA149"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运营动作</w:t>
            </w:r>
          </w:p>
        </w:tc>
      </w:tr>
      <w:tr w:rsidR="00602E59" w:rsidRPr="00602E59" w14:paraId="2F2E2052" w14:textId="77777777" w:rsidTr="00602E59">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486E5F" w14:textId="77777777" w:rsidR="00602E59" w:rsidRPr="00602E59" w:rsidRDefault="00602E59" w:rsidP="00602E59">
            <w:pPr>
              <w:widowControl/>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【第一阶段】</w:t>
            </w:r>
          </w:p>
          <w:p w14:paraId="65BF071B" w14:textId="77777777" w:rsidR="00602E59" w:rsidRPr="00602E59" w:rsidRDefault="00602E59" w:rsidP="00602E59">
            <w:pPr>
              <w:widowControl/>
              <w:spacing w:before="150"/>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基础体验</w:t>
            </w:r>
            <w:r w:rsidRPr="00602E59">
              <w:rPr>
                <w:rFonts w:ascii="Times New Roman" w:eastAsia="宋体" w:hAnsi="Times New Roman" w:cs="Times New Roman"/>
                <w:kern w:val="0"/>
                <w:szCs w:val="21"/>
              </w:rPr>
              <w:t>&amp;</w:t>
            </w:r>
            <w:r w:rsidRPr="00602E59">
              <w:rPr>
                <w:rFonts w:ascii="Times New Roman" w:eastAsia="宋体" w:hAnsi="Times New Roman" w:cs="Times New Roman"/>
                <w:kern w:val="0"/>
                <w:szCs w:val="21"/>
              </w:rPr>
              <w:t>证明</w:t>
            </w:r>
            <w:proofErr w:type="gramStart"/>
            <w:r w:rsidRPr="00602E59">
              <w:rPr>
                <w:rFonts w:ascii="Times New Roman" w:eastAsia="宋体" w:hAnsi="Times New Roman" w:cs="Times New Roman"/>
                <w:kern w:val="0"/>
                <w:szCs w:val="21"/>
              </w:rPr>
              <w:t>楼盘号对于</w:t>
            </w:r>
            <w:proofErr w:type="gramEnd"/>
            <w:r w:rsidRPr="00602E59">
              <w:rPr>
                <w:rFonts w:ascii="Times New Roman" w:eastAsia="宋体" w:hAnsi="Times New Roman" w:cs="Times New Roman"/>
                <w:kern w:val="0"/>
                <w:szCs w:val="21"/>
              </w:rPr>
              <w:t>用户的价值</w:t>
            </w:r>
          </w:p>
          <w:p w14:paraId="6C80736B" w14:textId="77777777" w:rsidR="00602E59" w:rsidRPr="00602E59" w:rsidRDefault="00602E59" w:rsidP="00602E59">
            <w:pPr>
              <w:widowControl/>
              <w:spacing w:before="150"/>
              <w:jc w:val="left"/>
              <w:rPr>
                <w:rFonts w:ascii="Times New Roman" w:eastAsia="宋体" w:hAnsi="Times New Roman" w:cs="Times New Roman"/>
                <w:kern w:val="0"/>
                <w:szCs w:val="21"/>
              </w:rPr>
            </w:pPr>
          </w:p>
          <w:p w14:paraId="16D8BD32" w14:textId="77777777" w:rsidR="00602E59" w:rsidRPr="00602E59" w:rsidRDefault="00602E59" w:rsidP="00602E59">
            <w:pPr>
              <w:widowControl/>
              <w:spacing w:before="150"/>
              <w:jc w:val="left"/>
              <w:rPr>
                <w:rFonts w:ascii="Times New Roman" w:eastAsia="宋体" w:hAnsi="Times New Roman" w:cs="Times New Roman"/>
                <w:kern w:val="0"/>
                <w:szCs w:val="21"/>
              </w:rPr>
            </w:pPr>
          </w:p>
          <w:p w14:paraId="13DEDB3E" w14:textId="77777777" w:rsidR="00602E59" w:rsidRPr="00602E59" w:rsidRDefault="00602E59" w:rsidP="00602E59">
            <w:pPr>
              <w:widowControl/>
              <w:spacing w:before="150"/>
              <w:jc w:val="left"/>
              <w:rPr>
                <w:rFonts w:ascii="Times New Roman" w:eastAsia="宋体" w:hAnsi="Times New Roman" w:cs="Times New Roman"/>
                <w:kern w:val="0"/>
                <w:szCs w:val="21"/>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8D9637" w14:textId="77777777" w:rsidR="00602E59" w:rsidRPr="00602E59" w:rsidRDefault="00602E59" w:rsidP="00602E59">
            <w:pPr>
              <w:widowControl/>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2-3</w:t>
            </w:r>
            <w:r w:rsidRPr="00602E59">
              <w:rPr>
                <w:rFonts w:ascii="Times New Roman" w:eastAsia="宋体" w:hAnsi="Times New Roman" w:cs="Times New Roman"/>
                <w:kern w:val="0"/>
                <w:szCs w:val="21"/>
              </w:rPr>
              <w:t>月</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C89AC4" w14:textId="77777777" w:rsidR="00602E59" w:rsidRPr="00602E59" w:rsidRDefault="00602E59" w:rsidP="00602E59">
            <w:pPr>
              <w:widowControl/>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E6226D" w14:textId="77777777" w:rsidR="00602E59" w:rsidRPr="00602E59" w:rsidRDefault="00602E59" w:rsidP="00602E59">
            <w:pPr>
              <w:widowControl/>
              <w:numPr>
                <w:ilvl w:val="0"/>
                <w:numId w:val="16"/>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城市运营模式探索</w:t>
            </w:r>
          </w:p>
          <w:p w14:paraId="3EC3858A" w14:textId="77777777" w:rsidR="00602E59" w:rsidRPr="00602E59" w:rsidRDefault="00602E59" w:rsidP="00602E59">
            <w:pPr>
              <w:widowControl/>
              <w:numPr>
                <w:ilvl w:val="1"/>
                <w:numId w:val="16"/>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大客户对接，开发生角色运营</w:t>
            </w:r>
          </w:p>
          <w:p w14:paraId="6DE6E615" w14:textId="77777777" w:rsidR="00602E59" w:rsidRPr="00602E59" w:rsidRDefault="00602E59" w:rsidP="00602E59">
            <w:pPr>
              <w:widowControl/>
              <w:numPr>
                <w:ilvl w:val="1"/>
                <w:numId w:val="16"/>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城市引入置业顾问运营</w:t>
            </w:r>
          </w:p>
          <w:p w14:paraId="4E15A37F" w14:textId="77777777" w:rsidR="00602E59" w:rsidRPr="00602E59" w:rsidRDefault="00602E59" w:rsidP="00602E59">
            <w:pPr>
              <w:widowControl/>
              <w:numPr>
                <w:ilvl w:val="1"/>
                <w:numId w:val="16"/>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城市内容</w:t>
            </w:r>
            <w:r w:rsidRPr="00602E59">
              <w:rPr>
                <w:rFonts w:ascii="Times New Roman" w:eastAsia="宋体" w:hAnsi="Times New Roman" w:cs="Times New Roman"/>
                <w:kern w:val="0"/>
                <w:szCs w:val="21"/>
              </w:rPr>
              <w:t>/</w:t>
            </w:r>
            <w:proofErr w:type="gramStart"/>
            <w:r w:rsidRPr="00602E59">
              <w:rPr>
                <w:rFonts w:ascii="Times New Roman" w:eastAsia="宋体" w:hAnsi="Times New Roman" w:cs="Times New Roman"/>
                <w:kern w:val="0"/>
                <w:szCs w:val="21"/>
              </w:rPr>
              <w:t>客发运营</w:t>
            </w:r>
            <w:proofErr w:type="gramEnd"/>
          </w:p>
        </w:tc>
      </w:tr>
      <w:tr w:rsidR="00602E59" w:rsidRPr="00602E59" w14:paraId="48D73D56" w14:textId="77777777" w:rsidTr="00A734DC">
        <w:trPr>
          <w:trHeight w:val="2279"/>
        </w:trPr>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79AB3D2" w14:textId="77777777" w:rsidR="00602E59" w:rsidRPr="00602E59" w:rsidRDefault="00602E59" w:rsidP="00602E59">
            <w:pPr>
              <w:widowControl/>
              <w:jc w:val="left"/>
              <w:rPr>
                <w:rFonts w:ascii="Times New Roman" w:eastAsia="宋体" w:hAnsi="Times New Roman" w:cs="Times New Roman"/>
                <w:kern w:val="0"/>
                <w:szCs w:val="21"/>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F14473" w14:textId="77777777" w:rsidR="00602E59" w:rsidRPr="00602E59" w:rsidRDefault="00602E59" w:rsidP="00602E59">
            <w:pPr>
              <w:widowControl/>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4</w:t>
            </w:r>
            <w:r w:rsidRPr="00602E59">
              <w:rPr>
                <w:rFonts w:ascii="Times New Roman" w:eastAsia="宋体" w:hAnsi="Times New Roman" w:cs="Times New Roman"/>
                <w:kern w:val="0"/>
                <w:szCs w:val="21"/>
              </w:rPr>
              <w:t>月</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DBBC5A" w14:textId="77777777" w:rsidR="00602E59" w:rsidRPr="00602E59" w:rsidRDefault="00602E59" w:rsidP="00602E59">
            <w:pPr>
              <w:widowControl/>
              <w:numPr>
                <w:ilvl w:val="0"/>
                <w:numId w:val="17"/>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 xml:space="preserve">0408 </w:t>
            </w:r>
            <w:r w:rsidRPr="00602E59">
              <w:rPr>
                <w:rFonts w:ascii="Times New Roman" w:eastAsia="宋体" w:hAnsi="Times New Roman" w:cs="Times New Roman"/>
                <w:kern w:val="0"/>
                <w:szCs w:val="21"/>
              </w:rPr>
              <w:t>点评、问答消息接入楼盘号</w:t>
            </w:r>
          </w:p>
          <w:p w14:paraId="46D5BAF6" w14:textId="77777777" w:rsidR="00602E59" w:rsidRPr="00602E59" w:rsidRDefault="00602E59" w:rsidP="00602E59">
            <w:pPr>
              <w:widowControl/>
              <w:numPr>
                <w:ilvl w:val="0"/>
                <w:numId w:val="17"/>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 xml:space="preserve">0427 </w:t>
            </w: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引入贝壳</w:t>
            </w:r>
            <w:proofErr w:type="gramStart"/>
            <w:r w:rsidRPr="00602E59">
              <w:rPr>
                <w:rFonts w:ascii="Times New Roman" w:eastAsia="宋体" w:hAnsi="Times New Roman" w:cs="Times New Roman"/>
                <w:kern w:val="0"/>
                <w:szCs w:val="21"/>
              </w:rPr>
              <w:t>号内容</w:t>
            </w:r>
            <w:proofErr w:type="gram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724949" w14:textId="77777777" w:rsidR="00602E59" w:rsidRPr="00602E59" w:rsidRDefault="00602E59" w:rsidP="00602E59">
            <w:pPr>
              <w:widowControl/>
              <w:numPr>
                <w:ilvl w:val="0"/>
                <w:numId w:val="18"/>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内容生产流程、内容生产规范梳理</w:t>
            </w:r>
          </w:p>
          <w:p w14:paraId="0B7227CD" w14:textId="77777777" w:rsidR="00602E59" w:rsidRPr="00602E59" w:rsidRDefault="00602E59" w:rsidP="00602E59">
            <w:pPr>
              <w:widowControl/>
              <w:numPr>
                <w:ilvl w:val="0"/>
                <w:numId w:val="18"/>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重点城市试点推进：</w:t>
            </w:r>
          </w:p>
          <w:p w14:paraId="356D9261" w14:textId="77777777" w:rsidR="00602E59" w:rsidRPr="00602E59" w:rsidRDefault="00602E59" w:rsidP="00602E59">
            <w:pPr>
              <w:widowControl/>
              <w:numPr>
                <w:ilvl w:val="1"/>
                <w:numId w:val="18"/>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城市意向沟通</w:t>
            </w:r>
          </w:p>
          <w:p w14:paraId="479561D7" w14:textId="77777777" w:rsidR="00602E59" w:rsidRPr="00602E59" w:rsidRDefault="00602E59" w:rsidP="00602E59">
            <w:pPr>
              <w:widowControl/>
              <w:numPr>
                <w:ilvl w:val="1"/>
                <w:numId w:val="18"/>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运营角色引入：宣导培训、考核激励</w:t>
            </w:r>
          </w:p>
        </w:tc>
      </w:tr>
      <w:tr w:rsidR="00602E59" w:rsidRPr="00602E59" w14:paraId="4AEAA821" w14:textId="77777777" w:rsidTr="00602E59">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458E9FB" w14:textId="77777777" w:rsidR="00602E59" w:rsidRPr="00602E59" w:rsidRDefault="00602E59" w:rsidP="00602E59">
            <w:pPr>
              <w:widowControl/>
              <w:jc w:val="left"/>
              <w:rPr>
                <w:rFonts w:ascii="Times New Roman" w:eastAsia="宋体" w:hAnsi="Times New Roman" w:cs="Times New Roman"/>
                <w:kern w:val="0"/>
                <w:szCs w:val="21"/>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14FE93" w14:textId="77777777" w:rsidR="00602E59" w:rsidRPr="00602E59" w:rsidRDefault="00602E59" w:rsidP="00602E59">
            <w:pPr>
              <w:widowControl/>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5</w:t>
            </w:r>
            <w:r w:rsidRPr="00602E59">
              <w:rPr>
                <w:rFonts w:ascii="Times New Roman" w:eastAsia="宋体" w:hAnsi="Times New Roman" w:cs="Times New Roman"/>
                <w:kern w:val="0"/>
                <w:szCs w:val="21"/>
              </w:rPr>
              <w:t>月</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7736AD" w14:textId="77777777" w:rsidR="00602E59" w:rsidRPr="00602E59" w:rsidRDefault="00602E59" w:rsidP="00602E59">
            <w:pPr>
              <w:widowControl/>
              <w:numPr>
                <w:ilvl w:val="0"/>
                <w:numId w:val="19"/>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 xml:space="preserve">0510 </w:t>
            </w: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引入楼盘深度内容</w:t>
            </w:r>
          </w:p>
          <w:p w14:paraId="2A796C8E" w14:textId="77777777" w:rsidR="00602E59" w:rsidRPr="00602E59" w:rsidRDefault="00602E59" w:rsidP="00602E59">
            <w:pPr>
              <w:widowControl/>
              <w:numPr>
                <w:ilvl w:val="0"/>
                <w:numId w:val="19"/>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lastRenderedPageBreak/>
              <w:t>楼盘号吸粉</w:t>
            </w:r>
            <w:proofErr w:type="gramEnd"/>
            <w:r w:rsidRPr="00602E59">
              <w:rPr>
                <w:rFonts w:ascii="Times New Roman" w:eastAsia="宋体" w:hAnsi="Times New Roman" w:cs="Times New Roman"/>
                <w:kern w:val="0"/>
                <w:szCs w:val="21"/>
              </w:rPr>
              <w:t>策略优化（影响力榜单配置）</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465809" w14:textId="77777777" w:rsidR="00602E59" w:rsidRPr="00602E59" w:rsidRDefault="00602E59" w:rsidP="00602E59">
            <w:pPr>
              <w:widowControl/>
              <w:numPr>
                <w:ilvl w:val="0"/>
                <w:numId w:val="20"/>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lastRenderedPageBreak/>
              <w:t>试点数据回收</w:t>
            </w:r>
          </w:p>
          <w:p w14:paraId="18ABF995" w14:textId="77777777" w:rsidR="00602E59" w:rsidRPr="00602E59" w:rsidRDefault="00602E59" w:rsidP="00602E59">
            <w:pPr>
              <w:widowControl/>
              <w:numPr>
                <w:ilvl w:val="0"/>
                <w:numId w:val="20"/>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试点复盘</w:t>
            </w:r>
          </w:p>
          <w:p w14:paraId="18929855" w14:textId="77777777" w:rsidR="00602E59" w:rsidRPr="00602E59" w:rsidRDefault="00602E59" w:rsidP="00602E59">
            <w:pPr>
              <w:widowControl/>
              <w:numPr>
                <w:ilvl w:val="0"/>
                <w:numId w:val="20"/>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lastRenderedPageBreak/>
              <w:t>迭代需求梳理</w:t>
            </w:r>
          </w:p>
        </w:tc>
      </w:tr>
      <w:tr w:rsidR="00602E59" w:rsidRPr="00602E59" w14:paraId="34D00236" w14:textId="77777777" w:rsidTr="00602E59">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40DD1F" w14:textId="77777777" w:rsidR="00602E59" w:rsidRPr="00602E59" w:rsidRDefault="00602E59" w:rsidP="00602E59">
            <w:pPr>
              <w:widowControl/>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lastRenderedPageBreak/>
              <w:t>【第二阶段】</w:t>
            </w:r>
          </w:p>
          <w:p w14:paraId="7E6FADA6" w14:textId="77777777" w:rsidR="00602E59" w:rsidRPr="00602E59" w:rsidRDefault="00602E59" w:rsidP="00602E59">
            <w:pPr>
              <w:widowControl/>
              <w:spacing w:before="150"/>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FEED</w:t>
            </w:r>
            <w:r w:rsidRPr="00602E59">
              <w:rPr>
                <w:rFonts w:ascii="Times New Roman" w:eastAsia="宋体" w:hAnsi="Times New Roman" w:cs="Times New Roman"/>
                <w:kern w:val="0"/>
                <w:szCs w:val="21"/>
              </w:rPr>
              <w:t>建设</w:t>
            </w:r>
            <w:r w:rsidRPr="00602E59">
              <w:rPr>
                <w:rFonts w:ascii="Times New Roman" w:eastAsia="宋体" w:hAnsi="Times New Roman" w:cs="Times New Roman"/>
                <w:kern w:val="0"/>
                <w:szCs w:val="21"/>
              </w:rPr>
              <w:t>&amp;</w:t>
            </w:r>
            <w:r w:rsidRPr="00602E59">
              <w:rPr>
                <w:rFonts w:ascii="Times New Roman" w:eastAsia="宋体" w:hAnsi="Times New Roman" w:cs="Times New Roman"/>
                <w:kern w:val="0"/>
                <w:szCs w:val="21"/>
              </w:rPr>
              <w:t>试点引入置业顾问</w:t>
            </w:r>
          </w:p>
          <w:p w14:paraId="1D65ACC6" w14:textId="77777777" w:rsidR="00602E59" w:rsidRPr="00602E59" w:rsidRDefault="00602E59" w:rsidP="00602E59">
            <w:pPr>
              <w:widowControl/>
              <w:spacing w:before="150"/>
              <w:jc w:val="left"/>
              <w:rPr>
                <w:rFonts w:ascii="Times New Roman" w:eastAsia="宋体" w:hAnsi="Times New Roman" w:cs="Times New Roman"/>
                <w:kern w:val="0"/>
                <w:szCs w:val="21"/>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A1D7F5" w14:textId="77777777" w:rsidR="00602E59" w:rsidRPr="00602E59" w:rsidRDefault="00602E59" w:rsidP="00602E59">
            <w:pPr>
              <w:widowControl/>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6</w:t>
            </w:r>
            <w:r w:rsidRPr="00602E59">
              <w:rPr>
                <w:rFonts w:ascii="Times New Roman" w:eastAsia="宋体" w:hAnsi="Times New Roman" w:cs="Times New Roman"/>
                <w:kern w:val="0"/>
                <w:szCs w:val="21"/>
              </w:rPr>
              <w:t>月</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E6BC67" w14:textId="77777777" w:rsidR="00602E59" w:rsidRPr="00602E59" w:rsidRDefault="00602E59" w:rsidP="00602E59">
            <w:pPr>
              <w:widowControl/>
              <w:numPr>
                <w:ilvl w:val="0"/>
                <w:numId w:val="21"/>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feed</w:t>
            </w:r>
            <w:r w:rsidRPr="00602E59">
              <w:rPr>
                <w:rFonts w:ascii="Times New Roman" w:eastAsia="宋体" w:hAnsi="Times New Roman" w:cs="Times New Roman"/>
                <w:kern w:val="0"/>
                <w:szCs w:val="21"/>
              </w:rPr>
              <w:t>体验优化</w:t>
            </w:r>
          </w:p>
          <w:p w14:paraId="1DD69290" w14:textId="77777777" w:rsidR="00602E59" w:rsidRPr="00602E59" w:rsidRDefault="00602E59" w:rsidP="00602E59">
            <w:pPr>
              <w:widowControl/>
              <w:numPr>
                <w:ilvl w:val="0"/>
                <w:numId w:val="21"/>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商机直给分客策略</w:t>
            </w:r>
          </w:p>
        </w:t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C15B4E" w14:textId="77777777" w:rsidR="00602E59" w:rsidRPr="00602E59" w:rsidRDefault="00602E59" w:rsidP="00602E59">
            <w:pPr>
              <w:widowControl/>
              <w:numPr>
                <w:ilvl w:val="0"/>
                <w:numId w:val="22"/>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更多内容类别及内部内容生产</w:t>
            </w:r>
            <w:r w:rsidRPr="00602E59">
              <w:rPr>
                <w:rFonts w:ascii="Times New Roman" w:eastAsia="宋体" w:hAnsi="Times New Roman" w:cs="Times New Roman"/>
                <w:kern w:val="0"/>
                <w:szCs w:val="21"/>
              </w:rPr>
              <w:t>&amp;</w:t>
            </w:r>
            <w:r w:rsidRPr="00602E59">
              <w:rPr>
                <w:rFonts w:ascii="Times New Roman" w:eastAsia="宋体" w:hAnsi="Times New Roman" w:cs="Times New Roman"/>
                <w:kern w:val="0"/>
                <w:szCs w:val="21"/>
              </w:rPr>
              <w:t>运营角色引入，引入置业顾问试点</w:t>
            </w:r>
          </w:p>
          <w:p w14:paraId="53D893A1" w14:textId="77777777" w:rsidR="00602E59" w:rsidRPr="00602E59" w:rsidRDefault="00602E59" w:rsidP="00602E59">
            <w:pPr>
              <w:widowControl/>
              <w:numPr>
                <w:ilvl w:val="0"/>
                <w:numId w:val="23"/>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城市标杆包装：结合城市聚焦拿到数据结果</w:t>
            </w:r>
          </w:p>
          <w:p w14:paraId="36A46E97" w14:textId="77777777" w:rsidR="00602E59" w:rsidRPr="00602E59" w:rsidRDefault="00602E59" w:rsidP="00602E59">
            <w:pPr>
              <w:widowControl/>
              <w:numPr>
                <w:ilvl w:val="1"/>
                <w:numId w:val="23"/>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给新房的导流数据</w:t>
            </w:r>
          </w:p>
          <w:p w14:paraId="5D336E4C" w14:textId="77777777" w:rsidR="00602E59" w:rsidRPr="00602E59" w:rsidRDefault="00602E59" w:rsidP="00602E59">
            <w:pPr>
              <w:widowControl/>
              <w:numPr>
                <w:ilvl w:val="1"/>
                <w:numId w:val="23"/>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对楼盘的流量</w:t>
            </w:r>
            <w:r w:rsidRPr="00602E59">
              <w:rPr>
                <w:rFonts w:ascii="Times New Roman" w:eastAsia="宋体" w:hAnsi="Times New Roman" w:cs="Times New Roman"/>
                <w:kern w:val="0"/>
                <w:szCs w:val="21"/>
              </w:rPr>
              <w:t>&amp;</w:t>
            </w:r>
            <w:r w:rsidRPr="00602E59">
              <w:rPr>
                <w:rFonts w:ascii="Times New Roman" w:eastAsia="宋体" w:hAnsi="Times New Roman" w:cs="Times New Roman"/>
                <w:kern w:val="0"/>
                <w:szCs w:val="21"/>
              </w:rPr>
              <w:t>商机增量效果数据</w:t>
            </w:r>
          </w:p>
          <w:p w14:paraId="191B327A" w14:textId="77777777" w:rsidR="00602E59" w:rsidRPr="00602E59" w:rsidRDefault="00602E59" w:rsidP="00602E59">
            <w:pPr>
              <w:widowControl/>
              <w:numPr>
                <w:ilvl w:val="1"/>
                <w:numId w:val="23"/>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内容量</w:t>
            </w:r>
            <w:r w:rsidRPr="00602E59">
              <w:rPr>
                <w:rFonts w:ascii="Times New Roman" w:eastAsia="宋体" w:hAnsi="Times New Roman" w:cs="Times New Roman"/>
                <w:kern w:val="0"/>
                <w:szCs w:val="21"/>
              </w:rPr>
              <w:t>&amp;</w:t>
            </w:r>
            <w:r w:rsidRPr="00602E59">
              <w:rPr>
                <w:rFonts w:ascii="Times New Roman" w:eastAsia="宋体" w:hAnsi="Times New Roman" w:cs="Times New Roman"/>
                <w:kern w:val="0"/>
                <w:szCs w:val="21"/>
              </w:rPr>
              <w:t>质对以上流量的影响数据</w:t>
            </w:r>
          </w:p>
          <w:p w14:paraId="436C3621" w14:textId="77777777" w:rsidR="00602E59" w:rsidRPr="00602E59" w:rsidRDefault="00602E59" w:rsidP="00602E59">
            <w:pPr>
              <w:widowControl/>
              <w:numPr>
                <w:ilvl w:val="0"/>
                <w:numId w:val="23"/>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运营策略梳理（内容更新的类别和频次）</w:t>
            </w:r>
          </w:p>
          <w:p w14:paraId="29657897" w14:textId="77777777" w:rsidR="00602E59" w:rsidRPr="00602E59" w:rsidRDefault="00602E59" w:rsidP="00602E59">
            <w:pPr>
              <w:widowControl/>
              <w:numPr>
                <w:ilvl w:val="0"/>
                <w:numId w:val="23"/>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覆盖拓至</w:t>
            </w:r>
            <w:r w:rsidRPr="00602E59">
              <w:rPr>
                <w:rFonts w:ascii="Times New Roman" w:eastAsia="宋体" w:hAnsi="Times New Roman" w:cs="Times New Roman"/>
                <w:kern w:val="0"/>
                <w:szCs w:val="21"/>
              </w:rPr>
              <w:t>10</w:t>
            </w:r>
            <w:r w:rsidRPr="00602E59">
              <w:rPr>
                <w:rFonts w:ascii="Times New Roman" w:eastAsia="宋体" w:hAnsi="Times New Roman" w:cs="Times New Roman"/>
                <w:kern w:val="0"/>
                <w:szCs w:val="21"/>
              </w:rPr>
              <w:t>城（结合以上内容）</w:t>
            </w:r>
          </w:p>
        </w:tc>
      </w:tr>
      <w:tr w:rsidR="00602E59" w:rsidRPr="00602E59" w14:paraId="2BFA59A6" w14:textId="77777777" w:rsidTr="00602E59">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AF1A4CA" w14:textId="77777777" w:rsidR="00602E59" w:rsidRPr="00602E59" w:rsidRDefault="00602E59" w:rsidP="00602E59">
            <w:pPr>
              <w:widowControl/>
              <w:jc w:val="left"/>
              <w:rPr>
                <w:rFonts w:ascii="Times New Roman" w:eastAsia="宋体" w:hAnsi="Times New Roman" w:cs="Times New Roman"/>
                <w:kern w:val="0"/>
                <w:szCs w:val="21"/>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4BA4B0" w14:textId="77777777" w:rsidR="00602E59" w:rsidRPr="00602E59" w:rsidRDefault="00602E59" w:rsidP="00602E59">
            <w:pPr>
              <w:widowControl/>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7</w:t>
            </w:r>
            <w:r w:rsidRPr="00602E59">
              <w:rPr>
                <w:rFonts w:ascii="Times New Roman" w:eastAsia="宋体" w:hAnsi="Times New Roman" w:cs="Times New Roman"/>
                <w:kern w:val="0"/>
                <w:szCs w:val="21"/>
              </w:rPr>
              <w:t>月</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F9BC78" w14:textId="77777777" w:rsidR="00602E59" w:rsidRPr="00602E59" w:rsidRDefault="00602E59" w:rsidP="00602E59">
            <w:pPr>
              <w:widowControl/>
              <w:numPr>
                <w:ilvl w:val="0"/>
                <w:numId w:val="24"/>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feed</w:t>
            </w:r>
            <w:r w:rsidRPr="00602E59">
              <w:rPr>
                <w:rFonts w:ascii="Times New Roman" w:eastAsia="宋体" w:hAnsi="Times New Roman" w:cs="Times New Roman"/>
                <w:kern w:val="0"/>
                <w:szCs w:val="21"/>
              </w:rPr>
              <w:t>内容扩充（覆盖更多类型用户需求）</w:t>
            </w:r>
          </w:p>
          <w:p w14:paraId="22C01AD7" w14:textId="77777777" w:rsidR="00602E59" w:rsidRPr="00602E59" w:rsidRDefault="00602E59" w:rsidP="00602E59">
            <w:pPr>
              <w:widowControl/>
              <w:numPr>
                <w:ilvl w:val="0"/>
                <w:numId w:val="24"/>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feed</w:t>
            </w:r>
            <w:r w:rsidRPr="00602E59">
              <w:rPr>
                <w:rFonts w:ascii="Times New Roman" w:eastAsia="宋体" w:hAnsi="Times New Roman" w:cs="Times New Roman"/>
                <w:kern w:val="0"/>
                <w:szCs w:val="21"/>
              </w:rPr>
              <w:t>接入推荐策略</w:t>
            </w:r>
          </w:p>
        </w:t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ED27C61" w14:textId="77777777" w:rsidR="00602E59" w:rsidRPr="00602E59" w:rsidRDefault="00602E59" w:rsidP="00602E59">
            <w:pPr>
              <w:widowControl/>
              <w:jc w:val="left"/>
              <w:rPr>
                <w:rFonts w:ascii="Times New Roman" w:eastAsia="宋体" w:hAnsi="Times New Roman" w:cs="Times New Roman"/>
                <w:kern w:val="0"/>
                <w:szCs w:val="21"/>
              </w:rPr>
            </w:pPr>
          </w:p>
        </w:tc>
      </w:tr>
      <w:tr w:rsidR="00602E59" w:rsidRPr="00602E59" w14:paraId="15BD7507" w14:textId="77777777" w:rsidTr="00602E59">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4E08ED" w14:textId="77777777" w:rsidR="00602E59" w:rsidRPr="00602E59" w:rsidRDefault="00602E59" w:rsidP="00602E59">
            <w:pPr>
              <w:widowControl/>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【第三阶段】</w:t>
            </w:r>
          </w:p>
          <w:p w14:paraId="52B93AD9" w14:textId="77777777" w:rsidR="00602E59" w:rsidRPr="00602E59" w:rsidRDefault="00602E59" w:rsidP="00602E59">
            <w:pPr>
              <w:widowControl/>
              <w:spacing w:before="150"/>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探索</w:t>
            </w: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引流流量天花板</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136D00" w14:textId="77777777" w:rsidR="00602E59" w:rsidRPr="00602E59" w:rsidRDefault="00602E59" w:rsidP="00602E59">
            <w:pPr>
              <w:widowControl/>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8</w:t>
            </w:r>
            <w:r w:rsidRPr="00602E59">
              <w:rPr>
                <w:rFonts w:ascii="Times New Roman" w:eastAsia="宋体" w:hAnsi="Times New Roman" w:cs="Times New Roman"/>
                <w:kern w:val="0"/>
                <w:szCs w:val="21"/>
              </w:rPr>
              <w:t>月</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496E7F" w14:textId="77777777" w:rsidR="00602E59" w:rsidRPr="00602E59" w:rsidRDefault="00602E59" w:rsidP="00602E59">
            <w:pPr>
              <w:widowControl/>
              <w:numPr>
                <w:ilvl w:val="0"/>
                <w:numId w:val="25"/>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置业顾问引入机制</w:t>
            </w:r>
          </w:p>
        </w:t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F20BB48" w14:textId="77777777" w:rsidR="00602E59" w:rsidRPr="00602E59" w:rsidRDefault="00602E59" w:rsidP="00602E59">
            <w:pPr>
              <w:widowControl/>
              <w:jc w:val="left"/>
              <w:rPr>
                <w:rFonts w:ascii="Times New Roman" w:eastAsia="宋体" w:hAnsi="Times New Roman" w:cs="Times New Roman"/>
                <w:kern w:val="0"/>
                <w:szCs w:val="21"/>
              </w:rPr>
            </w:pPr>
          </w:p>
        </w:tc>
      </w:tr>
      <w:tr w:rsidR="00602E59" w:rsidRPr="00602E59" w14:paraId="30DBBC15" w14:textId="77777777" w:rsidTr="00A734DC">
        <w:trPr>
          <w:trHeight w:val="2541"/>
        </w:trPr>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03F460B" w14:textId="77777777" w:rsidR="00602E59" w:rsidRPr="00602E59" w:rsidRDefault="00602E59" w:rsidP="00602E59">
            <w:pPr>
              <w:widowControl/>
              <w:jc w:val="left"/>
              <w:rPr>
                <w:rFonts w:ascii="Times New Roman" w:eastAsia="宋体" w:hAnsi="Times New Roman" w:cs="Times New Roman"/>
                <w:kern w:val="0"/>
                <w:szCs w:val="21"/>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6EC5D3" w14:textId="77777777" w:rsidR="00602E59" w:rsidRPr="00602E59" w:rsidRDefault="00602E59" w:rsidP="00602E59">
            <w:pPr>
              <w:widowControl/>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9</w:t>
            </w:r>
            <w:r w:rsidRPr="00602E59">
              <w:rPr>
                <w:rFonts w:ascii="Times New Roman" w:eastAsia="宋体" w:hAnsi="Times New Roman" w:cs="Times New Roman"/>
                <w:kern w:val="0"/>
                <w:szCs w:val="21"/>
              </w:rPr>
              <w:t>月</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A80179" w14:textId="77777777" w:rsidR="00602E59" w:rsidRPr="00602E59" w:rsidRDefault="00602E59" w:rsidP="00602E59">
            <w:pPr>
              <w:widowControl/>
              <w:numPr>
                <w:ilvl w:val="0"/>
                <w:numId w:val="26"/>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楼盘号接入</w:t>
            </w:r>
            <w:proofErr w:type="gramEnd"/>
            <w:r w:rsidRPr="00602E59">
              <w:rPr>
                <w:rFonts w:ascii="Times New Roman" w:eastAsia="宋体" w:hAnsi="Times New Roman" w:cs="Times New Roman"/>
                <w:kern w:val="0"/>
                <w:szCs w:val="21"/>
              </w:rPr>
              <w:t>视频内容</w:t>
            </w:r>
          </w:p>
          <w:p w14:paraId="124D6649" w14:textId="77777777" w:rsidR="00602E59" w:rsidRPr="00602E59" w:rsidRDefault="00602E59" w:rsidP="00602E59">
            <w:pPr>
              <w:widowControl/>
              <w:numPr>
                <w:ilvl w:val="0"/>
                <w:numId w:val="26"/>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吸粉策略</w:t>
            </w:r>
            <w:proofErr w:type="gramEnd"/>
            <w:r w:rsidRPr="00602E59">
              <w:rPr>
                <w:rFonts w:ascii="Times New Roman" w:eastAsia="宋体" w:hAnsi="Times New Roman" w:cs="Times New Roman"/>
                <w:kern w:val="0"/>
                <w:szCs w:val="21"/>
              </w:rPr>
              <w:t>扩展</w:t>
            </w:r>
            <w:r w:rsidRPr="00602E59">
              <w:rPr>
                <w:rFonts w:ascii="Times New Roman" w:eastAsia="宋体" w:hAnsi="Times New Roman" w:cs="Times New Roman"/>
                <w:kern w:val="0"/>
                <w:szCs w:val="21"/>
              </w:rPr>
              <w:t>&amp;</w:t>
            </w:r>
            <w:r w:rsidRPr="00602E59">
              <w:rPr>
                <w:rFonts w:ascii="Times New Roman" w:eastAsia="宋体" w:hAnsi="Times New Roman" w:cs="Times New Roman"/>
                <w:kern w:val="0"/>
                <w:szCs w:val="21"/>
              </w:rPr>
              <w:t>优化</w:t>
            </w:r>
          </w:p>
          <w:p w14:paraId="3E59C481" w14:textId="77777777" w:rsidR="00602E59" w:rsidRPr="00602E59" w:rsidRDefault="00602E59" w:rsidP="00602E59">
            <w:pPr>
              <w:widowControl/>
              <w:numPr>
                <w:ilvl w:val="0"/>
                <w:numId w:val="26"/>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w:t>
            </w:r>
            <w:proofErr w:type="gramEnd"/>
            <w:r w:rsidRPr="00602E59">
              <w:rPr>
                <w:rFonts w:ascii="Times New Roman" w:eastAsia="宋体" w:hAnsi="Times New Roman" w:cs="Times New Roman"/>
                <w:kern w:val="0"/>
                <w:szCs w:val="21"/>
              </w:rPr>
              <w:t>app</w:t>
            </w:r>
            <w:r w:rsidRPr="00602E59">
              <w:rPr>
                <w:rFonts w:ascii="Times New Roman" w:eastAsia="宋体" w:hAnsi="Times New Roman" w:cs="Times New Roman"/>
                <w:kern w:val="0"/>
                <w:szCs w:val="21"/>
              </w:rPr>
              <w:t>、小程序流量打通（模版消息调研）</w:t>
            </w:r>
          </w:p>
        </w:t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4D4555E" w14:textId="77777777" w:rsidR="00602E59" w:rsidRPr="00602E59" w:rsidRDefault="00602E59" w:rsidP="00602E59">
            <w:pPr>
              <w:widowControl/>
              <w:jc w:val="left"/>
              <w:rPr>
                <w:rFonts w:ascii="Times New Roman" w:eastAsia="宋体" w:hAnsi="Times New Roman" w:cs="Times New Roman"/>
                <w:kern w:val="0"/>
                <w:szCs w:val="21"/>
              </w:rPr>
            </w:pPr>
          </w:p>
        </w:tc>
      </w:tr>
      <w:tr w:rsidR="00602E59" w:rsidRPr="00602E59" w14:paraId="4466241D" w14:textId="77777777" w:rsidTr="00602E59">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8CB4FA9" w14:textId="77777777" w:rsidR="00602E59" w:rsidRPr="00602E59" w:rsidRDefault="00602E59" w:rsidP="00602E59">
            <w:pPr>
              <w:widowControl/>
              <w:jc w:val="left"/>
              <w:rPr>
                <w:rFonts w:ascii="Times New Roman" w:eastAsia="宋体" w:hAnsi="Times New Roman" w:cs="Times New Roman"/>
                <w:kern w:val="0"/>
                <w:szCs w:val="21"/>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BC0506" w14:textId="77777777" w:rsidR="00602E59" w:rsidRPr="00602E59" w:rsidRDefault="00602E59" w:rsidP="00602E59">
            <w:pPr>
              <w:widowControl/>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10</w:t>
            </w:r>
            <w:r w:rsidRPr="00602E59">
              <w:rPr>
                <w:rFonts w:ascii="Times New Roman" w:eastAsia="宋体" w:hAnsi="Times New Roman" w:cs="Times New Roman"/>
                <w:kern w:val="0"/>
                <w:szCs w:val="21"/>
              </w:rPr>
              <w:t>月</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199020" w14:textId="77777777" w:rsidR="00602E59" w:rsidRPr="00602E59" w:rsidRDefault="00602E59" w:rsidP="00602E59">
            <w:pPr>
              <w:widowControl/>
              <w:numPr>
                <w:ilvl w:val="0"/>
                <w:numId w:val="27"/>
              </w:numPr>
              <w:spacing w:before="100" w:beforeAutospacing="1" w:after="100" w:afterAutospacing="1"/>
              <w:jc w:val="left"/>
              <w:rPr>
                <w:rFonts w:ascii="Times New Roman" w:eastAsia="宋体" w:hAnsi="Times New Roman" w:cs="Times New Roman"/>
                <w:kern w:val="0"/>
                <w:szCs w:val="21"/>
              </w:rPr>
            </w:pPr>
            <w:proofErr w:type="gramStart"/>
            <w:r w:rsidRPr="00602E59">
              <w:rPr>
                <w:rFonts w:ascii="Times New Roman" w:eastAsia="宋体" w:hAnsi="Times New Roman" w:cs="Times New Roman"/>
                <w:kern w:val="0"/>
                <w:szCs w:val="21"/>
              </w:rPr>
              <w:t>楼盘号接入</w:t>
            </w:r>
            <w:proofErr w:type="gramEnd"/>
            <w:r w:rsidRPr="00602E59">
              <w:rPr>
                <w:rFonts w:ascii="Times New Roman" w:eastAsia="宋体" w:hAnsi="Times New Roman" w:cs="Times New Roman"/>
                <w:kern w:val="0"/>
                <w:szCs w:val="21"/>
              </w:rPr>
              <w:t>小</w:t>
            </w:r>
            <w:r w:rsidRPr="00602E59">
              <w:rPr>
                <w:rFonts w:ascii="Times New Roman" w:eastAsia="宋体" w:hAnsi="Times New Roman" w:cs="Times New Roman"/>
                <w:kern w:val="0"/>
                <w:szCs w:val="21"/>
              </w:rPr>
              <w:t>b</w:t>
            </w:r>
            <w:r w:rsidRPr="00602E59">
              <w:rPr>
                <w:rFonts w:ascii="Times New Roman" w:eastAsia="宋体" w:hAnsi="Times New Roman" w:cs="Times New Roman"/>
                <w:kern w:val="0"/>
                <w:szCs w:val="21"/>
              </w:rPr>
              <w:t>营销</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BAC00B" w14:textId="77777777" w:rsidR="00602E59" w:rsidRPr="00602E59" w:rsidRDefault="00602E59" w:rsidP="00602E59">
            <w:pPr>
              <w:widowControl/>
              <w:numPr>
                <w:ilvl w:val="0"/>
                <w:numId w:val="28"/>
              </w:numPr>
              <w:spacing w:before="100" w:beforeAutospacing="1" w:after="100" w:afterAutospacing="1"/>
              <w:jc w:val="left"/>
              <w:rPr>
                <w:rFonts w:ascii="Times New Roman" w:eastAsia="宋体" w:hAnsi="Times New Roman" w:cs="Times New Roman"/>
                <w:kern w:val="0"/>
                <w:szCs w:val="21"/>
              </w:rPr>
            </w:pPr>
            <w:r w:rsidRPr="00602E59">
              <w:rPr>
                <w:rFonts w:ascii="Times New Roman" w:eastAsia="宋体" w:hAnsi="Times New Roman" w:cs="Times New Roman"/>
                <w:kern w:val="0"/>
                <w:szCs w:val="21"/>
              </w:rPr>
              <w:t>小</w:t>
            </w:r>
            <w:r w:rsidRPr="00602E59">
              <w:rPr>
                <w:rFonts w:ascii="Times New Roman" w:eastAsia="宋体" w:hAnsi="Times New Roman" w:cs="Times New Roman"/>
                <w:kern w:val="0"/>
                <w:szCs w:val="21"/>
              </w:rPr>
              <w:t>b</w:t>
            </w:r>
            <w:r w:rsidRPr="00602E59">
              <w:rPr>
                <w:rFonts w:ascii="Times New Roman" w:eastAsia="宋体" w:hAnsi="Times New Roman" w:cs="Times New Roman"/>
                <w:kern w:val="0"/>
                <w:szCs w:val="21"/>
              </w:rPr>
              <w:t>流量拓展探索</w:t>
            </w:r>
          </w:p>
        </w:tc>
      </w:tr>
    </w:tbl>
    <w:p w14:paraId="1D843644" w14:textId="77777777" w:rsidR="00602E59" w:rsidRPr="00602E59" w:rsidRDefault="00602E59" w:rsidP="00602E59">
      <w:pPr>
        <w:widowControl/>
        <w:shd w:val="clear" w:color="auto" w:fill="FFFFFF"/>
        <w:spacing w:before="450"/>
        <w:jc w:val="left"/>
        <w:outlineLvl w:val="1"/>
        <w:rPr>
          <w:rFonts w:ascii="Times New Roman" w:eastAsia="宋体" w:hAnsi="Times New Roman" w:cs="Times New Roman"/>
          <w:color w:val="172B4D"/>
          <w:spacing w:val="-2"/>
          <w:kern w:val="0"/>
          <w:sz w:val="30"/>
          <w:szCs w:val="30"/>
        </w:rPr>
      </w:pPr>
      <w:r w:rsidRPr="00602E59">
        <w:rPr>
          <w:rFonts w:ascii="Times New Roman" w:eastAsia="宋体" w:hAnsi="Times New Roman" w:cs="Times New Roman"/>
          <w:color w:val="172B4D"/>
          <w:spacing w:val="-2"/>
          <w:kern w:val="0"/>
          <w:sz w:val="30"/>
          <w:szCs w:val="30"/>
        </w:rPr>
        <w:t>【方向</w:t>
      </w:r>
      <w:r w:rsidRPr="00602E59">
        <w:rPr>
          <w:rFonts w:ascii="Times New Roman" w:eastAsia="宋体" w:hAnsi="Times New Roman" w:cs="Times New Roman"/>
          <w:color w:val="172B4D"/>
          <w:spacing w:val="-2"/>
          <w:kern w:val="0"/>
          <w:sz w:val="30"/>
          <w:szCs w:val="30"/>
        </w:rPr>
        <w:t>2</w:t>
      </w:r>
      <w:r w:rsidRPr="00602E59">
        <w:rPr>
          <w:rFonts w:ascii="Times New Roman" w:eastAsia="宋体" w:hAnsi="Times New Roman" w:cs="Times New Roman"/>
          <w:color w:val="172B4D"/>
          <w:spacing w:val="-2"/>
          <w:kern w:val="0"/>
          <w:sz w:val="30"/>
          <w:szCs w:val="30"/>
        </w:rPr>
        <w:t>】</w:t>
      </w:r>
    </w:p>
    <w:p w14:paraId="74229E59" w14:textId="77777777" w:rsidR="00602E59" w:rsidRPr="00602E59" w:rsidRDefault="00602E59" w:rsidP="00602E59">
      <w:pPr>
        <w:widowControl/>
        <w:shd w:val="clear" w:color="auto" w:fill="FFFFFF"/>
        <w:spacing w:before="150"/>
        <w:jc w:val="left"/>
        <w:outlineLvl w:val="2"/>
        <w:rPr>
          <w:rFonts w:ascii="Times New Roman" w:eastAsia="宋体" w:hAnsi="Times New Roman" w:cs="Times New Roman"/>
          <w:b/>
          <w:bCs/>
          <w:color w:val="172B4D"/>
          <w:spacing w:val="-1"/>
          <w:kern w:val="0"/>
          <w:sz w:val="24"/>
          <w:szCs w:val="24"/>
        </w:rPr>
      </w:pPr>
      <w:r w:rsidRPr="00602E59">
        <w:rPr>
          <w:rFonts w:ascii="Times New Roman" w:eastAsia="宋体" w:hAnsi="Times New Roman" w:cs="Times New Roman"/>
          <w:b/>
          <w:bCs/>
          <w:color w:val="172B4D"/>
          <w:spacing w:val="-1"/>
          <w:kern w:val="0"/>
          <w:sz w:val="24"/>
          <w:szCs w:val="24"/>
        </w:rPr>
        <w:t>解法</w:t>
      </w:r>
    </w:p>
    <w:p w14:paraId="6F21BFC1"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将</w:t>
      </w:r>
      <w:proofErr w:type="gramStart"/>
      <w:r w:rsidRPr="00602E59">
        <w:rPr>
          <w:rFonts w:ascii="Times New Roman" w:eastAsia="宋体" w:hAnsi="Times New Roman" w:cs="Times New Roman"/>
          <w:color w:val="172B4D"/>
          <w:kern w:val="0"/>
          <w:szCs w:val="21"/>
        </w:rPr>
        <w:t>楼盘号</w:t>
      </w:r>
      <w:proofErr w:type="gramEnd"/>
      <w:r w:rsidRPr="00602E59">
        <w:rPr>
          <w:rFonts w:ascii="Times New Roman" w:eastAsia="宋体" w:hAnsi="Times New Roman" w:cs="Times New Roman"/>
          <w:color w:val="172B4D"/>
          <w:kern w:val="0"/>
          <w:szCs w:val="21"/>
        </w:rPr>
        <w:t>feed</w:t>
      </w:r>
      <w:r w:rsidRPr="00602E59">
        <w:rPr>
          <w:rFonts w:ascii="Times New Roman" w:eastAsia="宋体" w:hAnsi="Times New Roman" w:cs="Times New Roman"/>
          <w:color w:val="172B4D"/>
          <w:kern w:val="0"/>
          <w:szCs w:val="21"/>
        </w:rPr>
        <w:t>扩展，扩展成内容</w:t>
      </w:r>
      <w:r w:rsidRPr="00602E59">
        <w:rPr>
          <w:rFonts w:ascii="Times New Roman" w:eastAsia="宋体" w:hAnsi="Times New Roman" w:cs="Times New Roman"/>
          <w:color w:val="172B4D"/>
          <w:kern w:val="0"/>
          <w:szCs w:val="21"/>
        </w:rPr>
        <w:t>feed</w:t>
      </w:r>
      <w:r w:rsidRPr="00602E59">
        <w:rPr>
          <w:rFonts w:ascii="Times New Roman" w:eastAsia="宋体" w:hAnsi="Times New Roman" w:cs="Times New Roman"/>
          <w:color w:val="172B4D"/>
          <w:kern w:val="0"/>
          <w:szCs w:val="21"/>
        </w:rPr>
        <w:t>，根据用户的不同阶段推荐给用户不同的优质内容。</w:t>
      </w:r>
    </w:p>
    <w:tbl>
      <w:tblPr>
        <w:tblW w:w="0" w:type="dxa"/>
        <w:tblCellMar>
          <w:left w:w="0" w:type="dxa"/>
          <w:right w:w="0" w:type="dxa"/>
        </w:tblCellMar>
        <w:tblLook w:val="04A0" w:firstRow="1" w:lastRow="0" w:firstColumn="1" w:lastColumn="0" w:noHBand="0" w:noVBand="1"/>
      </w:tblPr>
      <w:tblGrid>
        <w:gridCol w:w="2586"/>
        <w:gridCol w:w="2287"/>
        <w:gridCol w:w="3417"/>
      </w:tblGrid>
      <w:tr w:rsidR="00602E59" w:rsidRPr="00602E59" w14:paraId="2D407095" w14:textId="77777777" w:rsidTr="00602E5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CC64007"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lastRenderedPageBreak/>
              <w:t>购房阶段</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C93428E"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浏览内容的习惯</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86D1EB9"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适用的内容类型</w:t>
            </w:r>
          </w:p>
        </w:tc>
      </w:tr>
      <w:tr w:rsidR="00602E59" w:rsidRPr="00602E59" w14:paraId="5D2BE4CC" w14:textId="77777777" w:rsidTr="00602E5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2BC1A6"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前：知识准备期</w:t>
            </w:r>
            <w:r w:rsidRPr="00602E59">
              <w:rPr>
                <w:rFonts w:ascii="Times New Roman" w:eastAsia="宋体" w:hAnsi="Times New Roman" w:cs="Times New Roman"/>
                <w:kern w:val="0"/>
                <w:sz w:val="24"/>
                <w:szCs w:val="24"/>
              </w:rPr>
              <w:t xml:space="preserve"> </w:t>
            </w:r>
            <w:r w:rsidRPr="00602E59">
              <w:rPr>
                <w:rFonts w:ascii="Times New Roman" w:eastAsia="宋体" w:hAnsi="Times New Roman" w:cs="Times New Roman"/>
                <w:kern w:val="0"/>
                <w:sz w:val="24"/>
                <w:szCs w:val="24"/>
              </w:rPr>
              <w:t>占比</w:t>
            </w:r>
            <w:r w:rsidRPr="00602E59">
              <w:rPr>
                <w:rFonts w:ascii="Times New Roman" w:eastAsia="宋体" w:hAnsi="Times New Roman" w:cs="Times New Roman"/>
                <w:kern w:val="0"/>
                <w:sz w:val="24"/>
                <w:szCs w:val="24"/>
              </w:rPr>
              <w:t>61%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0B5A6"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随便逛逛</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3591EB"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购房工具、知识、政策、行情等</w:t>
            </w:r>
          </w:p>
        </w:tc>
      </w:tr>
      <w:tr w:rsidR="00602E59" w:rsidRPr="00602E59" w14:paraId="1881F5F7" w14:textId="77777777" w:rsidTr="00602E5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F54CD5"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中：需求明确期</w:t>
            </w:r>
            <w:r w:rsidRPr="00602E59">
              <w:rPr>
                <w:rFonts w:ascii="Times New Roman" w:eastAsia="宋体" w:hAnsi="Times New Roman" w:cs="Times New Roman"/>
                <w:kern w:val="0"/>
                <w:sz w:val="24"/>
                <w:szCs w:val="24"/>
              </w:rPr>
              <w:t xml:space="preserve"> </w:t>
            </w:r>
            <w:r w:rsidRPr="00602E59">
              <w:rPr>
                <w:rFonts w:ascii="Times New Roman" w:eastAsia="宋体" w:hAnsi="Times New Roman" w:cs="Times New Roman"/>
                <w:kern w:val="0"/>
                <w:sz w:val="24"/>
                <w:szCs w:val="24"/>
              </w:rPr>
              <w:t>占比</w:t>
            </w:r>
            <w:r w:rsidRPr="00602E59">
              <w:rPr>
                <w:rFonts w:ascii="Times New Roman" w:eastAsia="宋体" w:hAnsi="Times New Roman" w:cs="Times New Roman"/>
                <w:kern w:val="0"/>
                <w:sz w:val="24"/>
                <w:szCs w:val="24"/>
              </w:rPr>
              <w:t>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9188B5"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有目的的搜索、发现</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364F03"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板块、导购、点评问答、深度内容等</w:t>
            </w:r>
          </w:p>
        </w:tc>
      </w:tr>
      <w:tr w:rsidR="00602E59" w:rsidRPr="00602E59" w14:paraId="439F1DED" w14:textId="77777777" w:rsidTr="00602E5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C5D055"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后：决策关注期</w:t>
            </w:r>
            <w:r w:rsidRPr="00602E59">
              <w:rPr>
                <w:rFonts w:ascii="Times New Roman" w:eastAsia="宋体" w:hAnsi="Times New Roman" w:cs="Times New Roman"/>
                <w:kern w:val="0"/>
                <w:sz w:val="24"/>
                <w:szCs w:val="24"/>
              </w:rPr>
              <w:t xml:space="preserve"> </w:t>
            </w:r>
            <w:r w:rsidRPr="00602E59">
              <w:rPr>
                <w:rFonts w:ascii="Times New Roman" w:eastAsia="宋体" w:hAnsi="Times New Roman" w:cs="Times New Roman"/>
                <w:kern w:val="0"/>
                <w:sz w:val="24"/>
                <w:szCs w:val="24"/>
              </w:rPr>
              <w:t>占比</w:t>
            </w:r>
            <w:r w:rsidRPr="00602E59">
              <w:rPr>
                <w:rFonts w:ascii="Times New Roman" w:eastAsia="宋体" w:hAnsi="Times New Roman" w:cs="Times New Roman"/>
                <w:kern w:val="0"/>
                <w:sz w:val="24"/>
                <w:szCs w:val="24"/>
              </w:rPr>
              <w:t>17%</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D63148"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更关注特定楼盘的内容</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2D8048"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上新、楼盘动态更新、优惠等</w:t>
            </w:r>
          </w:p>
        </w:tc>
      </w:tr>
    </w:tbl>
    <w:p w14:paraId="4A4BE9C9" w14:textId="77777777" w:rsidR="00602E59" w:rsidRPr="00602E59" w:rsidRDefault="00602E59" w:rsidP="00602E59">
      <w:pPr>
        <w:widowControl/>
        <w:shd w:val="clear" w:color="auto" w:fill="FFFFFF"/>
        <w:spacing w:before="450"/>
        <w:jc w:val="left"/>
        <w:outlineLvl w:val="2"/>
        <w:rPr>
          <w:rFonts w:ascii="Times New Roman" w:eastAsia="宋体" w:hAnsi="Times New Roman" w:cs="Times New Roman"/>
          <w:b/>
          <w:bCs/>
          <w:color w:val="172B4D"/>
          <w:spacing w:val="-1"/>
          <w:kern w:val="0"/>
          <w:sz w:val="24"/>
          <w:szCs w:val="24"/>
        </w:rPr>
      </w:pPr>
      <w:r w:rsidRPr="00602E59">
        <w:rPr>
          <w:rFonts w:ascii="Times New Roman" w:eastAsia="宋体" w:hAnsi="Times New Roman" w:cs="Times New Roman"/>
          <w:b/>
          <w:bCs/>
          <w:color w:val="172B4D"/>
          <w:spacing w:val="-1"/>
          <w:kern w:val="0"/>
          <w:sz w:val="24"/>
          <w:szCs w:val="24"/>
        </w:rPr>
        <w:t>可行性分析</w:t>
      </w:r>
    </w:p>
    <w:tbl>
      <w:tblPr>
        <w:tblW w:w="0" w:type="dxa"/>
        <w:tblCellMar>
          <w:left w:w="0" w:type="dxa"/>
          <w:right w:w="0" w:type="dxa"/>
        </w:tblCellMar>
        <w:tblLook w:val="04A0" w:firstRow="1" w:lastRow="0" w:firstColumn="1" w:lastColumn="0" w:noHBand="0" w:noVBand="1"/>
      </w:tblPr>
      <w:tblGrid>
        <w:gridCol w:w="1804"/>
        <w:gridCol w:w="2075"/>
        <w:gridCol w:w="3327"/>
        <w:gridCol w:w="1084"/>
      </w:tblGrid>
      <w:tr w:rsidR="00602E59" w:rsidRPr="00602E59" w14:paraId="0986EFA4" w14:textId="77777777" w:rsidTr="00602E5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D5491F2"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前提条件</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06FC729"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收益分析</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B3825FF"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天花板测算</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41660A9"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产品能力</w:t>
            </w:r>
          </w:p>
        </w:tc>
      </w:tr>
      <w:tr w:rsidR="00602E59" w:rsidRPr="00602E59" w14:paraId="621A0981" w14:textId="77777777" w:rsidTr="00602E5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8A41B8E"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前提条件</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AC1DA2B"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收益分析</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9DB9DAE"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天花板测算</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93CF1ED" w14:textId="77777777" w:rsidR="00602E59" w:rsidRPr="00602E59" w:rsidRDefault="00602E59" w:rsidP="00602E59">
            <w:pPr>
              <w:widowControl/>
              <w:jc w:val="left"/>
              <w:rPr>
                <w:rFonts w:ascii="Times New Roman" w:eastAsia="宋体" w:hAnsi="Times New Roman" w:cs="Times New Roman"/>
                <w:b/>
                <w:bCs/>
                <w:color w:val="172B4D"/>
                <w:kern w:val="0"/>
                <w:sz w:val="24"/>
                <w:szCs w:val="24"/>
              </w:rPr>
            </w:pPr>
            <w:r w:rsidRPr="00602E59">
              <w:rPr>
                <w:rFonts w:ascii="Times New Roman" w:eastAsia="宋体" w:hAnsi="Times New Roman" w:cs="Times New Roman"/>
                <w:b/>
                <w:bCs/>
                <w:color w:val="172B4D"/>
                <w:kern w:val="0"/>
                <w:sz w:val="24"/>
                <w:szCs w:val="24"/>
              </w:rPr>
              <w:t>产品能力</w:t>
            </w:r>
          </w:p>
        </w:tc>
      </w:tr>
      <w:tr w:rsidR="00602E59" w:rsidRPr="00602E59" w14:paraId="5523A867" w14:textId="77777777" w:rsidTr="00602E5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EB9619" w14:textId="77777777" w:rsidR="00602E59" w:rsidRPr="00602E59" w:rsidRDefault="00602E59" w:rsidP="00602E59">
            <w:pPr>
              <w:widowControl/>
              <w:numPr>
                <w:ilvl w:val="0"/>
                <w:numId w:val="29"/>
              </w:numPr>
              <w:spacing w:before="100" w:beforeAutospacing="1" w:after="100" w:afterAutospacing="1"/>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足够的内容物料</w:t>
            </w:r>
          </w:p>
          <w:p w14:paraId="37E9F6B4" w14:textId="77777777" w:rsidR="00602E59" w:rsidRPr="00602E59" w:rsidRDefault="00602E59" w:rsidP="00602E59">
            <w:pPr>
              <w:widowControl/>
              <w:numPr>
                <w:ilvl w:val="0"/>
                <w:numId w:val="29"/>
              </w:numPr>
              <w:spacing w:before="100" w:beforeAutospacing="1" w:after="100" w:afterAutospacing="1"/>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精准的用户画像</w:t>
            </w:r>
          </w:p>
          <w:p w14:paraId="25AA2505" w14:textId="77777777" w:rsidR="00602E59" w:rsidRPr="00602E59" w:rsidRDefault="00602E59" w:rsidP="00602E59">
            <w:pPr>
              <w:widowControl/>
              <w:numPr>
                <w:ilvl w:val="0"/>
                <w:numId w:val="29"/>
              </w:numPr>
              <w:spacing w:before="100" w:beforeAutospacing="1" w:after="100" w:afterAutospacing="1"/>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合理的推荐匹配策略</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5AEB30"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解决用户全买房周期的内容消费需求</w:t>
            </w:r>
          </w:p>
          <w:p w14:paraId="39FD5705" w14:textId="77777777" w:rsidR="00602E59" w:rsidRPr="00602E59" w:rsidRDefault="00602E59" w:rsidP="00602E59">
            <w:pPr>
              <w:widowControl/>
              <w:spacing w:before="150"/>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沉淀的能力：</w:t>
            </w:r>
          </w:p>
          <w:p w14:paraId="470038B4" w14:textId="77777777" w:rsidR="00602E59" w:rsidRPr="00602E59" w:rsidRDefault="00602E59" w:rsidP="00602E59">
            <w:pPr>
              <w:widowControl/>
              <w:numPr>
                <w:ilvl w:val="0"/>
                <w:numId w:val="30"/>
              </w:numPr>
              <w:spacing w:before="100" w:beforeAutospacing="1" w:after="100" w:afterAutospacing="1"/>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高质量的内容</w:t>
            </w:r>
          </w:p>
          <w:p w14:paraId="6E8C1BB8" w14:textId="77777777" w:rsidR="00602E59" w:rsidRPr="00602E59" w:rsidRDefault="00602E59" w:rsidP="00602E59">
            <w:pPr>
              <w:widowControl/>
              <w:numPr>
                <w:ilvl w:val="0"/>
                <w:numId w:val="30"/>
              </w:numPr>
              <w:spacing w:before="100" w:beforeAutospacing="1" w:after="100" w:afterAutospacing="1"/>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导流效率的提升</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1042E1"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主要得益于满足购房前期用户需求</w:t>
            </w:r>
            <w:r w:rsidRPr="00602E59">
              <w:rPr>
                <w:rFonts w:ascii="Times New Roman" w:eastAsia="宋体" w:hAnsi="Times New Roman" w:cs="Times New Roman"/>
                <w:kern w:val="0"/>
                <w:sz w:val="24"/>
                <w:szCs w:val="24"/>
              </w:rPr>
              <w:t>→</w:t>
            </w:r>
            <w:r w:rsidRPr="00602E59">
              <w:rPr>
                <w:rFonts w:ascii="Times New Roman" w:eastAsia="宋体" w:hAnsi="Times New Roman" w:cs="Times New Roman"/>
                <w:kern w:val="0"/>
                <w:sz w:val="24"/>
                <w:szCs w:val="24"/>
              </w:rPr>
              <w:t>用户粘性、回访频次的增长</w:t>
            </w:r>
            <w:r w:rsidRPr="00602E59">
              <w:rPr>
                <w:rFonts w:ascii="Times New Roman" w:eastAsia="宋体" w:hAnsi="Times New Roman" w:cs="Times New Roman"/>
                <w:kern w:val="0"/>
                <w:sz w:val="24"/>
                <w:szCs w:val="24"/>
              </w:rPr>
              <w:t xml:space="preserve">→ </w:t>
            </w:r>
            <w:r w:rsidRPr="00602E59">
              <w:rPr>
                <w:rFonts w:ascii="Times New Roman" w:eastAsia="宋体" w:hAnsi="Times New Roman" w:cs="Times New Roman"/>
                <w:kern w:val="0"/>
                <w:sz w:val="24"/>
                <w:szCs w:val="24"/>
              </w:rPr>
              <w:t>带来的流量、商机增长</w:t>
            </w:r>
          </w:p>
          <w:p w14:paraId="5AE26DE8" w14:textId="77777777" w:rsidR="00602E59" w:rsidRPr="00602E59" w:rsidRDefault="00602E59" w:rsidP="00602E59">
            <w:pPr>
              <w:widowControl/>
              <w:spacing w:before="150"/>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9F31A7" w14:textId="77777777" w:rsidR="00602E59" w:rsidRPr="00602E59" w:rsidRDefault="00602E59" w:rsidP="00602E59">
            <w:pPr>
              <w:widowControl/>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持续的内容建设</w:t>
            </w:r>
          </w:p>
          <w:p w14:paraId="65409B5F" w14:textId="77777777" w:rsidR="00602E59" w:rsidRPr="00602E59" w:rsidRDefault="00602E59" w:rsidP="00602E59">
            <w:pPr>
              <w:widowControl/>
              <w:spacing w:before="150"/>
              <w:jc w:val="left"/>
              <w:rPr>
                <w:rFonts w:ascii="Times New Roman" w:eastAsia="宋体" w:hAnsi="Times New Roman" w:cs="Times New Roman"/>
                <w:kern w:val="0"/>
                <w:sz w:val="24"/>
                <w:szCs w:val="24"/>
              </w:rPr>
            </w:pPr>
            <w:r w:rsidRPr="00602E59">
              <w:rPr>
                <w:rFonts w:ascii="Times New Roman" w:eastAsia="宋体" w:hAnsi="Times New Roman" w:cs="Times New Roman"/>
                <w:kern w:val="0"/>
                <w:sz w:val="24"/>
                <w:szCs w:val="24"/>
              </w:rPr>
              <w:t>推荐匹配效率的提升</w:t>
            </w:r>
          </w:p>
          <w:p w14:paraId="7A958531" w14:textId="77777777" w:rsidR="00602E59" w:rsidRPr="00602E59" w:rsidRDefault="00602E59" w:rsidP="00602E59">
            <w:pPr>
              <w:widowControl/>
              <w:spacing w:before="150"/>
              <w:jc w:val="left"/>
              <w:rPr>
                <w:rFonts w:ascii="Times New Roman" w:eastAsia="宋体" w:hAnsi="Times New Roman" w:cs="Times New Roman"/>
                <w:kern w:val="0"/>
                <w:sz w:val="24"/>
                <w:szCs w:val="24"/>
              </w:rPr>
            </w:pPr>
          </w:p>
        </w:tc>
      </w:tr>
    </w:tbl>
    <w:p w14:paraId="54005E25" w14:textId="77777777" w:rsidR="00602E59" w:rsidRPr="00602E59" w:rsidRDefault="00602E59" w:rsidP="00602E59">
      <w:pPr>
        <w:widowControl/>
        <w:shd w:val="clear" w:color="auto" w:fill="FFFFFF"/>
        <w:spacing w:before="450"/>
        <w:jc w:val="left"/>
        <w:outlineLvl w:val="1"/>
        <w:rPr>
          <w:rFonts w:ascii="Times New Roman" w:eastAsia="宋体" w:hAnsi="Times New Roman" w:cs="Times New Roman"/>
          <w:color w:val="172B4D"/>
          <w:spacing w:val="-2"/>
          <w:kern w:val="0"/>
          <w:sz w:val="30"/>
          <w:szCs w:val="30"/>
        </w:rPr>
      </w:pPr>
      <w:r w:rsidRPr="00602E59">
        <w:rPr>
          <w:rFonts w:ascii="Times New Roman" w:eastAsia="宋体" w:hAnsi="Times New Roman" w:cs="Times New Roman"/>
          <w:color w:val="172B4D"/>
          <w:spacing w:val="-2"/>
          <w:kern w:val="0"/>
          <w:sz w:val="30"/>
          <w:szCs w:val="30"/>
        </w:rPr>
        <w:t>【</w:t>
      </w:r>
      <w:r w:rsidRPr="00602E59">
        <w:rPr>
          <w:rFonts w:ascii="Times New Roman" w:eastAsia="宋体" w:hAnsi="Times New Roman" w:cs="Times New Roman"/>
          <w:color w:val="172B4D"/>
          <w:spacing w:val="-2"/>
          <w:kern w:val="0"/>
          <w:sz w:val="30"/>
          <w:szCs w:val="30"/>
        </w:rPr>
        <w:t>B</w:t>
      </w:r>
      <w:r w:rsidRPr="00602E59">
        <w:rPr>
          <w:rFonts w:ascii="Times New Roman" w:eastAsia="宋体" w:hAnsi="Times New Roman" w:cs="Times New Roman"/>
          <w:color w:val="172B4D"/>
          <w:spacing w:val="-2"/>
          <w:kern w:val="0"/>
          <w:sz w:val="30"/>
          <w:szCs w:val="30"/>
        </w:rPr>
        <w:t>点畅想】</w:t>
      </w:r>
    </w:p>
    <w:p w14:paraId="2D288C68"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置业顾问纳入</w:t>
      </w:r>
      <w:proofErr w:type="spellStart"/>
      <w:r w:rsidRPr="00602E59">
        <w:rPr>
          <w:rFonts w:ascii="Times New Roman" w:eastAsia="宋体" w:hAnsi="Times New Roman" w:cs="Times New Roman"/>
          <w:color w:val="172B4D"/>
          <w:kern w:val="0"/>
          <w:szCs w:val="21"/>
        </w:rPr>
        <w:t>acn</w:t>
      </w:r>
      <w:proofErr w:type="spellEnd"/>
      <w:r w:rsidRPr="00602E59">
        <w:rPr>
          <w:rFonts w:ascii="Times New Roman" w:eastAsia="宋体" w:hAnsi="Times New Roman" w:cs="Times New Roman"/>
          <w:color w:val="172B4D"/>
          <w:kern w:val="0"/>
          <w:szCs w:val="21"/>
        </w:rPr>
        <w:t>？是否</w:t>
      </w:r>
      <w:proofErr w:type="gramStart"/>
      <w:r w:rsidRPr="00602E59">
        <w:rPr>
          <w:rFonts w:ascii="Times New Roman" w:eastAsia="宋体" w:hAnsi="Times New Roman" w:cs="Times New Roman"/>
          <w:color w:val="172B4D"/>
          <w:kern w:val="0"/>
          <w:szCs w:val="21"/>
        </w:rPr>
        <w:t>有除了</w:t>
      </w:r>
      <w:proofErr w:type="gramEnd"/>
      <w:r w:rsidRPr="00602E59">
        <w:rPr>
          <w:rFonts w:ascii="Times New Roman" w:eastAsia="宋体" w:hAnsi="Times New Roman" w:cs="Times New Roman"/>
          <w:color w:val="172B4D"/>
          <w:kern w:val="0"/>
          <w:szCs w:val="21"/>
        </w:rPr>
        <w:t>商机之外的激励模式，比如业绩分边，能否刺激置业顾问生产更多的内容？怎么衡量哪些内容、如何促进了交易、促进的程度（内容的价格）？</w:t>
      </w:r>
    </w:p>
    <w:p w14:paraId="079F38E4" w14:textId="77777777" w:rsidR="00602E59" w:rsidRPr="00602E59" w:rsidRDefault="00602E59" w:rsidP="00602E59">
      <w:pPr>
        <w:widowControl/>
        <w:shd w:val="clear" w:color="auto" w:fill="FFFFFF"/>
        <w:spacing w:before="150"/>
        <w:jc w:val="left"/>
        <w:rPr>
          <w:rFonts w:ascii="Times New Roman" w:eastAsia="宋体" w:hAnsi="Times New Roman" w:cs="Times New Roman"/>
          <w:color w:val="172B4D"/>
          <w:kern w:val="0"/>
          <w:szCs w:val="21"/>
        </w:rPr>
      </w:pPr>
      <w:r w:rsidRPr="00602E59">
        <w:rPr>
          <w:rFonts w:ascii="Times New Roman" w:eastAsia="宋体" w:hAnsi="Times New Roman" w:cs="Times New Roman"/>
          <w:color w:val="172B4D"/>
          <w:kern w:val="0"/>
          <w:szCs w:val="21"/>
        </w:rPr>
        <w:t>能否建立</w:t>
      </w:r>
      <w:proofErr w:type="gramStart"/>
      <w:r w:rsidRPr="00602E59">
        <w:rPr>
          <w:rFonts w:ascii="Times New Roman" w:eastAsia="宋体" w:hAnsi="Times New Roman" w:cs="Times New Roman"/>
          <w:color w:val="172B4D"/>
          <w:kern w:val="0"/>
          <w:szCs w:val="21"/>
        </w:rPr>
        <w:t>一</w:t>
      </w:r>
      <w:proofErr w:type="gramEnd"/>
      <w:r w:rsidRPr="00602E59">
        <w:rPr>
          <w:rFonts w:ascii="Times New Roman" w:eastAsia="宋体" w:hAnsi="Times New Roman" w:cs="Times New Roman"/>
          <w:color w:val="172B4D"/>
          <w:kern w:val="0"/>
          <w:szCs w:val="21"/>
        </w:rPr>
        <w:t>整张包含</w:t>
      </w:r>
      <w:proofErr w:type="spellStart"/>
      <w:r w:rsidRPr="00602E59">
        <w:rPr>
          <w:rFonts w:ascii="Times New Roman" w:eastAsia="宋体" w:hAnsi="Times New Roman" w:cs="Times New Roman"/>
          <w:color w:val="172B4D"/>
          <w:kern w:val="0"/>
          <w:szCs w:val="21"/>
        </w:rPr>
        <w:t>kol</w:t>
      </w:r>
      <w:proofErr w:type="spellEnd"/>
      <w:r w:rsidRPr="00602E59">
        <w:rPr>
          <w:rFonts w:ascii="Times New Roman" w:eastAsia="宋体" w:hAnsi="Times New Roman" w:cs="Times New Roman"/>
          <w:color w:val="172B4D"/>
          <w:kern w:val="0"/>
          <w:szCs w:val="21"/>
        </w:rPr>
        <w:t>、</w:t>
      </w:r>
      <w:proofErr w:type="spellStart"/>
      <w:r w:rsidRPr="00602E59">
        <w:rPr>
          <w:rFonts w:ascii="Times New Roman" w:eastAsia="宋体" w:hAnsi="Times New Roman" w:cs="Times New Roman"/>
          <w:color w:val="172B4D"/>
          <w:kern w:val="0"/>
          <w:szCs w:val="21"/>
        </w:rPr>
        <w:t>koc</w:t>
      </w:r>
      <w:proofErr w:type="spellEnd"/>
      <w:r w:rsidRPr="00602E59">
        <w:rPr>
          <w:rFonts w:ascii="Times New Roman" w:eastAsia="宋体" w:hAnsi="Times New Roman" w:cs="Times New Roman"/>
          <w:color w:val="172B4D"/>
          <w:kern w:val="0"/>
          <w:szCs w:val="21"/>
        </w:rPr>
        <w:t>的线上</w:t>
      </w:r>
      <w:proofErr w:type="spellStart"/>
      <w:r w:rsidRPr="00602E59">
        <w:rPr>
          <w:rFonts w:ascii="Times New Roman" w:eastAsia="宋体" w:hAnsi="Times New Roman" w:cs="Times New Roman"/>
          <w:color w:val="172B4D"/>
          <w:kern w:val="0"/>
          <w:szCs w:val="21"/>
        </w:rPr>
        <w:t>acn</w:t>
      </w:r>
      <w:proofErr w:type="spellEnd"/>
      <w:r w:rsidRPr="00602E59">
        <w:rPr>
          <w:rFonts w:ascii="Times New Roman" w:eastAsia="宋体" w:hAnsi="Times New Roman" w:cs="Times New Roman"/>
          <w:color w:val="172B4D"/>
          <w:kern w:val="0"/>
          <w:szCs w:val="21"/>
        </w:rPr>
        <w:t>，盘活内容生产？</w:t>
      </w:r>
    </w:p>
    <w:p w14:paraId="005E331F" w14:textId="77777777" w:rsidR="00080696" w:rsidRPr="00602E59" w:rsidRDefault="00080696">
      <w:pPr>
        <w:rPr>
          <w:rFonts w:ascii="Times New Roman" w:eastAsia="宋体" w:hAnsi="Times New Roman" w:cs="Times New Roman"/>
        </w:rPr>
      </w:pPr>
    </w:p>
    <w:sectPr w:rsidR="00080696" w:rsidRPr="00602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4D9"/>
    <w:multiLevelType w:val="multilevel"/>
    <w:tmpl w:val="5484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E2D4A"/>
    <w:multiLevelType w:val="multilevel"/>
    <w:tmpl w:val="4DD4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20A76"/>
    <w:multiLevelType w:val="multilevel"/>
    <w:tmpl w:val="FA649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723F2"/>
    <w:multiLevelType w:val="multilevel"/>
    <w:tmpl w:val="64D25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470326"/>
    <w:multiLevelType w:val="multilevel"/>
    <w:tmpl w:val="0C8C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E3674E"/>
    <w:multiLevelType w:val="multilevel"/>
    <w:tmpl w:val="B8EE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FC2040"/>
    <w:multiLevelType w:val="multilevel"/>
    <w:tmpl w:val="F906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6D258A"/>
    <w:multiLevelType w:val="multilevel"/>
    <w:tmpl w:val="A214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982C09"/>
    <w:multiLevelType w:val="multilevel"/>
    <w:tmpl w:val="336C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367C3"/>
    <w:multiLevelType w:val="multilevel"/>
    <w:tmpl w:val="D898E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6F24CC"/>
    <w:multiLevelType w:val="multilevel"/>
    <w:tmpl w:val="BB4A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003ED9"/>
    <w:multiLevelType w:val="multilevel"/>
    <w:tmpl w:val="AF1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6B5E87"/>
    <w:multiLevelType w:val="multilevel"/>
    <w:tmpl w:val="7B1A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8C0F36"/>
    <w:multiLevelType w:val="multilevel"/>
    <w:tmpl w:val="8ED6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54A61"/>
    <w:multiLevelType w:val="multilevel"/>
    <w:tmpl w:val="7182E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3D431B"/>
    <w:multiLevelType w:val="multilevel"/>
    <w:tmpl w:val="3756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5278C1"/>
    <w:multiLevelType w:val="multilevel"/>
    <w:tmpl w:val="91FC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25763B"/>
    <w:multiLevelType w:val="multilevel"/>
    <w:tmpl w:val="179A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FD5010"/>
    <w:multiLevelType w:val="multilevel"/>
    <w:tmpl w:val="5BD2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7951D8"/>
    <w:multiLevelType w:val="multilevel"/>
    <w:tmpl w:val="0C3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207381"/>
    <w:multiLevelType w:val="multilevel"/>
    <w:tmpl w:val="E088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4C531D"/>
    <w:multiLevelType w:val="multilevel"/>
    <w:tmpl w:val="7926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316548"/>
    <w:multiLevelType w:val="multilevel"/>
    <w:tmpl w:val="8DAA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2D5AD9"/>
    <w:multiLevelType w:val="multilevel"/>
    <w:tmpl w:val="E95C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FD3356"/>
    <w:multiLevelType w:val="multilevel"/>
    <w:tmpl w:val="5C32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35A51"/>
    <w:multiLevelType w:val="multilevel"/>
    <w:tmpl w:val="5626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8B3493"/>
    <w:multiLevelType w:val="multilevel"/>
    <w:tmpl w:val="451E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0C012E"/>
    <w:multiLevelType w:val="multilevel"/>
    <w:tmpl w:val="FB709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6E6B26"/>
    <w:multiLevelType w:val="multilevel"/>
    <w:tmpl w:val="B7F4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704644"/>
    <w:multiLevelType w:val="multilevel"/>
    <w:tmpl w:val="AF66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21"/>
  </w:num>
  <w:num w:numId="4">
    <w:abstractNumId w:val="18"/>
  </w:num>
  <w:num w:numId="5">
    <w:abstractNumId w:val="23"/>
  </w:num>
  <w:num w:numId="6">
    <w:abstractNumId w:val="25"/>
  </w:num>
  <w:num w:numId="7">
    <w:abstractNumId w:val="19"/>
  </w:num>
  <w:num w:numId="8">
    <w:abstractNumId w:val="28"/>
  </w:num>
  <w:num w:numId="9">
    <w:abstractNumId w:val="20"/>
  </w:num>
  <w:num w:numId="10">
    <w:abstractNumId w:val="26"/>
  </w:num>
  <w:num w:numId="11">
    <w:abstractNumId w:val="17"/>
  </w:num>
  <w:num w:numId="12">
    <w:abstractNumId w:val="27"/>
  </w:num>
  <w:num w:numId="13">
    <w:abstractNumId w:val="6"/>
  </w:num>
  <w:num w:numId="14">
    <w:abstractNumId w:val="10"/>
  </w:num>
  <w:num w:numId="15">
    <w:abstractNumId w:val="29"/>
  </w:num>
  <w:num w:numId="16">
    <w:abstractNumId w:val="9"/>
  </w:num>
  <w:num w:numId="17">
    <w:abstractNumId w:val="1"/>
  </w:num>
  <w:num w:numId="18">
    <w:abstractNumId w:val="3"/>
  </w:num>
  <w:num w:numId="19">
    <w:abstractNumId w:val="16"/>
  </w:num>
  <w:num w:numId="20">
    <w:abstractNumId w:val="15"/>
  </w:num>
  <w:num w:numId="21">
    <w:abstractNumId w:val="12"/>
  </w:num>
  <w:num w:numId="22">
    <w:abstractNumId w:val="0"/>
  </w:num>
  <w:num w:numId="23">
    <w:abstractNumId w:val="2"/>
  </w:num>
  <w:num w:numId="24">
    <w:abstractNumId w:val="4"/>
  </w:num>
  <w:num w:numId="25">
    <w:abstractNumId w:val="5"/>
  </w:num>
  <w:num w:numId="26">
    <w:abstractNumId w:val="22"/>
  </w:num>
  <w:num w:numId="27">
    <w:abstractNumId w:val="11"/>
  </w:num>
  <w:num w:numId="28">
    <w:abstractNumId w:val="24"/>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59"/>
    <w:rsid w:val="00080696"/>
    <w:rsid w:val="002B7609"/>
    <w:rsid w:val="00594302"/>
    <w:rsid w:val="00602E59"/>
    <w:rsid w:val="00A734DC"/>
    <w:rsid w:val="00FC4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9328"/>
  <w15:chartTrackingRefBased/>
  <w15:docId w15:val="{FF00B41E-939A-431F-8DE6-76D97F09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02E5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02E5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02E5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2E59"/>
    <w:rPr>
      <w:rFonts w:ascii="宋体" w:eastAsia="宋体" w:hAnsi="宋体" w:cs="宋体"/>
      <w:b/>
      <w:bCs/>
      <w:kern w:val="36"/>
      <w:sz w:val="48"/>
      <w:szCs w:val="48"/>
    </w:rPr>
  </w:style>
  <w:style w:type="character" w:customStyle="1" w:styleId="20">
    <w:name w:val="标题 2 字符"/>
    <w:basedOn w:val="a0"/>
    <w:link w:val="2"/>
    <w:uiPriority w:val="9"/>
    <w:rsid w:val="00602E59"/>
    <w:rPr>
      <w:rFonts w:ascii="宋体" w:eastAsia="宋体" w:hAnsi="宋体" w:cs="宋体"/>
      <w:b/>
      <w:bCs/>
      <w:kern w:val="0"/>
      <w:sz w:val="36"/>
      <w:szCs w:val="36"/>
    </w:rPr>
  </w:style>
  <w:style w:type="character" w:customStyle="1" w:styleId="30">
    <w:name w:val="标题 3 字符"/>
    <w:basedOn w:val="a0"/>
    <w:link w:val="3"/>
    <w:uiPriority w:val="9"/>
    <w:rsid w:val="00602E59"/>
    <w:rPr>
      <w:rFonts w:ascii="宋体" w:eastAsia="宋体" w:hAnsi="宋体" w:cs="宋体"/>
      <w:b/>
      <w:bCs/>
      <w:kern w:val="0"/>
      <w:sz w:val="27"/>
      <w:szCs w:val="27"/>
    </w:rPr>
  </w:style>
  <w:style w:type="character" w:styleId="a3">
    <w:name w:val="Hyperlink"/>
    <w:basedOn w:val="a0"/>
    <w:uiPriority w:val="99"/>
    <w:semiHidden/>
    <w:unhideWhenUsed/>
    <w:rsid w:val="00602E59"/>
    <w:rPr>
      <w:color w:val="0000FF"/>
      <w:u w:val="single"/>
    </w:rPr>
  </w:style>
  <w:style w:type="paragraph" w:customStyle="1" w:styleId="page-metadata-modification-info">
    <w:name w:val="page-metadata-modification-info"/>
    <w:basedOn w:val="a"/>
    <w:rsid w:val="00602E59"/>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602E59"/>
  </w:style>
  <w:style w:type="character" w:customStyle="1" w:styleId="toc-item-body">
    <w:name w:val="toc-item-body"/>
    <w:basedOn w:val="a0"/>
    <w:rsid w:val="00602E59"/>
  </w:style>
  <w:style w:type="paragraph" w:styleId="a4">
    <w:name w:val="Normal (Web)"/>
    <w:basedOn w:val="a"/>
    <w:uiPriority w:val="99"/>
    <w:semiHidden/>
    <w:unhideWhenUsed/>
    <w:rsid w:val="00602E5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02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3351">
      <w:bodyDiv w:val="1"/>
      <w:marLeft w:val="0"/>
      <w:marRight w:val="0"/>
      <w:marTop w:val="0"/>
      <w:marBottom w:val="0"/>
      <w:divBdr>
        <w:top w:val="none" w:sz="0" w:space="0" w:color="auto"/>
        <w:left w:val="none" w:sz="0" w:space="0" w:color="auto"/>
        <w:bottom w:val="none" w:sz="0" w:space="0" w:color="auto"/>
        <w:right w:val="none" w:sz="0" w:space="0" w:color="auto"/>
      </w:divBdr>
      <w:divsChild>
        <w:div w:id="1933736139">
          <w:marLeft w:val="0"/>
          <w:marRight w:val="0"/>
          <w:marTop w:val="0"/>
          <w:marBottom w:val="300"/>
          <w:divBdr>
            <w:top w:val="none" w:sz="0" w:space="0" w:color="auto"/>
            <w:left w:val="none" w:sz="0" w:space="0" w:color="auto"/>
            <w:bottom w:val="none" w:sz="0" w:space="0" w:color="auto"/>
            <w:right w:val="none" w:sz="0" w:space="0" w:color="auto"/>
          </w:divBdr>
        </w:div>
        <w:div w:id="693582009">
          <w:marLeft w:val="0"/>
          <w:marRight w:val="0"/>
          <w:marTop w:val="0"/>
          <w:marBottom w:val="0"/>
          <w:divBdr>
            <w:top w:val="none" w:sz="0" w:space="0" w:color="auto"/>
            <w:left w:val="none" w:sz="0" w:space="0" w:color="auto"/>
            <w:bottom w:val="none" w:sz="0" w:space="0" w:color="auto"/>
            <w:right w:val="none" w:sz="0" w:space="0" w:color="auto"/>
          </w:divBdr>
          <w:divsChild>
            <w:div w:id="1721241403">
              <w:marLeft w:val="0"/>
              <w:marRight w:val="0"/>
              <w:marTop w:val="0"/>
              <w:marBottom w:val="0"/>
              <w:divBdr>
                <w:top w:val="none" w:sz="0" w:space="0" w:color="auto"/>
                <w:left w:val="none" w:sz="0" w:space="0" w:color="auto"/>
                <w:bottom w:val="none" w:sz="0" w:space="0" w:color="auto"/>
                <w:right w:val="none" w:sz="0" w:space="0" w:color="auto"/>
              </w:divBdr>
            </w:div>
            <w:div w:id="239104710">
              <w:marLeft w:val="0"/>
              <w:marRight w:val="0"/>
              <w:marTop w:val="150"/>
              <w:marBottom w:val="0"/>
              <w:divBdr>
                <w:top w:val="none" w:sz="0" w:space="0" w:color="auto"/>
                <w:left w:val="none" w:sz="0" w:space="0" w:color="auto"/>
                <w:bottom w:val="none" w:sz="0" w:space="0" w:color="auto"/>
                <w:right w:val="none" w:sz="0" w:space="0" w:color="auto"/>
              </w:divBdr>
              <w:divsChild>
                <w:div w:id="1500191759">
                  <w:marLeft w:val="0"/>
                  <w:marRight w:val="0"/>
                  <w:marTop w:val="0"/>
                  <w:marBottom w:val="0"/>
                  <w:divBdr>
                    <w:top w:val="none" w:sz="0" w:space="0" w:color="auto"/>
                    <w:left w:val="none" w:sz="0" w:space="0" w:color="auto"/>
                    <w:bottom w:val="none" w:sz="0" w:space="0" w:color="auto"/>
                    <w:right w:val="none" w:sz="0" w:space="0" w:color="auto"/>
                  </w:divBdr>
                </w:div>
                <w:div w:id="23217409">
                  <w:marLeft w:val="0"/>
                  <w:marRight w:val="0"/>
                  <w:marTop w:val="0"/>
                  <w:marBottom w:val="0"/>
                  <w:divBdr>
                    <w:top w:val="none" w:sz="0" w:space="0" w:color="auto"/>
                    <w:left w:val="none" w:sz="0" w:space="0" w:color="auto"/>
                    <w:bottom w:val="none" w:sz="0" w:space="0" w:color="auto"/>
                    <w:right w:val="none" w:sz="0" w:space="0" w:color="auto"/>
                  </w:divBdr>
                </w:div>
                <w:div w:id="1524975752">
                  <w:marLeft w:val="0"/>
                  <w:marRight w:val="0"/>
                  <w:marTop w:val="0"/>
                  <w:marBottom w:val="0"/>
                  <w:divBdr>
                    <w:top w:val="none" w:sz="0" w:space="0" w:color="auto"/>
                    <w:left w:val="none" w:sz="0" w:space="0" w:color="auto"/>
                    <w:bottom w:val="none" w:sz="0" w:space="0" w:color="auto"/>
                    <w:right w:val="none" w:sz="0" w:space="0" w:color="auto"/>
                  </w:divBdr>
                </w:div>
              </w:divsChild>
            </w:div>
            <w:div w:id="75171674">
              <w:marLeft w:val="0"/>
              <w:marRight w:val="0"/>
              <w:marTop w:val="150"/>
              <w:marBottom w:val="0"/>
              <w:divBdr>
                <w:top w:val="none" w:sz="0" w:space="0" w:color="auto"/>
                <w:left w:val="none" w:sz="0" w:space="0" w:color="auto"/>
                <w:bottom w:val="none" w:sz="0" w:space="0" w:color="auto"/>
                <w:right w:val="none" w:sz="0" w:space="0" w:color="auto"/>
              </w:divBdr>
              <w:divsChild>
                <w:div w:id="106318437">
                  <w:marLeft w:val="0"/>
                  <w:marRight w:val="0"/>
                  <w:marTop w:val="0"/>
                  <w:marBottom w:val="0"/>
                  <w:divBdr>
                    <w:top w:val="none" w:sz="0" w:space="0" w:color="auto"/>
                    <w:left w:val="none" w:sz="0" w:space="0" w:color="auto"/>
                    <w:bottom w:val="none" w:sz="0" w:space="0" w:color="auto"/>
                    <w:right w:val="none" w:sz="0" w:space="0" w:color="auto"/>
                  </w:divBdr>
                </w:div>
                <w:div w:id="372656506">
                  <w:marLeft w:val="0"/>
                  <w:marRight w:val="0"/>
                  <w:marTop w:val="0"/>
                  <w:marBottom w:val="0"/>
                  <w:divBdr>
                    <w:top w:val="none" w:sz="0" w:space="0" w:color="auto"/>
                    <w:left w:val="none" w:sz="0" w:space="0" w:color="auto"/>
                    <w:bottom w:val="none" w:sz="0" w:space="0" w:color="auto"/>
                    <w:right w:val="none" w:sz="0" w:space="0" w:color="auto"/>
                  </w:divBdr>
                </w:div>
                <w:div w:id="1863783859">
                  <w:marLeft w:val="0"/>
                  <w:marRight w:val="0"/>
                  <w:marTop w:val="0"/>
                  <w:marBottom w:val="0"/>
                  <w:divBdr>
                    <w:top w:val="none" w:sz="0" w:space="0" w:color="auto"/>
                    <w:left w:val="none" w:sz="0" w:space="0" w:color="auto"/>
                    <w:bottom w:val="none" w:sz="0" w:space="0" w:color="auto"/>
                    <w:right w:val="none" w:sz="0" w:space="0" w:color="auto"/>
                  </w:divBdr>
                </w:div>
                <w:div w:id="2080709206">
                  <w:marLeft w:val="0"/>
                  <w:marRight w:val="0"/>
                  <w:marTop w:val="0"/>
                  <w:marBottom w:val="0"/>
                  <w:divBdr>
                    <w:top w:val="none" w:sz="0" w:space="0" w:color="auto"/>
                    <w:left w:val="none" w:sz="0" w:space="0" w:color="auto"/>
                    <w:bottom w:val="none" w:sz="0" w:space="0" w:color="auto"/>
                    <w:right w:val="none" w:sz="0" w:space="0" w:color="auto"/>
                  </w:divBdr>
                </w:div>
              </w:divsChild>
            </w:div>
            <w:div w:id="219169212">
              <w:marLeft w:val="0"/>
              <w:marRight w:val="0"/>
              <w:marTop w:val="150"/>
              <w:marBottom w:val="0"/>
              <w:divBdr>
                <w:top w:val="none" w:sz="0" w:space="0" w:color="auto"/>
                <w:left w:val="none" w:sz="0" w:space="0" w:color="auto"/>
                <w:bottom w:val="none" w:sz="0" w:space="0" w:color="auto"/>
                <w:right w:val="none" w:sz="0" w:space="0" w:color="auto"/>
              </w:divBdr>
            </w:div>
            <w:div w:id="1993243761">
              <w:marLeft w:val="0"/>
              <w:marRight w:val="0"/>
              <w:marTop w:val="150"/>
              <w:marBottom w:val="0"/>
              <w:divBdr>
                <w:top w:val="none" w:sz="0" w:space="0" w:color="auto"/>
                <w:left w:val="none" w:sz="0" w:space="0" w:color="auto"/>
                <w:bottom w:val="none" w:sz="0" w:space="0" w:color="auto"/>
                <w:right w:val="none" w:sz="0" w:space="0" w:color="auto"/>
              </w:divBdr>
              <w:divsChild>
                <w:div w:id="1455364307">
                  <w:marLeft w:val="0"/>
                  <w:marRight w:val="0"/>
                  <w:marTop w:val="0"/>
                  <w:marBottom w:val="0"/>
                  <w:divBdr>
                    <w:top w:val="none" w:sz="0" w:space="0" w:color="auto"/>
                    <w:left w:val="none" w:sz="0" w:space="0" w:color="auto"/>
                    <w:bottom w:val="none" w:sz="0" w:space="0" w:color="auto"/>
                    <w:right w:val="none" w:sz="0" w:space="0" w:color="auto"/>
                  </w:divBdr>
                </w:div>
                <w:div w:id="1390494723">
                  <w:marLeft w:val="0"/>
                  <w:marRight w:val="0"/>
                  <w:marTop w:val="0"/>
                  <w:marBottom w:val="0"/>
                  <w:divBdr>
                    <w:top w:val="none" w:sz="0" w:space="0" w:color="auto"/>
                    <w:left w:val="none" w:sz="0" w:space="0" w:color="auto"/>
                    <w:bottom w:val="none" w:sz="0" w:space="0" w:color="auto"/>
                    <w:right w:val="none" w:sz="0" w:space="0" w:color="auto"/>
                  </w:divBdr>
                </w:div>
                <w:div w:id="821504090">
                  <w:marLeft w:val="0"/>
                  <w:marRight w:val="0"/>
                  <w:marTop w:val="0"/>
                  <w:marBottom w:val="0"/>
                  <w:divBdr>
                    <w:top w:val="none" w:sz="0" w:space="0" w:color="auto"/>
                    <w:left w:val="none" w:sz="0" w:space="0" w:color="auto"/>
                    <w:bottom w:val="none" w:sz="0" w:space="0" w:color="auto"/>
                    <w:right w:val="none" w:sz="0" w:space="0" w:color="auto"/>
                  </w:divBdr>
                </w:div>
              </w:divsChild>
            </w:div>
            <w:div w:id="2097285128">
              <w:marLeft w:val="0"/>
              <w:marRight w:val="0"/>
              <w:marTop w:val="150"/>
              <w:marBottom w:val="0"/>
              <w:divBdr>
                <w:top w:val="none" w:sz="0" w:space="0" w:color="auto"/>
                <w:left w:val="none" w:sz="0" w:space="0" w:color="auto"/>
                <w:bottom w:val="none" w:sz="0" w:space="0" w:color="auto"/>
                <w:right w:val="none" w:sz="0" w:space="0" w:color="auto"/>
              </w:divBdr>
              <w:divsChild>
                <w:div w:id="572786801">
                  <w:marLeft w:val="0"/>
                  <w:marRight w:val="0"/>
                  <w:marTop w:val="0"/>
                  <w:marBottom w:val="0"/>
                  <w:divBdr>
                    <w:top w:val="none" w:sz="0" w:space="0" w:color="auto"/>
                    <w:left w:val="none" w:sz="0" w:space="0" w:color="auto"/>
                    <w:bottom w:val="none" w:sz="0" w:space="0" w:color="auto"/>
                    <w:right w:val="none" w:sz="0" w:space="0" w:color="auto"/>
                  </w:divBdr>
                </w:div>
                <w:div w:id="1600212927">
                  <w:marLeft w:val="0"/>
                  <w:marRight w:val="0"/>
                  <w:marTop w:val="0"/>
                  <w:marBottom w:val="0"/>
                  <w:divBdr>
                    <w:top w:val="none" w:sz="0" w:space="0" w:color="auto"/>
                    <w:left w:val="none" w:sz="0" w:space="0" w:color="auto"/>
                    <w:bottom w:val="none" w:sz="0" w:space="0" w:color="auto"/>
                    <w:right w:val="none" w:sz="0" w:space="0" w:color="auto"/>
                  </w:divBdr>
                </w:div>
                <w:div w:id="1908875779">
                  <w:marLeft w:val="0"/>
                  <w:marRight w:val="0"/>
                  <w:marTop w:val="0"/>
                  <w:marBottom w:val="0"/>
                  <w:divBdr>
                    <w:top w:val="none" w:sz="0" w:space="0" w:color="auto"/>
                    <w:left w:val="none" w:sz="0" w:space="0" w:color="auto"/>
                    <w:bottom w:val="none" w:sz="0" w:space="0" w:color="auto"/>
                    <w:right w:val="none" w:sz="0" w:space="0" w:color="auto"/>
                  </w:divBdr>
                </w:div>
                <w:div w:id="1504126954">
                  <w:marLeft w:val="0"/>
                  <w:marRight w:val="0"/>
                  <w:marTop w:val="0"/>
                  <w:marBottom w:val="0"/>
                  <w:divBdr>
                    <w:top w:val="none" w:sz="0" w:space="0" w:color="auto"/>
                    <w:left w:val="none" w:sz="0" w:space="0" w:color="auto"/>
                    <w:bottom w:val="none" w:sz="0" w:space="0" w:color="auto"/>
                    <w:right w:val="none" w:sz="0" w:space="0" w:color="auto"/>
                  </w:divBdr>
                </w:div>
                <w:div w:id="1535339607">
                  <w:marLeft w:val="0"/>
                  <w:marRight w:val="0"/>
                  <w:marTop w:val="0"/>
                  <w:marBottom w:val="0"/>
                  <w:divBdr>
                    <w:top w:val="none" w:sz="0" w:space="0" w:color="auto"/>
                    <w:left w:val="none" w:sz="0" w:space="0" w:color="auto"/>
                    <w:bottom w:val="none" w:sz="0" w:space="0" w:color="auto"/>
                    <w:right w:val="none" w:sz="0" w:space="0" w:color="auto"/>
                  </w:divBdr>
                </w:div>
                <w:div w:id="1786998301">
                  <w:marLeft w:val="0"/>
                  <w:marRight w:val="0"/>
                  <w:marTop w:val="0"/>
                  <w:marBottom w:val="0"/>
                  <w:divBdr>
                    <w:top w:val="none" w:sz="0" w:space="0" w:color="auto"/>
                    <w:left w:val="none" w:sz="0" w:space="0" w:color="auto"/>
                    <w:bottom w:val="none" w:sz="0" w:space="0" w:color="auto"/>
                    <w:right w:val="none" w:sz="0" w:space="0" w:color="auto"/>
                  </w:divBdr>
                </w:div>
                <w:div w:id="1958751896">
                  <w:marLeft w:val="0"/>
                  <w:marRight w:val="0"/>
                  <w:marTop w:val="0"/>
                  <w:marBottom w:val="0"/>
                  <w:divBdr>
                    <w:top w:val="none" w:sz="0" w:space="0" w:color="auto"/>
                    <w:left w:val="none" w:sz="0" w:space="0" w:color="auto"/>
                    <w:bottom w:val="none" w:sz="0" w:space="0" w:color="auto"/>
                    <w:right w:val="none" w:sz="0" w:space="0" w:color="auto"/>
                  </w:divBdr>
                </w:div>
                <w:div w:id="619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lianjia.com/pages/viewpage.action?pageId=823376853" TargetMode="External"/><Relationship Id="rId13" Type="http://schemas.openxmlformats.org/officeDocument/2006/relationships/hyperlink" Target="https://wiki.lianjia.com/pages/viewpage.action?pageId=823376853" TargetMode="External"/><Relationship Id="rId18" Type="http://schemas.openxmlformats.org/officeDocument/2006/relationships/hyperlink" Target="https://wiki.lianjia.com/pages/viewpage.action?pageId=823376853" TargetMode="External"/><Relationship Id="rId3" Type="http://schemas.openxmlformats.org/officeDocument/2006/relationships/settings" Target="settings.xml"/><Relationship Id="rId21" Type="http://schemas.openxmlformats.org/officeDocument/2006/relationships/hyperlink" Target="https://wiki.lianjia.com/pages/viewpage.action?pageId=823376853" TargetMode="External"/><Relationship Id="rId7" Type="http://schemas.openxmlformats.org/officeDocument/2006/relationships/hyperlink" Target="https://wiki.lianjia.com/pages/viewpage.action?pageId=823376853" TargetMode="External"/><Relationship Id="rId12" Type="http://schemas.openxmlformats.org/officeDocument/2006/relationships/hyperlink" Target="https://wiki.lianjia.com/pages/viewpage.action?pageId=823376853" TargetMode="External"/><Relationship Id="rId17" Type="http://schemas.openxmlformats.org/officeDocument/2006/relationships/hyperlink" Target="https://wiki.lianjia.com/pages/viewpage.action?pageId=82337685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ki.lianjia.com/pages/viewpage.action?pageId=823376853" TargetMode="External"/><Relationship Id="rId20" Type="http://schemas.openxmlformats.org/officeDocument/2006/relationships/hyperlink" Target="https://wiki.lianjia.com/pages/viewpage.action?pageId=823376853" TargetMode="External"/><Relationship Id="rId1" Type="http://schemas.openxmlformats.org/officeDocument/2006/relationships/numbering" Target="numbering.xml"/><Relationship Id="rId6" Type="http://schemas.openxmlformats.org/officeDocument/2006/relationships/hyperlink" Target="https://wiki.lianjia.com/pages/viewpage.action?pageId=823376853" TargetMode="External"/><Relationship Id="rId11" Type="http://schemas.openxmlformats.org/officeDocument/2006/relationships/hyperlink" Target="https://wiki.lianjia.com/pages/viewpage.action?pageId=823376853" TargetMode="External"/><Relationship Id="rId24" Type="http://schemas.openxmlformats.org/officeDocument/2006/relationships/fontTable" Target="fontTable.xml"/><Relationship Id="rId5" Type="http://schemas.openxmlformats.org/officeDocument/2006/relationships/hyperlink" Target="https://wiki.lianjia.com/display/~shangxiaochen002" TargetMode="External"/><Relationship Id="rId15" Type="http://schemas.openxmlformats.org/officeDocument/2006/relationships/hyperlink" Target="https://wiki.lianjia.com/pages/viewpage.action?pageId=823376853" TargetMode="External"/><Relationship Id="rId23" Type="http://schemas.openxmlformats.org/officeDocument/2006/relationships/image" Target="media/image2.png"/><Relationship Id="rId10" Type="http://schemas.openxmlformats.org/officeDocument/2006/relationships/hyperlink" Target="https://wiki.lianjia.com/pages/viewpage.action?pageId=823376853" TargetMode="External"/><Relationship Id="rId19" Type="http://schemas.openxmlformats.org/officeDocument/2006/relationships/hyperlink" Target="https://wiki.lianjia.com/pages/viewpage.action?pageId=823376853" TargetMode="External"/><Relationship Id="rId4" Type="http://schemas.openxmlformats.org/officeDocument/2006/relationships/webSettings" Target="webSettings.xml"/><Relationship Id="rId9" Type="http://schemas.openxmlformats.org/officeDocument/2006/relationships/hyperlink" Target="https://wiki.lianjia.com/pages/viewpage.action?pageId=823376853" TargetMode="External"/><Relationship Id="rId14" Type="http://schemas.openxmlformats.org/officeDocument/2006/relationships/hyperlink" Target="https://wiki.lianjia.com/pages/viewpage.action?pageId=823376853" TargetMode="External"/><Relationship Id="rId2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heng</dc:creator>
  <cp:keywords/>
  <dc:description/>
  <cp:lastModifiedBy>fu heng</cp:lastModifiedBy>
  <cp:revision>1</cp:revision>
  <dcterms:created xsi:type="dcterms:W3CDTF">2021-05-26T09:01:00Z</dcterms:created>
  <dcterms:modified xsi:type="dcterms:W3CDTF">2021-05-26T09:15:00Z</dcterms:modified>
</cp:coreProperties>
</file>