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Foodula1 车手技能调整草案</w:t>
      </w:r>
    </w:p>
    <w:p>
      <w:pPr>
        <w:pStyle w:val="Subtitle"/>
      </w:pPr>
      <w:r>
        <w:t>P5 供确认版本  十二张研究卡与完整响应  2026 年 10 月 22 日</w:t>
      </w:r>
    </w:p>
    <w:p>
      <w:r>
        <w:t>十二张车手研究卡、D01 至 D12 响应及跨系统接口已收口。下表概览同队不同决策；事实、你的判断与设计推论仍区分。新技能、数值和高桥替换方向均待确认，原角色与存档未改。</w:t>
      </w:r>
    </w:p>
    <w:p>
      <w:pPr>
        <w:pStyle w:val="Heading2"/>
      </w:pPr>
      <w:r>
        <w:t>六队十二人的操作分工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800"/>
        <w:gridCol w:w="4320"/>
        <w:gridCol w:w="3312"/>
      </w:tblGrid>
      <w:tr>
        <w:trPr>
          <w:cantSplit/>
          <w:tblHeader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车队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人物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同队不同的比赛决策</w:t>
            </w:r>
          </w:p>
        </w:tc>
        <w:tc>
          <w:tcPr>
            <w:tcW w:type="dxa" w:w="33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共同边界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UK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哈特与曼森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一次近车追猎，对比同一目标的两段真实追近。</w:t>
            </w:r>
          </w:p>
        </w:tc>
        <w:tc>
          <w:tcPr>
            <w:tcW w:type="dxa" w:w="33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另弃速度，费用不共用；第二段可落空。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DE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舒马赫与维特尔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先准备再执行两段，对比选择一个原生来源增幅。</w:t>
            </w:r>
          </w:p>
        </w:tc>
        <w:tc>
          <w:tcPr>
            <w:tcW w:type="dxa" w:w="33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先实付，来源非零才兑现，不全队翻倍。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阿斯卡里与诺瓦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安全留出小余量，对比低引擎时预付失控容错。</w:t>
            </w:r>
          </w:p>
        </w:tc>
        <w:tc>
          <w:tcPr>
            <w:tcW w:type="dxa" w:w="33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调低速度或消耗容错，均有反例。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US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斯图尔特与布什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受超越后的持续执行，对比可拒绝的近车施压。</w:t>
            </w:r>
          </w:p>
        </w:tc>
        <w:tc>
          <w:tcPr>
            <w:tcW w:type="dxa" w:w="33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逐输入付热，封账后新热不回填 BBQ。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CN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周冠宇与马青骅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Go 后整备与护航，对比 Recover 留置后转 Go。</w:t>
            </w:r>
          </w:p>
        </w:tc>
        <w:tc>
          <w:tcPr>
            <w:tcW w:type="dxa" w:w="33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旧来源真实可用，双挡与三连规则不改。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JP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土屋与拓海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弯后首牌和烟幕，对比预选熟路与保留一张低牌。</w:t>
            </w:r>
          </w:p>
        </w:tc>
        <w:tc>
          <w:tcPr>
            <w:tcW w:type="dxa" w:w="33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高桥舍尾流整备为替换对照，未决定身份。</w:t>
            </w:r>
          </w:p>
        </w:tc>
      </w:tr>
    </w:tbl>
    <w:p>
      <w:pPr>
        <w:pStyle w:val="Heading2"/>
      </w:pPr>
      <w:r>
        <w:t>与你已有系统采用同一种方法</w:t>
      </w:r>
    </w:p>
    <w:p>
      <w:r>
        <w:t>从双挡的 Go/Recover、热牌实体、弯心与尾流、维修区机会成本、八站生涯隔离归纳：先改变操作时机，再限定收益；准备、执行、兑现分开；保留空间反制与资源守恒。车手仍只有一个被动和一个主动，不增加新货币、通用技能树或独立页面。</w:t>
      </w:r>
    </w:p>
    <w:p>
      <w:pPr>
        <w:pStyle w:val="Heading2"/>
      </w:pPr>
      <w:r>
        <w:t>本包边界</w:t>
      </w:r>
    </w:p>
    <w:p>
      <w:r>
        <w:t>设计草案已完成，等待具体确认；不是新规则已接入或数值已平衡。拓海与高桥的选择不自动改 ID/XP。原反馈、正式 GDD、生产规则和玩家档案均保留。</w:t>
      </w:r>
    </w:p>
    <w:p>
      <w:pPr>
        <w:pStyle w:val="Heading1"/>
        <w:pageBreakBefore/>
      </w:pPr>
      <w:r>
        <w:t>共同规则与等级口径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84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候选统一口径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解锁与次数</w:t>
            </w:r>
          </w:p>
        </w:tc>
        <w:tc>
          <w:tcPr>
            <w:tcW w:type="dxa" w:w="84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沿用 Lv2/4/6 被动三级、Lv3/5/7 主动三级。主动三级次数为英国 2/2/3 次，其余车队 1/1/2 次；不是每圈重置。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个人回合</w:t>
            </w:r>
          </w:p>
        </w:tc>
        <w:tc>
          <w:tcPr>
            <w:tcW w:type="dxa" w:w="84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持续期按该车自己的有效输入回合计数，不因其他车行动或动画变慢增长。跳过、进站、恢复及终态不能把窗口留到以后。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近车与真实追近</w:t>
            </w:r>
          </w:p>
        </w:tc>
        <w:tc>
          <w:tcPr>
            <w:tcW w:type="dxa" w:w="84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按规范化赛程绝对进度比较，不取环形最短距离。跨起终线可连续比较；套圈落后的车不冒充前方目标。目标记录 ID，不能事后改选更容易超越的车。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原资源与费用</w:t>
            </w:r>
          </w:p>
        </w:tc>
        <w:tc>
          <w:tcPr>
            <w:tcW w:type="dxa" w:w="84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只使用已有普通速度牌、永久热牌和技能次数。弃速度进入普通弃牌堆；固定付热默认引擎至热牌弃区。D07 持续费用及 D08 自愿跟车费另列手牌去向；费用与返还都按真实牌身份记账，不用临时热虚构付款。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输入与承诺</w:t>
            </w:r>
          </w:p>
        </w:tc>
        <w:tc>
          <w:tcPr>
            <w:tcW w:type="dxa" w:w="84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候选需要先展开选择，目标明确后才最终提交。现有按钮仍是选挡阶段立即 TryActivate；延迟目标、计划版本、取消与确认按 P4 接口另行适配，未接通。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路线与实际</w:t>
            </w:r>
          </w:p>
        </w:tc>
        <w:tc>
          <w:tcPr>
            <w:tcW w:type="dxa" w:w="84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额外格数须进入原预测与实际位移链，新增经过的弯心仍执行原费用、失控与终态门控。模型没有实现路径，不代表新增位移可以绕过弯道。</w:t>
            </w:r>
          </w:p>
        </w:tc>
      </w:tr>
    </w:tbl>
    <w:p>
      <w:pPr>
        <w:pStyle w:val="Heading2"/>
      </w:pPr>
      <w:r>
        <w:t>共用等级保留身份差异</w:t>
      </w:r>
    </w:p>
    <w:p>
      <w:r>
        <w:t>哈特升级提高单次冲刺，曼森保留两段追击，舒马赫保留低挡准备，维特尔扩大固定来源的作用窗口。最高等级增加的次数沿用现有成长，不同时无限叠持续期、目标数和单次倍率。天赋与 XP 阈值不变。</w:t>
      </w:r>
    </w:p>
    <w:p>
      <w:r>
        <w:t>英国倍率存在文档冲突，当前代码未发现通用 ×1.25 入口。P4 建议新候选采用各自明确整数上限，不额外乘旧倍率；保留英国 2/2/3 主动次数及原 XP 身份。此统一口径仍待确认，没有修改正式规则。</w:t>
      </w:r>
    </w:p>
    <w:p>
      <w:pPr>
        <w:pStyle w:val="Heading1"/>
        <w:pageBreakBefore/>
      </w:pPr>
      <w:r>
        <w:t>D01 哈特的生涯依据与设计映射</w:t>
      </w:r>
    </w:p>
    <w:p>
      <w:r>
        <w:t>游戏车手 James Hunter Hart 对应真实原型 James Hunt。你的反馈是负面效果太强、与背景关联不足，需要先补生涯再重做。以下事实不沿用原卡中的夸张因果。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7560"/>
        <w:gridCol w:w="1440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阶段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已核验事实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来源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早年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18 岁观看银石俱乐部比赛后立志赛车；曾自行整备 Mini。第一份参赛申请因自制座椅不合格而未通过。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早期比赛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低级别赛事事故较多，后来逐渐转化为获胜能力；Hesketh 的支持让他得到更高组别机会。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1975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驾驶 Hesketh 在荷兰站击败劳达获胜；车队随后无力继续投入，他转向新的席位。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1976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加入 McLaren 并争夺世界冠军；富士末段轮胎问题进站后落到第五，重新超车至第三，以一分优势夺冠。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S01 S17</w:t>
            </w:r>
          </w:p>
        </w:tc>
      </w:tr>
    </w:tbl>
    <w:p>
      <w:pPr>
        <w:pStyle w:val="Heading2"/>
      </w:pPr>
      <w:r>
        <w:t>从事迹到操作的推论</w:t>
      </w:r>
    </w:p>
    <w:p>
      <w:r>
        <w:t>关键线索是受挫后仍能选择进攻机会，而不是“越害怕，热量越翻倍”。富士的目标是拿到足够名次，并非必须每场夺冠；因此主动改为可准备的近车冲刺，不再限定最后一圈，也不增加全回合热量乘数。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保留的性格</w:t>
            </w:r>
          </w:p>
        </w:tc>
        <w:tc>
          <w:tcPr>
            <w:tcW w:type="dxa" w:w="82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本项目候选表达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主动进攻</w:t>
            </w:r>
          </w:p>
        </w:tc>
        <w:tc>
          <w:tcPr>
            <w:tcW w:type="dxa" w:w="82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玩家愿意舍弃一张速度牌，换取当前一笔确定格数；选择低挡争位置，不能免费获得高挡牌数。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压力下判断</w:t>
            </w:r>
          </w:p>
        </w:tc>
        <w:tc>
          <w:tcPr>
            <w:tcW w:type="dxa" w:w="82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先观察最近前车与下一个弯心，再决定是否发动；费用在确认前完整显示，保留不发动的选择。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不把风险浪漫化</w:t>
            </w:r>
          </w:p>
        </w:tc>
        <w:tc>
          <w:tcPr>
            <w:tcW w:type="dxa" w:w="82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事故、呕吐和情绪不是收益来源。原“永远第一个冲过终点”明显不成立，不写进人物事实或技能条件。</w:t>
            </w:r>
          </w:p>
        </w:tc>
      </w:tr>
    </w:tbl>
    <w:p>
      <w:pPr>
        <w:pStyle w:val="Heading2"/>
      </w:pPr>
      <w:r>
        <w:t>资料局限</w:t>
      </w:r>
    </w:p>
    <w:p>
      <w:r>
        <w:t>人物传记带有文学化描述，不是驾驶心理量表；本包不据此给出雨战能力或临床人格结论。引用只取事实短释义，照片与品牌图形均不作为游戏资产。</w:t>
      </w:r>
    </w:p>
    <w:p>
      <w:pPr>
        <w:pStyle w:val="Heading1"/>
        <w:pageBreakBefore/>
      </w:pPr>
      <w:r>
        <w:t>哈特候选与一次追猎窗口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672"/>
        <w:gridCol w:w="4248"/>
        <w:gridCol w:w="1368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层级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被动 狩猎本能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主动 决胜抉择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次数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最近前车在 1 至 3 格，且本回合真实尾流帮助追近它，尾流额外 +1；每圈最多一次。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近前车在 1 至 5 格，弃一张速度牌，本回合整笔移动 +2。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 次/场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二级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距离范围为 1 至 4 格；仍每圈一次、最多额外 1 格。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同一费用，整笔移动改为 +3。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 次/场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距离范围为 1 至 5 格；额度仍为额外 1 格。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单次仍 +3，增加一次机会。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次/场</w:t>
            </w:r>
          </w:p>
        </w:tc>
      </w:tr>
    </w:tbl>
    <w:p>
      <w:pPr>
        <w:pStyle w:val="Heading2"/>
      </w:pPr>
      <w:r>
        <w:t>触发与承诺</w:t>
      </w:r>
    </w:p>
    <w:p>
      <w:r>
        <w:t>主动目标固定为确认时最近的、仍在赛道上且真实领先的对手。确认时至少持有两张普通速度牌，弃一张后仍可选择合法挡位；不能弃热牌或特技替代费用。预计目标离开范围时应重验，失败不扣；提交后即使本回合未超越，也不额外处罚或退款。</w:t>
      </w:r>
    </w:p>
    <w:p>
      <w:r>
        <w:t>被动在输入开始锁定近前车；只有对该 ID 的合法尾流真实追近才追加。多车尾流链共用原总上限，已触顶则本圈额度仍标已用；新增格数不再触发自身。</w:t>
      </w:r>
    </w:p>
    <w:p>
      <w:pPr>
        <w:pStyle w:val="Heading2"/>
      </w:pPr>
      <w:r>
        <w:t>与 UK 科技 A 的取舍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情形</w:t>
            </w:r>
          </w:p>
        </w:tc>
        <w:tc>
          <w:tcPr>
            <w:tcW w:type="dxa" w:w="84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正向联动或反例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准备后追猎</w:t>
            </w:r>
          </w:p>
        </w:tc>
        <w:tc>
          <w:tcPr>
            <w:tcW w:type="dxa" w:w="84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预备餐先弃一张低值速度回收旧热；手中仍有余牌时再为主动弃另一张，换取低挡冲刺所需的热余量。两笔费用必须对应不同卡。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牌数不足</w:t>
            </w:r>
          </w:p>
        </w:tc>
        <w:tc>
          <w:tcPr>
            <w:tcW w:type="dxa" w:w="84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仅四张速度牌，先预备餐再开主动，只剩两张；不能继续按四挡出牌。看似都有收益，合用可能比只选其一更慢。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空间反制</w:t>
            </w:r>
          </w:p>
        </w:tc>
        <w:tc>
          <w:tcPr>
            <w:tcW w:type="dxa" w:w="84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前车离开五格、尾流被原效果封锁，或冲刺新增弯心热超预算时，放弃发动更合适。对手不被强加热牌。</w:t>
            </w:r>
          </w:p>
        </w:tc>
      </w:tr>
    </w:tbl>
    <w:p>
      <w:pPr>
        <w:pStyle w:val="Heading2"/>
      </w:pPr>
      <w:r>
        <w:t>可核算例子</w:t>
      </w:r>
    </w:p>
    <w:p>
      <w:r>
        <w:t>二级主动从四张速度牌中弃一张后，留下三张，获得整笔 +3 格；这不是三张各 +3。若本回合另外真正获得 1 格被动，车手额外共 4 格；还须走完原路径、热费和终态判定。</w:t>
      </w:r>
    </w:p>
    <w:p>
      <w:pPr>
        <w:pStyle w:val="Heading1"/>
        <w:pageBreakBefore/>
      </w:pPr>
      <w:r>
        <w:t>D02 曼森的生涯依据与设计映射</w:t>
      </w:r>
    </w:p>
    <w:p>
      <w:r>
        <w:t>游戏曼森对应 Nigel Mansell，中文常译曼塞尔。你的反馈要求从更详细的经历建立技能，而非在现有 +2 移动上换名称。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7560"/>
        <w:gridCol w:w="1440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阶段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已核验事实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来源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争取席位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曾任航空工程师，自筹资金进入单座赛事；1977 年获得英国 Formula Ford 冠军，后来争取到 Lotus 测试机会。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1985 至 1987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在 Williams 逐步成为胜利竞争者；1986 阿德莱德爆胎使争冠受挫，1987 伤病也影响了赛季结局。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1987 银石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非计划换胎让他落后近 30 秒；连续快圈把差距缩小，随后在 Stowe 超越皮奎特夺冠。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S18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1989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加盟 Ferrari 首战获胜；匈牙利站从第十二位出发获胜，车迷以雄狮称呼他。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1992 至 1993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先取得 1992 F1 年度冠军，再赢得 1993 IndyCar 冠军；两者属于不同系列，不能混写为两届 F1 冠军。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S02</w:t>
            </w:r>
          </w:p>
        </w:tc>
      </w:tr>
    </w:tbl>
    <w:p>
      <w:pPr>
        <w:pStyle w:val="Heading2"/>
      </w:pPr>
      <w:r>
        <w:t>从持续追赶到两段行动</w:t>
      </w:r>
    </w:p>
    <w:p>
      <w:r>
        <w:t>银石事迹最有辨识度的不是最后一刻凭空多走一格，而是换胎落后后持续追回，才得到超车机会。主动因此先投入一段追击，只有经过其他车行动后仍真实缩小同一目标的差距，第二段才可兑现。与哈特的当前一次判断分开。</w:t>
      </w:r>
    </w:p>
    <w:p>
      <w:r>
        <w:t>被动也从“每次超车再送位移”转向“咬住同一车并逐步回热”。对手可通过拉开距离、路线变化或结束目标状态打断；不为表达雄狮而增加碰撞奖励或伤病免疫。</w:t>
      </w:r>
    </w:p>
    <w:p>
      <w:pPr>
        <w:pStyle w:val="Heading2"/>
      </w:pPr>
      <w:r>
        <w:t>资料局限</w:t>
      </w:r>
    </w:p>
    <w:p>
      <w:r>
        <w:t>旧传记含当时的历史纪录措辞，不能当作今日英国胜场排行；某些童年年龄与年份表述也不一致，本卡不采用那段年龄推算。银石差距只记近 30 秒，不用不同回顾中的 28/29 秒细差决定技能数值。</w:t>
      </w:r>
    </w:p>
    <w:p>
      <w:pPr>
        <w:pStyle w:val="Heading1"/>
        <w:pageBreakBefore/>
      </w:pPr>
      <w:r>
        <w:t>曼森候选与连续追近判断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672"/>
        <w:gridCol w:w="4248"/>
        <w:gridCol w:w="1368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层级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被动 蓄势追近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主动 雄狮追击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次数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连续两次个人输入的最近前车 ID 相同，差距缩小且仍为 1 至 2 格，抽牌后冷却手牌永久热 1；每圈一次。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先弃一张速度并付热 1，首段 +1；下一次输入仍向同一车追近，才可再付热 1 得 +2。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 次/场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二级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合格距离改为 1 至 3 格；回热仍最多 1。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首段 +2，第二段 +3；费用及两段限制不变。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 次/场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合格距离改为 1 至 4 格；其他上限不变。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每次仍最多两段，增加一次机会。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次/场</w:t>
            </w:r>
          </w:p>
        </w:tc>
      </w:tr>
    </w:tbl>
    <w:p>
      <w:pPr>
        <w:pStyle w:val="Heading2"/>
      </w:pPr>
      <w:r>
        <w:t>两次观察而非自己动一下就算追近</w:t>
      </w:r>
    </w:p>
    <w:p>
      <w:r>
        <w:t>首段确认时固定最近前车 ID 与正差距，范围为 1 至 6 格。下一次个人输入再取同一车的赛程差，比前次严格减小且仍大于零才开放第二段；观察间隔已包含其他参赛车的行动，不能只比较自己移动前后。第二段由玩家选择，不自动付款。</w:t>
      </w:r>
    </w:p>
    <w:p>
      <w:r>
        <w:t>目标已被超越、完赛、退赛、换成另一辆车，差距不变/扩大，或下一次输入进入进站与恢复时，窗口关闭。第一段已提交的弃牌、热与次数不退；第二段未提交不付。资源不足或主动放弃也结束，不延期等回热。</w:t>
      </w:r>
    </w:p>
    <w:p>
      <w:r>
        <w:t>被动每圈首次满足距离与追近条件时结算；手中无永久热则过期，不存到以后。</w:t>
      </w:r>
    </w:p>
    <w:p>
      <w:pPr>
        <w:pStyle w:val="Heading2"/>
      </w:pPr>
      <w:r>
        <w:t>与 UK 科技 A 的正反例</w:t>
      </w:r>
    </w:p>
    <w:p>
      <w:r>
        <w:t>二级从差距 6 开追，首段真实付款后 +2；下一输入差距为 4，可再付 1 得 +3，两段总 +5。若被动条件另满足，回的只能是手中旧永久热；第一段付到热弃区的牌不能被被动直接捞回。预备餐可以回收该区热，但要另弃速度。</w:t>
      </w:r>
    </w:p>
    <w:p>
      <w:r>
        <w:t>若下一输入差距变为 6，第二段关闭；若首段已超越目标，任务已完成，也不能挑另一个目标领取第二段。仅余一张速度或一张热时，同时预备餐、首段和高挡可能无法支付，联动必须取舍。</w:t>
      </w:r>
    </w:p>
    <w:p>
      <w:pPr>
        <w:pStyle w:val="Heading1"/>
        <w:pageBreakBefore/>
      </w:pPr>
      <w:r>
        <w:t>D03 舒马赫的生涯依据与设计映射</w:t>
      </w:r>
    </w:p>
    <w:p>
      <w:r>
        <w:t>你的反馈要求摆脱泛化的完美一圈，与汉密尔顿事迹区分。这里选择长期准备、工程协作和连续执行，不将争议碰撞写成获胜诀窍。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7560"/>
        <w:gridCol w:w="1440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阶段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已核验事实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来源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早期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从卡丁车成长，并有汽车机械学徒经历；1990 年获德国 F3 冠军，随后参加 Mercedes 跑车项目。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S03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1991 至 1995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在 Spa 完成 F1 首秀；1992 同站取得首胜，1994 与 1995 两度为 Benetton 赢得车手冠军。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S03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 至 1998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转投 Ferrari，与工程团队长期合作；1998 匈牙利通过布朗提出的三停战术及一段连续快圈逆转。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S03 S04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2000 至 2004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为 Ferrari 连续五次赢得车手冠军，个人累计七冠；不能照搬旧传记中的当代最高纪录判断。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S03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复出阶段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2010 至 2012 为 Mercedes 参赛，成绩与巅峰不同；其经历不等于永不失误或任何赛车都自动称霸。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S03</w:t>
            </w:r>
          </w:p>
        </w:tc>
      </w:tr>
    </w:tbl>
    <w:p>
      <w:pPr>
        <w:pStyle w:val="Heading2"/>
      </w:pPr>
      <w:r>
        <w:t>工程协作必须改变行动次序</w:t>
      </w:r>
    </w:p>
    <w:p>
      <w:r>
        <w:t>1998 匈牙利的启发是改变策略后必须真正交付连续速度，不能只按按钮就免掉所有弯道费。候选保留一个较慢的准备回合，再给两个需高挡与逐次付款的执行窗口；三段是本游戏的抽象，不是在现有维修区另加三次进站。</w:t>
      </w:r>
    </w:p>
    <w:p>
      <w:r>
        <w:t>被动由真实过弯付热积累下一次调校，取代无条件每两回合自动减费。调校只减少普通弯道费；固定车手费用和黑啤付款不能被减成零却仍算成功。主动也不会清空引擎、重置失控或复制队伍次数。</w:t>
      </w:r>
    </w:p>
    <w:p>
      <w:pPr>
        <w:pStyle w:val="Heading2"/>
      </w:pPr>
      <w:r>
        <w:t>资料局限</w:t>
      </w:r>
    </w:p>
    <w:p>
      <w:r>
        <w:t>F1 的匈牙利回顾明确同时涉及布朗战术、交通、赛车和车手执行。不能把获胜全归为一种个人超能力，也不能把那场比赛直接等同于本游戏的胜率提升。</w:t>
      </w:r>
    </w:p>
    <w:p>
      <w:pPr>
        <w:pStyle w:val="Heading1"/>
        <w:pageBreakBefore/>
      </w:pPr>
      <w:r>
        <w:t>舒马赫候选与三段战术账本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672"/>
        <w:gridCol w:w="4248"/>
        <w:gridCol w:w="1368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层级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被动 工程师调校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主动 三段战术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次数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本回合实际支付普通弯道热至少 2，准备下一次普通弯道费减 1；仅下一个人回合有效。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弃一张速度，准备回合限 1/2 挡；后续两个连续个人回合各限 3/4 挡，每段另付热 1 得 +2。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 次/场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二级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实际普通弯道付款至少 1 即可准备；仍最多减 1。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每个执行段改为 +3，仍逐段付款。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 次/场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调校可等待两个个人回合，其余不变。每圈最多授予一次，旧标记不叠加、不续期。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单次仍最多两段 +3，增加一次机会。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 次/场</w:t>
            </w:r>
          </w:p>
        </w:tc>
      </w:tr>
    </w:tbl>
    <w:p>
      <w:pPr>
        <w:pStyle w:val="Heading2"/>
      </w:pPr>
      <w:r>
        <w:t>中断与费用归属</w:t>
      </w:r>
    </w:p>
    <w:p>
      <w:r>
        <w:t>调校每圈最多授予一次，一级二级同样受此限制。旧标记在有效期内只减首次正的普通弯道费，减到零的部分没有付款收据；过期即失去。它不减少超挡、黑啤、车手固定费用，也不让一次费用免除生成新调校。</w:t>
      </w:r>
    </w:p>
    <w:p>
      <w:r>
        <w:t>主动确认后先损失一张速度牌，并限制当前准备挡位。下一与下下个人回合，各自确认高挡并真实付热 1 才有移动；不能先用预计收益回热再付款。少牌、缺热、低挡、进站、恢复或跳过任一执行段，剩余计划失效；所有已付费用与次数保留。</w:t>
      </w:r>
    </w:p>
    <w:p>
      <w:pPr>
        <w:pStyle w:val="Heading2"/>
      </w:pPr>
      <w:r>
        <w:t>德国科技 A 的一个有界爆发</w:t>
      </w:r>
    </w:p>
    <w:p>
      <w:r>
        <w:t>假定执行段引擎有 5 张永久热、普通路线热费为 1，且追加路径不产生其他费用。真实支付为车手 1、黑啤 3、路线 1，合计 5；高阶车手 +3 与黑啤 +6 合计额外 9 格。L3 末尾最多返还这 5 张当前收据，不能当回合回收再付款。</w:t>
      </w:r>
    </w:p>
    <w:p>
      <w:r>
        <w:t>第二执行段不会重新得到 L3 或每圈黑啤额度，仍须为车手真实付热。反例：弯前需要保留 2 张路线费时，照上述方案花完引擎会触发原有不足后果；准备回合本身的速度损失也不能从 +9 中删去。这里是资源例子，不是已平衡的净收益。</w:t>
      </w:r>
    </w:p>
    <w:p>
      <w:pPr>
        <w:pStyle w:val="Heading1"/>
        <w:pageBreakBefore/>
      </w:pPr>
      <w:r>
        <w:t>D04 维特尔的生涯依据与设计映射</w:t>
      </w:r>
    </w:p>
    <w:p>
      <w:r>
        <w:t>你的“车队影响更大”是待比较的判断；“朝增幅车队效果设计”是建议，并非已批准倍率。候选把人车协同落实为一个选定来源，不否认车手个人能力。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7560"/>
        <w:gridCol w:w="1440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阶段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已核验事实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来源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早期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2007 年美国站替补参赛取得积分；同年进入 Toro Rosso 正式比赛阵容。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 蒙扎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在雨中取得杆位并为 Toro Rosso 赢得首胜；这使“只有冠军车才能发挥”成为不充分的人物解释。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2010 至 2011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随 Red Bull 获得前两冠；2011 的强车与个人执行同时重要，不能只取其中一个当因果结论。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RB8 后期逐渐完善，维特尔能用油门调动后部气动稳定性；巴西首圈受损后追至第六，保住年度冠军。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S19 S05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2013</w:t>
            </w:r>
          </w:p>
        </w:tc>
        <w:tc>
          <w:tcPr>
            <w:tcW w:type="dxa" w:w="75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完成四连冠，并与 Red Bull 连续取得车队冠军；RB9 是长期概念的演进，而非个人按下一个万能翻倍开关。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S05 S19</w:t>
            </w:r>
          </w:p>
        </w:tc>
      </w:tr>
    </w:tbl>
    <w:p>
      <w:pPr>
        <w:pStyle w:val="Heading2"/>
      </w:pPr>
      <w:r>
        <w:t>把技术窗口变为玩家选择</w:t>
      </w:r>
    </w:p>
    <w:p>
      <w:r>
        <w:t>RB8 的例子支持“驾驶方式释放赛车长处”的设计解读，而不是让所有效果一起乘 1.5。候选先锁定基础巡航、黑啤或德式出弯其中之一；只有相同来源真的产生收益时，才附加一次有限增幅。</w:t>
      </w:r>
    </w:p>
    <w:p>
      <w:r>
        <w:t>被动继续叫信息海绵，但改为从本队已发生的有效反馈准备一次回热；等级扩大可识别来源。主动与被动都只作用于这位车手自己的赛车，不提升同队其他车、对手、XP 或 RP。</w:t>
      </w:r>
    </w:p>
    <w:p>
      <w:pPr>
        <w:pStyle w:val="Heading2"/>
      </w:pPr>
      <w:r>
        <w:t>资料局限</w:t>
      </w:r>
    </w:p>
    <w:p>
      <w:r>
        <w:t>技术文章是事后工程解释，不是隔离赛车与车手贡献的统计实验。人物传记中关于退役动机、私下生活或气候态度的片段不作为本包技能费用或增幅强度的依据。</w:t>
      </w:r>
    </w:p>
    <w:p>
      <w:pPr>
        <w:pStyle w:val="Heading1"/>
        <w:pageBreakBefore/>
      </w:pPr>
      <w:r>
        <w:t>维特尔候选与固定来源增幅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672"/>
        <w:gridCol w:w="4248"/>
        <w:gridCol w:w="1368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层级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被动 信息海绵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主动 人车合拍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次数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本圈首次基础巡航真实生效，记录一次反馈；下次输入抽牌后回手牌永久热 1，没有则过期。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先付热 1；锁定一个已拥有的原生来源，本回合其首次非零收益额外 +2 格。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 次/场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二级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合格来源增加实际付款的黑啤。每圈仍只记录一次、冷却最多 1。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窗口为本次和下一次个人回合，每回合最多一次 +2，总上限 +4。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 次/场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三级</w:t>
            </w:r>
          </w:p>
        </w:tc>
        <w:tc>
          <w:tcPr>
            <w:tcW w:type="dxa" w:w="36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合格来源再增加德式出弯。其余不变。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不再叠倍率或持续期，增加一次机会。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 次/场</w:t>
            </w:r>
          </w:p>
        </w:tc>
      </w:tr>
    </w:tbl>
    <w:p>
      <w:pPr>
        <w:pStyle w:val="Heading2"/>
      </w:pPr>
      <w:r>
        <w:t>选择对象与无科技的可用性</w:t>
      </w:r>
    </w:p>
    <w:p>
      <w:r>
        <w:t>主动可选基础巡航、已解锁 L1 黑啤、已解锁 L2 德式出弯三者之一，整个窗口固定。零科技仍可选基础巡航：首个 1 值牌已在直道获得原保底时，整回合再加 2，而不是把所有 1 值牌都改成 4。选定来源未触发，窗口仍照常结束，不退费用。</w:t>
      </w:r>
    </w:p>
    <w:p>
      <w:r>
        <w:t>黑啤必须实际从引擎付出永久热；折扣成零、仅预览或别人触发都不算。德式出弯必须已有真实收益。新增 +2 只记车手账本，不重新冒充同源科技事件、不再次增幅；同回合多次黑啤仍只加一次。</w:t>
      </w:r>
    </w:p>
    <w:p>
      <w:pPr>
        <w:pStyle w:val="Heading2"/>
      </w:pPr>
      <w:r>
        <w:t>联动与必须保留的反例</w:t>
      </w:r>
    </w:p>
    <w:p>
      <w:r>
        <w:t>DE 科技 A 的 L3 回合使用三次黑啤，原收益为 6，主动最多使它变为 8，而不是 12；下回合没有新黑啤额度时，锁黑啤的第二段可能得不到收益。主动自己的付热 1 可以列入该回合真实返还收据，但返还不重置技能次数或增幅标记。</w:t>
      </w:r>
    </w:p>
    <w:p>
      <w:r>
        <w:t>锁基础巡航却抽不到 1 值牌，锁出弯却停在直道，或发动后原费用让引擎不足，都会损失机会。被动只在下一输入回手牌旧永久热，不能直接从弃区捞热；与常规冷却同一张牌只能回一次。</w:t>
      </w:r>
    </w:p>
    <w:p>
      <w:pPr>
        <w:pStyle w:val="Heading1"/>
        <w:pageBreakBefore/>
      </w:pPr>
      <w:r>
        <w:t>跨卡联动与验证结果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检查维度</w:t>
            </w:r>
          </w:p>
        </w:tc>
        <w:tc>
          <w:tcPr>
            <w:tcW w:type="dxa" w:w="84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候选处理与验收边界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角色辨识</w:t>
            </w:r>
          </w:p>
        </w:tc>
        <w:tc>
          <w:tcPr>
            <w:tcW w:type="dxa" w:w="84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哈特只买当前一段；曼森要目标真的被追近；舒马赫要先准备再连续执行；维特尔要先选源再触发。没有新增通用充能条或技能点。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短赛程</w:t>
            </w:r>
          </w:p>
        </w:tc>
        <w:tc>
          <w:tcPr>
            <w:tcW w:type="dxa" w:w="84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哈特第一有效回合可用；曼森至少需要两次个人输入；舒马赫准备加两段至少三次；维特尔可即时触发，二级完整兑现需两次。完赛截断可能少领，不能据此保证全部短赛都可完整发挥。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反复支付</w:t>
            </w:r>
          </w:p>
        </w:tc>
        <w:tc>
          <w:tcPr>
            <w:tcW w:type="dxa" w:w="84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预览和取消不发收据；固定费用不可被调校抹掉。德国 L3 只返当前真实牌，不能刷新车手次数、每圈被动或同源增幅标记。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模式隔离</w:t>
            </w:r>
          </w:p>
        </w:tc>
        <w:tc>
          <w:tcPr>
            <w:tcW w:type="dxa" w:w="84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本模型以单个候选赛车为单位；教程禁用，生涯不写自由赛 XP/RP。现有普通 AI 车手技能未启用，本轮不擅自开放或虚构已完成新 AI 策略。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输入反馈</w:t>
            </w:r>
          </w:p>
        </w:tc>
        <w:tc>
          <w:tcPr>
            <w:tcW w:type="dxa" w:w="84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预计与实际分开；准备、目标离开、未触发、剩余次数有文字。P4 已补取消、禁用、焦点和模式候选；实际 UI 仍未验收。</w:t>
            </w:r>
          </w:p>
        </w:tc>
      </w:tr>
    </w:tbl>
    <w:p>
      <w:pPr>
        <w:pStyle w:val="Heading2"/>
      </w:pPr>
      <w:r>
        <w:t>P3a 历史独立验证</w:t>
      </w:r>
    </w:p>
    <w:p>
      <w:r>
        <w:t>P3a 历史独立模型检查 37 项，37 通过、0 失败、0 跳过，耗时 0.1501 秒；另枚举 1080 组四车手、三级、0 至 8 引擎热及目标差距边界。输入与脚本 SHA256 随模型结果记录。</w:t>
      </w:r>
    </w:p>
    <w:p>
      <w:r>
        <w:t>检查的是提交与取消、两段目标连续性、准备窗口、固定来源、永久热身份和有限次数。模型未导入生产 C#，未模拟完整路径、真实牌堆、天气、实际被动全时序或 AI；因此不能记为 Unity、玩家手感、胜率或平衡通过。P3a 的 Unity 测试为 0 项，未操作编辑器或核验 Console。</w:t>
      </w:r>
    </w:p>
    <w:p>
      <w:pPr>
        <w:pStyle w:val="Heading2"/>
      </w:pPr>
      <w:r>
        <w:t>确认后的模块化验证方案</w:t>
      </w:r>
    </w:p>
    <w:p>
      <w:r>
        <w:t>先选 drivers,tech；弃牌和支付加 cards-heat，准备挡位加 gears；按接线真实影响加入 core/ui/career/ai/tutorial/tracks-weather-pit。验证连续输入快照、预览回退、真实追加弯心费用及终态中断，再做必要模式长流程与三分辨率 UI；P5 不提前执行这些用例。</w:t>
      </w:r>
    </w:p>
    <w:p>
      <w:pPr>
        <w:pStyle w:val="Heading1"/>
        <w:pageBreakBefore/>
      </w:pPr>
      <w:r>
        <w:t>P3a 反馈响应与来源索引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6984"/>
        <w:gridCol w:w="2376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批注</w:t>
            </w:r>
          </w:p>
        </w:tc>
        <w:tc>
          <w:tcPr>
            <w:tcW w:type="dxa" w:w="69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调整响应</w:t>
            </w:r>
          </w:p>
        </w:tc>
        <w:tc>
          <w:tcPr>
            <w:tcW w:type="dxa" w:w="23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待确认与事实索引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D01</w:t>
            </w:r>
          </w:p>
        </w:tc>
        <w:tc>
          <w:tcPr>
            <w:tcW w:type="dxa" w:w="69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去除倍热惩罚；用另弃速度换一次近前车追猎，保留可选择的进攻风险。</w:t>
            </w:r>
          </w:p>
        </w:tc>
        <w:tc>
          <w:tcPr>
            <w:tcW w:type="dxa" w:w="23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收益与弃牌门槛；S01 S17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D02</w:t>
            </w:r>
          </w:p>
        </w:tc>
        <w:tc>
          <w:tcPr>
            <w:tcW w:type="dxa" w:w="69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以银石连续追近和跨系列经历，改为同一真实目标的两段追击；第二段再实付。</w:t>
            </w:r>
          </w:p>
        </w:tc>
        <w:tc>
          <w:tcPr>
            <w:tcW w:type="dxa" w:w="23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目标窗口与两段收益；S02 S18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D03</w:t>
            </w:r>
          </w:p>
        </w:tc>
        <w:tc>
          <w:tcPr>
            <w:tcW w:type="dxa" w:w="69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以长期工程协作与三停执行映射低挡准备加两段高挡付热，替换泛化完美一圈。</w:t>
            </w:r>
          </w:p>
        </w:tc>
        <w:tc>
          <w:tcPr>
            <w:tcW w:type="dxa" w:w="23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准备代价及中断；S03 S04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D04</w:t>
            </w:r>
          </w:p>
        </w:tc>
        <w:tc>
          <w:tcPr>
            <w:tcW w:type="dxa" w:w="69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区分你的车队影响判断与史实；主动只增幅一个真实原生来源，不给全队或全效果乘倍率。</w:t>
            </w:r>
          </w:p>
        </w:tc>
        <w:tc>
          <w:tcPr>
            <w:tcW w:type="dxa" w:w="23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来源与有限上界；S05 S19</w:t>
            </w:r>
          </w:p>
        </w:tc>
      </w:tr>
    </w:tbl>
    <w:p>
      <w:pPr>
        <w:pStyle w:val="Heading2"/>
      </w:pPr>
      <w:r>
        <w:t>P3a 使用的一手资料</w:t>
      </w:r>
    </w:p>
    <w:p>
      <w:r>
        <w:t>以下 8 个页面在 P3a 实际打开核验，其中 S17 至 S19 为P3a 新增索引。只保留短释义与原文链接；访问日期为 2026 年 10 月 22 日。S02 另核验了人物 slug 正确的同 ID 页面。</w:t>
      </w:r>
    </w:p>
    <w:p>
      <w:r>
        <w:t xml:space="preserve">S01  </w:t>
      </w:r>
      <w:hyperlink r:id="rId11">
        <w:r>
          <w:rPr>
            <w:u w:val="single"/>
            <w:color w:val="000000"/>
          </w:rPr>
          <w:t>James Hunt</w:t>
        </w:r>
      </w:hyperlink>
    </w:p>
    <w:p>
      <w:r>
        <w:t xml:space="preserve">S02  </w:t>
      </w:r>
      <w:hyperlink r:id="rId12">
        <w:r>
          <w:rPr>
            <w:u w:val="single"/>
            <w:color w:val="000000"/>
          </w:rPr>
          <w:t>Nigel Mansell</w:t>
        </w:r>
      </w:hyperlink>
    </w:p>
    <w:p>
      <w:r>
        <w:t xml:space="preserve">S03  </w:t>
      </w:r>
      <w:hyperlink r:id="rId13">
        <w:r>
          <w:rPr>
            <w:u w:val="single"/>
            <w:color w:val="000000"/>
          </w:rPr>
          <w:t>Michael Schumacher</w:t>
        </w:r>
      </w:hyperlink>
    </w:p>
    <w:p>
      <w:r>
        <w:t xml:space="preserve">S04  </w:t>
      </w:r>
      <w:hyperlink r:id="rId14">
        <w:r>
          <w:rPr>
            <w:u w:val="single"/>
            <w:color w:val="000000"/>
          </w:rPr>
          <w:t>1998 匈牙利三停策略</w:t>
        </w:r>
      </w:hyperlink>
    </w:p>
    <w:p>
      <w:r>
        <w:t xml:space="preserve">S05  </w:t>
      </w:r>
      <w:hyperlink r:id="rId15">
        <w:r>
          <w:rPr>
            <w:u w:val="single"/>
            <w:color w:val="000000"/>
          </w:rPr>
          <w:t>Sebastian Vettel</w:t>
        </w:r>
      </w:hyperlink>
    </w:p>
    <w:p>
      <w:r>
        <w:t xml:space="preserve">S17  </w:t>
      </w:r>
      <w:hyperlink r:id="rId16">
        <w:r>
          <w:rPr>
            <w:u w:val="single"/>
            <w:color w:val="000000"/>
          </w:rPr>
          <w:t>F1 冠军收官战回顾</w:t>
        </w:r>
      </w:hyperlink>
    </w:p>
    <w:p>
      <w:r>
        <w:t xml:space="preserve">S18  </w:t>
      </w:r>
      <w:hyperlink r:id="rId17">
        <w:r>
          <w:rPr>
            <w:u w:val="single"/>
            <w:color w:val="000000"/>
          </w:rPr>
          <w:t>F1 英国站历史回顾</w:t>
        </w:r>
      </w:hyperlink>
    </w:p>
    <w:p>
      <w:r>
        <w:t xml:space="preserve">S19  </w:t>
      </w:r>
      <w:hyperlink r:id="rId18">
        <w:r>
          <w:rPr>
            <w:u w:val="single"/>
            <w:color w:val="000000"/>
          </w:rPr>
          <w:t>F1 Newey 冠军赛车技术回顾</w:t>
        </w:r>
      </w:hyperlink>
    </w:p>
    <w:p>
      <w:pPr>
        <w:pStyle w:val="Heading2"/>
      </w:pPr>
      <w:r>
        <w:t>本页结论</w:t>
      </w:r>
    </w:p>
    <w:p>
      <w:r>
        <w:t>D01 至 D04 候选与来源已交付；其余八张卡及 P4 接口见后文。最终身份与参数仍待确认。</w:t>
      </w:r>
    </w:p>
    <w:p>
      <w:pPr>
        <w:pStyle w:val="Heading1"/>
        <w:pageBreakBefore/>
      </w:pPr>
      <w:r>
        <w:t>P3b 意美四张研究卡</w:t>
      </w:r>
    </w:p>
    <w:p>
      <w:r>
        <w:t>本包回应 D05 至 D08。意大利两人分别强调主动留出余量与透支失控容错；美国两人分别强调逆境后的持续执行与可以拒绝的近车施压。保留已有手牌、热牌、弯心、尾流和技能次数，不增加货币或独立页面。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384"/>
        <w:gridCol w:w="5328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车手</w:t>
            </w:r>
          </w:p>
        </w:tc>
        <w:tc>
          <w:tcPr>
            <w:tcW w:type="dxa" w:w="33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你的反馈</w:t>
            </w:r>
          </w:p>
        </w:tc>
        <w:tc>
          <w:tcPr>
            <w:tcW w:type="dxa" w:w="53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候选的操作差异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阿斯卡里</w:t>
            </w:r>
          </w:p>
        </w:tc>
        <w:tc>
          <w:tcPr>
            <w:tcW w:type="dxa" w:w="33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被动难触发，主动无用；回到原型。</w:t>
            </w:r>
          </w:p>
        </w:tc>
        <w:tc>
          <w:tcPr>
            <w:tcW w:type="dxa" w:w="53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单次近限安全过弯即可回热；主动先减速，再兑现有限出弯步数。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诺瓦</w:t>
            </w:r>
          </w:p>
        </w:tc>
        <w:tc>
          <w:tcPr>
            <w:tcW w:type="dxa" w:w="33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不太适合 IT，但风格鲜明。</w:t>
            </w:r>
          </w:p>
        </w:tc>
        <w:tc>
          <w:tcPr>
            <w:tcW w:type="dxa" w:w="53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普通冒险过弯补充旧热；主动提前承诺一次失控容错，只豁免首个弯心。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斯图尔特</w:t>
            </w:r>
          </w:p>
        </w:tc>
        <w:tc>
          <w:tcPr>
            <w:tcW w:type="dxa" w:w="33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整体不错，补事迹再判断。</w:t>
            </w:r>
          </w:p>
        </w:tc>
        <w:tc>
          <w:tcPr>
            <w:tcW w:type="dxa" w:w="53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保留反击、持续直道推力和逐回合付热；不再把对手加热作为最高级附赠。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布什</w:t>
            </w:r>
          </w:p>
        </w:tc>
        <w:tc>
          <w:tcPr>
            <w:tcW w:type="dxa" w:w="33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对手加热偏强，气质合适；改条件。</w:t>
            </w:r>
          </w:p>
        </w:tc>
        <w:tc>
          <w:tcPr>
            <w:tcW w:type="dxa" w:w="53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只标记一名真实近车；对手选择借本车尾流才付热，同圈一次，可拒绝。</w:t>
            </w:r>
          </w:p>
        </w:tc>
      </w:tr>
    </w:tbl>
    <w:p>
      <w:pPr>
        <w:pStyle w:val="Heading2"/>
      </w:pPr>
      <w:r>
        <w:t>当前实现与本包候选分开</w:t>
      </w:r>
    </w:p>
    <w:p>
      <w:r>
        <w:t>四人的旧主动均已有纯规则和运行时接线：精密过弯、最后冲刺、真实自我、挑衅鞠躬。四个旧被动目前只有配置描述，未见正式结算入口。本包没有改这些代码，不能把“新候选未接入”写成旧主动也不存在。</w:t>
      </w:r>
    </w:p>
    <w:p>
      <w:pPr>
        <w:pStyle w:val="Heading2"/>
      </w:pPr>
      <w:r>
        <w:t>手牌去向与交互依赖</w:t>
      </w:r>
    </w:p>
    <w:p>
      <w:r>
        <w:t>斯图尔特持续费与布什目标自愿跟车费均在本次选牌封账后入手，不能填回已交 BBQ。P4 已定义目标选择、确认和取消接口；现有车手按钮尚未支持这些新操作。</w:t>
      </w:r>
    </w:p>
    <w:p>
      <w:pPr>
        <w:pStyle w:val="Heading1"/>
        <w:pageBreakBefore/>
      </w:pPr>
      <w:r>
        <w:t>D05 阿斯卡里的生涯依据与设计映射</w:t>
      </w:r>
    </w:p>
    <w:p>
      <w:r>
        <w:t>游戏阿斯卡里对应 Alberto Ascari。你的批注指出连续无热条件苛刻，主动缺乏价值，因此保留精确驾驶主题，调整触发与可控收益。以下为 F1 一手传记的历史事实，依据 S06。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5256"/>
      </w:tblGrid>
      <w:tr>
        <w:trPr>
          <w:cantSplit/>
          <w:tblHeader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生涯依据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可支持的设计推论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早期参加摩托车比赛，1940 年驾驶 Tipo 815 参加 Mille Miglia。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精度来自实际操控；不把人物简化成只在 F1 弯道减热。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1949 年加入 Ferrari，1952 和 1953 年连续夺得车手冠军。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持续执行与留余量值得奖励；“首位连续冠军”口径清楚。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F1 传记以精确驾驶和对安全余量的关注描述其风格。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允许主动降低选定速度，换取弯后收益，决策可在预测中看懂。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1955 年先经历摩纳哥落水，随后在 Monza 试车遇难；死因存在未解细节。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蓝色服饰及个人习惯只作人物识别，不以迷信或“从不失误”解释事故。</w:t>
            </w:r>
          </w:p>
        </w:tc>
      </w:tr>
    </w:tbl>
    <w:p>
      <w:pPr>
        <w:pStyle w:val="Heading2"/>
      </w:pPr>
      <w:r>
        <w:t>从连续苛刻条件改为一次可计划的事件</w:t>
      </w:r>
    </w:p>
    <w:p>
      <w:r>
        <w:t>旧被动需要连续两三个无热回合，IT 又擅长弯道减压，回报容易迟到。候选只看本回合是否按预测留出小幅余量并安全通过弯心，不要求之前几回合都无热。奖励从旧手牌真实回收，不增加热牌总数。</w:t>
      </w:r>
    </w:p>
    <w:p>
      <w:pPr>
        <w:pStyle w:val="Heading2"/>
      </w:pPr>
      <w:r>
        <w:t>与 IT 科技的分工</w:t>
      </w:r>
    </w:p>
    <w:p>
      <w:r>
        <w:t>IT L3 精准调校候选仅把一张普通速度降低 1；车手主动还要求实际完成首个安全弯心，才给弯后步数。同张牌不得同时接受两次精准减值，须用两张不同速度牌承担双重减速。L2 多一张手牌扩大选项，不能同时当作多引擎、多失控上限。</w:t>
      </w:r>
    </w:p>
    <w:p>
      <w:r>
        <w:t>这是一条设计推论，历史事迹不证明具体的加减数值。反例是短直道上没有可到达弯心：技能不能先借尚未获得的奖励凑过弯，也不会凭空回热。</w:t>
      </w:r>
    </w:p>
    <w:p>
      <w:pPr>
        <w:pStyle w:val="Heading1"/>
        <w:pageBreakBefore/>
      </w:pPr>
      <w:r>
        <w:t>D05 阿斯卡里的候选规则</w:t>
      </w:r>
    </w:p>
    <w:p>
      <w:r>
        <w:t>被动显示名候选为蓝色规程，主动沿用精密过弯。保留现有标识，不改车手 ID 或成长。被动 Lv2/4/6，主动 Lv3/5/7；主动次数仍为每场 1/1/2。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680"/>
        <w:gridCol w:w="4680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级别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被动 蓝色规程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主动 精密过弯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弯心有效限速减实际速度为 0 或 1，且本回合无失控；回合末回收 1 张输入前已在手牌的永久热。每圈一次。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选定一张有效贡献至少 2 的普通速度，贡献减 1；实际首个弯心安全通过后追加 2 格。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二级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每圈最多两次，必须是不同弯心；每个弯心仍最多回收 1 张旧热。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同样先减 1，首个弯心安全通过后追加 3 格。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近限范围放宽到低于限速 2；仍每圈两次、每次最多 1 张旧热。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单次同二级；每场次数从 1 增为 2，仍只兑现一次弯后奖励。</w:t>
            </w:r>
          </w:p>
        </w:tc>
      </w:tr>
    </w:tbl>
    <w:p>
      <w:pPr>
        <w:pStyle w:val="Heading2"/>
      </w:pPr>
      <w:r>
        <w:t>目标牌与费用时点</w:t>
      </w:r>
    </w:p>
    <w:p>
      <w:r>
        <w:t>在现有技能预览中选择唯一速度牌，最终选牌确认才原子校验。原来源修正先算，再减 1，最低为 1；移动与弯心速度同时降低。与 IT L3 选择同张牌、没有可减牌、减速后基础路线够不到任何弯心时禁用，取消及校验失败不扣次数。成功提交后不能返回换挡退款。</w:t>
      </w:r>
    </w:p>
    <w:p>
      <w:pPr>
        <w:pStyle w:val="Heading2"/>
      </w:pPr>
      <w:r>
        <w:t>实际路线与返还上限</w:t>
      </w:r>
    </w:p>
    <w:p>
      <w:r>
        <w:t>首个弯心必须靠减速后的基础移动实际到达且未超限，才能兑现额外步数；新增经过的后续弯心仍照常付热、失控。被动仅记普通速度形成的基础路径，不靠额外步数反复触发；整回合失控或终态不回收。无可回收旧热不存债、不消耗本圈额度。</w:t>
      </w:r>
    </w:p>
    <w:p>
      <w:pPr>
        <w:pStyle w:val="Heading2"/>
      </w:pPr>
      <w:r>
        <w:t>联动例与反例</w:t>
      </w:r>
    </w:p>
    <w:p>
      <w:r>
        <w:t>两张有效速度 2 和 4，主动将 2 调为 1，总速变 5；基础可达首弯且限速为 5，一级弯后 +2，总移动请求 7。若第 6 格还有限速 3 的弯心，它仍请求 2 热。若 IT L3 另减另一张牌，总速为 4；同张牌双减被拒绝。上述线性示例不是实际赛道验证。</w:t>
      </w:r>
    </w:p>
    <w:p>
      <w:pPr>
        <w:pStyle w:val="Heading1"/>
        <w:pageBreakBefore/>
      </w:pPr>
      <w:r>
        <w:t>D06 诺瓦的生涯依据与设计映射</w:t>
      </w:r>
    </w:p>
    <w:p>
      <w:r>
        <w:t>游戏诺瓦对应 Tazio Nuvolari。你认可原技能的冒险风格，但担心与 IT 不匹配。研究采用本人博物馆的生平 S07，不把逆境或家庭悲剧直接等同于驾驶能力。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5256"/>
      </w:tblGrid>
      <w:tr>
        <w:trPr>
          <w:cantSplit/>
          <w:tblHeader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生涯依据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可支持的设计推论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1921 年参加汽车赛，之后仍同时参加摩托车及汽车项目。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原卡“37 岁才开始汽车比赛”不成立；经历体现适应与实践。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1930 年赢得 Mille Miglia；1932 年获得欧洲汽车锦标赛冠军。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不是只靠一次疯狂冲刺成名，普通驾驶也需要可持续的回报。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1933 年赢得勒芒；1935 年驾驶 Alfa Romeo P3 赢得德国大奖赛。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从弱势条件下的执行提炼低引擎余量的冒险窗口，不移植真实赛车性能数值。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1947 与 1948 年 Mille Miglia 的强势表现最终未转为完赛胜利。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保留失败代价与可被打断的结果，不能把“敢赌”写成无条件成功。</w:t>
            </w:r>
          </w:p>
        </w:tc>
      </w:tr>
    </w:tbl>
    <w:p>
      <w:pPr>
        <w:pStyle w:val="Heading2"/>
      </w:pPr>
      <w:r>
        <w:t>需要改正的传记口径</w:t>
      </w:r>
    </w:p>
    <w:p>
      <w:r>
        <w:t>原卡将高度赞誉引语归给 Enzo Ferrari；博物馆页面归给 Ferdinand Porsche，本草案不搬用该引语。家庭遭遇不作为风险偏好的因果证明，也不把 1935 年赛事套成今天的 F1 赛季纪录。</w:t>
      </w:r>
    </w:p>
    <w:p>
      <w:pPr>
        <w:pStyle w:val="Heading2"/>
      </w:pPr>
      <w:r>
        <w:t>先解决 IT 的离散热量门槛</w:t>
      </w:r>
    </w:p>
    <w:p>
      <w:r>
        <w:t>现有最后冲刺以引擎已支出至少 90% 为条件。基础 IT 只有 6 张永久热，因此必须剩 0 才满足；若候选 L2 选 7 引擎，整数门槛也仍要归零。候选改为剩余不多于 2 张，保留风险但允许非空引擎发动。</w:t>
      </w:r>
    </w:p>
    <w:p>
      <w:r>
        <w:t>本包建议保留一次永久失控容错作为硬代价，把“忽略全部弯心”收窄到首个实际弯心；它仍是冒险终结技。保留现行 90% 与全弯豁免可作对照，尚未默认采纳新案。</w:t>
      </w:r>
    </w:p>
    <w:p>
      <w:pPr>
        <w:pStyle w:val="Heading1"/>
        <w:pageBreakBefore/>
      </w:pPr>
      <w:r>
        <w:t>D06 诺瓦的候选规则</w:t>
      </w:r>
    </w:p>
    <w:p>
      <w:r>
        <w:t>被动沿用不屈传奇，主动沿用最后冲刺。主动每场 1/1/2 次；次数不按圈重置。候选不改变 IT 的永久热总量及失控上限。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680"/>
        <w:gridCol w:w="4680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级别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被动 不屈传奇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主动 最后冲刺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输入开始引擎余量不多于 2；本回合普通弯道实际支付至少 1 热且无失控，回合末回收 1 张旧手牌永久热。每圈一次。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引擎余量不多于 2；提交时永久增加 1 次失控计数，移动 +2，只忽略首个实际弯心的费用；下次个人输入进入原恢复。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二级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入口余量放宽到 3；仍需实付弯道热且安全完成，最多回收 1 张。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移动 +3；同样花 1 次失控容错、只豁免首弯，并进入恢复。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条件同二级；最多回收 2 张旧热，仍每圈一次。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移动仍 +3；不新增恢复跳过，仍永久增加失控计数，每场两次。</w:t>
            </w:r>
          </w:p>
        </w:tc>
      </w:tr>
    </w:tbl>
    <w:p>
      <w:pPr>
        <w:pStyle w:val="Heading2"/>
      </w:pPr>
      <w:r>
        <w:t>容错必须先承诺</w:t>
      </w:r>
    </w:p>
    <w:p>
      <w:r>
        <w:t>只有“当前失控计数 +1 仍小于有效爆缸上限”才可发动；基础 IT 上限 3，计数已为 2 时禁用。确认时消耗次数并承诺计数，冲线、退出、跳过和取消后续操作均不退款；三级不清除原已有的恢复或爆缸标志。动画及普通弯心费用仍归原流程。</w:t>
      </w:r>
    </w:p>
    <w:p>
      <w:pPr>
        <w:pStyle w:val="Heading2"/>
      </w:pPr>
      <w:r>
        <w:t>首弯豁免不能挪用</w:t>
      </w:r>
    </w:p>
    <w:p>
      <w:r>
        <w:t>先遇到零费用弯心也会用掉本次首弯豁免；不能留给更贵的第二弯。直道仍可发动但没有弯心豁免收益，剩余费用不足仍按原失控规则结算。主动造成的强制失控计入被动排除条件，三级不跳过也不能同回合借被动退热。</w:t>
      </w:r>
    </w:p>
    <w:p>
      <w:pPr>
        <w:pStyle w:val="Heading2"/>
      </w:pPr>
      <w:r>
        <w:t>联动例与反例</w:t>
      </w:r>
    </w:p>
    <w:p>
      <w:r>
        <w:t>引擎 2、旧手牌热 3、弃热 1，普通过弯付 1 至弃区后引擎剩 1；三级被动回收两张旧热，成为引擎 3、手牌热 1、弃热 2，总数仍 6。与 IT L2 的手牌选项配合时，额外空间不等于额外热源；L3 精调可以降低后续弯道风险，但不能返还失控计数。</w:t>
      </w:r>
    </w:p>
    <w:p>
      <w:pPr>
        <w:pStyle w:val="Heading1"/>
        <w:pageBreakBefore/>
      </w:pPr>
      <w:r>
        <w:t>D07 斯图尔特的生涯依据与设计映射</w:t>
      </w:r>
    </w:p>
    <w:p>
      <w:r>
        <w:t>此车手原型是 Tony Stewart，不能与 Jackie Stewart 混淆。你的反馈是整体不错，需结合事迹判断；因此保留真实自我的持续直道推力和自身热量压力，只收窄自动惩罚对手的部分。依据 S08 与 S21。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5256"/>
      </w:tblGrid>
      <w:tr>
        <w:trPr>
          <w:cantSplit/>
          <w:tblHeader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生涯依据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可支持的设计推论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拥有 USAC 多类别经历，并在 1997 年获得 IndyCar 冠军。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适应性和执行力比单一愤怒标签更能支撑完整车手。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2002、2005、2011 年获得 NASCAR Cup 冠军；2011 年兼具车手与车队所有者身份。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主动是持续管理一段比赛的能力，不是一次无代价增速。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2011 年常规赛未赢，随后在十场季后赛赢得五场。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受挫后的反击可形成有限窗口，不需要人为制造冲突。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2011 Homestead 克服车损与进站问题，末段领先并取胜；与 Edwards 同分，以胜场数夺冠。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被真实超越后的下一次回应，及连续回合付出资源争取直道，是合理设计推论。</w:t>
            </w:r>
          </w:p>
        </w:tc>
      </w:tr>
    </w:tbl>
    <w:p>
      <w:pPr>
        <w:pStyle w:val="Heading2"/>
      </w:pPr>
      <w:r>
        <w:t>保留已经得到认可的主体</w:t>
      </w:r>
    </w:p>
    <w:p>
      <w:r>
        <w:t>被动仍在被超越后强化下一回合首张普通速度牌；主动仍持续两或三次个人回合，直道才获推力，每个受作用回合都付 1 热。最高级不再额外给特定对手热量，留给布什承担施压身份。</w:t>
      </w:r>
    </w:p>
    <w:p>
      <w:pPr>
        <w:pStyle w:val="Heading2"/>
      </w:pPr>
      <w:r>
        <w:t>本队资源形成后续操作</w:t>
      </w:r>
    </w:p>
    <w:p>
      <w:r>
        <w:t>付出的热牌进入自己的手牌，会挤占后续选牌。美国 BBQ 若区域和圈次数仍可用，可在之后输入把一张热牌放入普通挡位槽；它不是额外免费速度。美国 L3 若已就绪，也可回收尚未被烧掉的实体牌，但净回收仍最多 3，不重置车手持续期。</w:t>
      </w:r>
    </w:p>
    <w:p>
      <w:r>
        <w:t>反例是弯道密集路线：持续费用照付，直道奖励可能一次也拿不到。已用次数与已经支付的费用不因效果落空返还，发动前须清楚显示剩余窗口与未来费用。</w:t>
      </w:r>
    </w:p>
    <w:p>
      <w:pPr>
        <w:pStyle w:val="Heading1"/>
        <w:pageBreakBefore/>
      </w:pPr>
      <w:r>
        <w:t>D07 斯图尔特的候选规则</w:t>
      </w:r>
    </w:p>
    <w:p>
      <w:r>
        <w:t>被动赛道怒火，主动真实自我。主动每场 1/1/2 次；持续按个人有效驾驶输入计数，不按全场行动或动画帧计数。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680"/>
        <w:gridCol w:w="4680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级别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被动 赛道怒火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主动 真实自我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被另一有效参赛车真实超越，锁定下一次个人输入：首张普通速度贡献 +1。每圈最多一次。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持续 2 次个人驾驶输入；每次选牌封账后付 1 热至手牌，纯直道移动 +2。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二级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同一有限反击窗口，首张普通速度贡献 +2。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持续 3 次；每次仍付 1 热，纯直道移动 +2。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速度仍 +2；若该回合纯直道安全完成，可再回收 1 张输入前的旧手牌热。仍每圈一次。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持续 3 次；逐次付热，纯直道移动 +3；每场两次。</w:t>
            </w:r>
          </w:p>
        </w:tc>
      </w:tr>
    </w:tbl>
    <w:p>
      <w:pPr>
        <w:pStyle w:val="Heading2"/>
      </w:pPr>
      <w:r>
        <w:t>反击事件与费用</w:t>
      </w:r>
    </w:p>
    <w:p>
      <w:r>
        <w:t>只用真实绝对赛程进度变更，不以界面排名跳动、初始化、套圈显示或自己进站退位制造被超车。多人同轮经过只形成一个窗口，不能复制叠层。下一输入不是驾驶、无普通速度牌或进入终态时作废，不递延；普通速度增加仍提高弯心速度，必要费用照付。</w:t>
      </w:r>
    </w:p>
    <w:p>
      <w:pPr>
        <w:pStyle w:val="Heading2"/>
      </w:pPr>
      <w:r>
        <w:t>持续窗口的承诺</w:t>
      </w:r>
    </w:p>
    <w:p>
      <w:r>
        <w:t>发动时至少有 1 张永久热可付，扣一次技能次数。各回合提交选牌后先支付该回合 1 热，再得推力；不能将新付入手的热塞回已锁定 BBQ。预览或取消选牌不扣本回合费用与持续期；缺热则结束，不能欠费继续。进站、恢复、跳过或终态清除剩余窗口，已付不退，未到费用不预收。</w:t>
      </w:r>
    </w:p>
    <w:p>
      <w:pPr>
        <w:pStyle w:val="Heading2"/>
      </w:pPr>
      <w:r>
        <w:t>直道判定与强度上界</w:t>
      </w:r>
    </w:p>
    <w:p>
      <w:r>
        <w:t>先检查包含本次推力的普通移动候选路径；若会碰弯心，本回合推力为 0，费用仍为 1。后续尾流等独立来源不反过来重算这笔费用。三级单次全取直道时，累计支付 3 热，至多增加 9 格推力；常规冷却若用于维持付费，会放弃回收其他热牌的机会。弯道、缺热或中断只降低收益，数值尚未平衡。</w:t>
      </w:r>
    </w:p>
    <w:p>
      <w:pPr>
        <w:pStyle w:val="Heading1"/>
        <w:pageBreakBefore/>
      </w:pPr>
      <w:r>
        <w:t>D08 布什的生涯依据与设计映射</w:t>
      </w:r>
    </w:p>
    <w:p>
      <w:r>
        <w:t>此车手原型为 Kyle Busch。你的反馈认可施压气质，担心给别人热量偏强，要求调整条件。人物研究保留比赛执行与逆境恢复，挑衅主题来自你的反馈和原卡取向，并不把真实人物写成会让对手失控的超能力。依据 S09 与 S20。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5256"/>
      </w:tblGrid>
      <w:tr>
        <w:trPr>
          <w:cantSplit/>
          <w:tblHeader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生涯依据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可支持的设计推论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2004 年获首场 NASCAR Xfinity 胜利；2005 年获首场 Cup 胜利。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多个系列的适应经历可支撑争位能力，不能混算为单一系列纪录。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 年获得 Xfinity 年度冠军。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比赛执行能力独立于反派包装，应保留自己的速度选择。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2015 年因伤缺席前 11 场积分赛，复出后夺得 Cup 总冠军；收官站末段重启抓住机会。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让技能依赖明确接近与下一次行动窗口，而非整圈持续惩罚所有后车。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2019 年达到三大全国系列合计 200 胜；该页明确与 Petty 的 200 场 Cup 胜利口径不同。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这是 2019 年历史总数，不是当前胜场；不能写作 NASCAR Cup 史上最多胜。</w:t>
            </w:r>
          </w:p>
        </w:tc>
      </w:tr>
    </w:tbl>
    <w:p>
      <w:pPr>
        <w:pStyle w:val="Heading2"/>
      </w:pPr>
      <w:r>
        <w:t>从强制加热转为有代价的跟车</w:t>
      </w:r>
    </w:p>
    <w:p>
      <w:r>
        <w:t>候选只对一个被锁定对象形成临时压力：对方下一次输入若主动借本车正收益尾流，才支付自己的一张永久热。不跟这辆车不付；引擎为空也不能凭空加热或直接导致爆缸。心理施压通过赛道选择表达，不替代原失控规则。</w:t>
      </w:r>
    </w:p>
    <w:p>
      <w:pPr>
        <w:pStyle w:val="Heading2"/>
      </w:pPr>
      <w:r>
        <w:t>主动与被动共用限制</w:t>
      </w:r>
    </w:p>
    <w:p>
      <w:r>
        <w:t>被动需要先完成一次普通位移的真实近车超越；主动允许在后方已有近车时直接争取这一窗口，但要自己先付热。两者共用每圈一次施压额度，不能“主动一次再被动一次”重复向同一后车收费。</w:t>
      </w:r>
    </w:p>
    <w:p>
      <w:r>
        <w:t>反例是对手已经被甩到原尾流范围外，或选择不跟：标记到期消失，布什不会自动换一个更容易收费的目标。</w:t>
      </w:r>
    </w:p>
    <w:p>
      <w:pPr>
        <w:pStyle w:val="Heading1"/>
        <w:pageBreakBefore/>
      </w:pPr>
      <w:r>
        <w:t>D08 布什的候选规则</w:t>
      </w:r>
    </w:p>
    <w:p>
      <w:r>
        <w:t>被动反派光环，主动挑衅鞠躬。主动每场 1/1/2 次。取消现行主动对所有后车的整段尾流封锁，改为单目标、下一输入、可以拒绝的有限施压；此改变仍待确认。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680"/>
        <w:gridCol w:w="4680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级别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被动 反派光环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主动 挑衅鞠躬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输入开始锁定前方最近、差距 1 至 2 格的车；普通移动真实超越它后，产生下一次目标输入的施压标记。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后方最近有效车距 1 至 3 格时，自己付 1 热至弃区；纯直道移动 +2，并在额度可用时对该车施压。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二级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可锁定的超车前差距扩大为 1 至 3 格；一次仍只标记一人。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自身直道移动 +3；自己费用仍为 1，不增加目标费用。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超车前差距扩大为 1 至 4 格；仍每圈一次、目标最多付 1 热。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单次同二级；每场两次。施压额度仍与被动共用每圈一次。</w:t>
            </w:r>
          </w:p>
        </w:tc>
      </w:tr>
    </w:tbl>
    <w:p>
      <w:pPr>
        <w:pStyle w:val="Heading2"/>
      </w:pPr>
      <w:r>
        <w:t>目标自己选择是否回应</w:t>
      </w:r>
    </w:p>
    <w:p>
      <w:r>
        <w:t>目标下次提交输入时，只有正常尾流规则允许、最近合法前车确为布什、正尾流请求仍合法且目标选择跟车，才从其引擎支付 1 张永久热至其手牌，保留原尾流距离。拒绝或缺热就不取来自布什的该次尾流，不强制失控，也不因此跳过最近车去借更远前车。费用提交后新增弯心仍照常结算，已付不退。</w:t>
      </w:r>
    </w:p>
    <w:p>
      <w:pPr>
        <w:pStyle w:val="Heading2"/>
      </w:pPr>
      <w:r>
        <w:t>封账与到期</w:t>
      </w:r>
    </w:p>
    <w:p>
      <w:r>
        <w:t>费用在目标本回合选牌封账后提交，不能让该热再当本次 BBQ 牌。标记以稳定 ID 绑定，实际建立时占用额度；不跟、失联、进站、恢复、跳过或终态均在目标下一输入到期，不退款或转人。任何时刻只保留一个目标，旧标记跨圈未到期也不能新增；主动仍可只增速。其他车行动及重复回调不延长它。</w:t>
      </w:r>
    </w:p>
    <w:p>
      <w:pPr>
        <w:pStyle w:val="Heading2"/>
      </w:pPr>
      <w:r>
        <w:t>与美国烟幕只结算一种限制</w:t>
      </w:r>
    </w:p>
    <w:p>
      <w:r>
        <w:t>若该目标同次尾流已承受 BBQ A 烟幕，本次不收车手施压费，标记照常到期；跟车按原烟幕减 1，拒绝则不取该次尾流。BBQ B 没有烟幕，但也不增加施压次数。主动在本圈施压已用时仍可付费争取自己的直道增速，预览须明确显示“只增速 不再施压”。</w:t>
      </w:r>
    </w:p>
    <w:p>
      <w:pPr>
        <w:pStyle w:val="Heading1"/>
        <w:pageBreakBefore/>
      </w:pPr>
      <w:r>
        <w:t>P3b 美国联动与输入顺序</w:t>
      </w:r>
    </w:p>
    <w:p>
      <w:r>
        <w:t>下表说明候选需要的事务顺序。它是 P4 接口审查输入，不代表已经更改 RaceCoordinator、技能 HUD、尾流或热牌生产结算。普通 AI 目前未启用车手技能，未来也不能绕过相同费用、禁用或公开信息限制。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446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阶段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允许发生的事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必须守住的边界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预览与待确认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展示唯一目标、预计位移、热费去向、次数及是否还可施压。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切换或取消不扣；不以预测超车建立真实标记。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选牌封账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先确认普通挡位槽与已选 BBQ，再提交本回合车手费用。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新费用进入手牌不能插回本次已提交牌组；一张牌只占一个去向。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普通移动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斯图尔特与布什直道候选先看含奖励的路径；记录真实超车。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新增弯心仍会收费；尾流或 L3 补步不冒充布什普通超车。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目标下次输入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公开勾选跟车意愿；只有合法正尾流请求才收布什的目标费。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无热、拒绝、烟幕优先或目标失效时不收费，不强迫新热或爆缸。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终态与清理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清除剩余持续期和施压标记，保留已提交费用与次数。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不在退出、重载、跨圈或恢复时复制回报；新比赛才重建本场次数。</w:t>
            </w:r>
          </w:p>
        </w:tc>
      </w:tr>
    </w:tbl>
    <w:p>
      <w:pPr>
        <w:pStyle w:val="Heading2"/>
      </w:pPr>
      <w:r>
        <w:t>一个有限的组合账本</w:t>
      </w:r>
    </w:p>
    <w:p>
      <w:r>
        <w:t>美国永久热共 8 张：初始引擎 5、手牌热 3。先把一张旧热作为 BBQ 速度 2 占用正常槽位并弃置，剩手牌热 2；斯图尔特付 1 至手牌后为引擎 4、手牌热 3、弃热 1。若本场 L3 复兴正好可用，净回收这 3 张至引擎，得到引擎 7、手牌热 0、弃热 1；那张已烧 BBQ 牌不能再回收。</w:t>
      </w:r>
    </w:p>
    <w:p>
      <w:r>
        <w:t>上述组合只说明实体牌守恒。BBQ 的 2 是牌值，车手直道加成、L3 的最多 3 格都是不同来源，不能把它们全部宣称为对基线的净增益。已用复兴、烟幕与车手期限均不因这笔回收重置。</w:t>
      </w:r>
    </w:p>
    <w:p>
      <w:pPr>
        <w:pStyle w:val="Heading1"/>
        <w:pageBreakBefore/>
      </w:pPr>
      <w:r>
        <w:t>P3b 独立验证与未验收边界</w:t>
      </w:r>
    </w:p>
    <w:p>
      <w:r>
        <w:t>P3b 历史模型 46 项，通过 46、失败 0、跳过 0；1587 组，0.0073 秒。输入、脚本与结果哈希保留；P5 未重跑，不与其他阶段相加冒充本轮测试。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检查主题</w:t>
            </w:r>
          </w:p>
        </w:tc>
        <w:tc>
          <w:tcPr>
            <w:tcW w:type="dxa" w:w="86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本包证据与限制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阿斯卡里</w:t>
            </w:r>
          </w:p>
        </w:tc>
        <w:tc>
          <w:tcPr>
            <w:tcW w:type="dxa" w:w="86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减速同时影响移动和弯心速度；相同牌双减拒绝；不能借未兑现步数过弯；线性夹具新增弯心仍请求费用。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诺瓦</w:t>
            </w:r>
          </w:p>
        </w:tc>
        <w:tc>
          <w:tcPr>
            <w:tcW w:type="dxa" w:w="86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6 张热下旧 90% 门槛离散到 0；新门槛允许 1 或 2；永久计数代价、最后容错禁用、首弯与后续弯费用分开。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斯图尔特</w:t>
            </w:r>
          </w:p>
        </w:tc>
        <w:tc>
          <w:tcPr>
            <w:tcW w:type="dxa" w:w="86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按个人输入付费与计时；重复回调不再扣，预览不扣；弯道无推力仍付费，缺热、中断与终态结束窗口。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布什</w:t>
            </w:r>
          </w:p>
        </w:tc>
        <w:tc>
          <w:tcPr>
            <w:tcW w:type="dxa" w:w="86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预测不建标记；唯一目标与共享限额；拒绝及缺热无收费；烟幕优先、失效到期和回调去重。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资源与联动</w:t>
            </w:r>
          </w:p>
        </w:tc>
        <w:tc>
          <w:tcPr>
            <w:tcW w:type="dxa" w:w="86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永久热身份唯一、总数守恒；BBQ 牌不可重复回收；持续期上界由真实付款次数限制。</w:t>
            </w:r>
          </w:p>
        </w:tc>
      </w:tr>
    </w:tbl>
    <w:p>
      <w:pPr>
        <w:pStyle w:val="Heading2"/>
      </w:pPr>
      <w:r>
        <w:t>仍未执行的运行验收</w:t>
      </w:r>
    </w:p>
    <w:p>
      <w:r>
        <w:t>Unity 测试 0；未操作编辑器、未检查 P3b 阶段 Console，也没有新的运行截图。模型只包含候选账本与合成线性弯心，不运行生产 C#、原牌堆、赛道寻路、天气、真实 AI、自由赛或生涯存档；不证明胜率、手感或性能。</w:t>
      </w:r>
    </w:p>
    <w:p>
      <w:pPr>
        <w:pStyle w:val="Heading2"/>
      </w:pPr>
      <w:r>
        <w:t>后续验证方案</w:t>
      </w:r>
    </w:p>
    <w:p>
      <w:r>
        <w:t>确认具体草案后，先实现 tech 与 drivers 定向纯规则；涉及支付和选牌加入 cards-heat，涉及速度与挡位加入 gears，再按真实依赖补 core、ai、career、ui 与 tutorial。布什跟车选择须验证默认值、禁用理由、取消、焦点和双击；阿斯卡里选卡须验证与 IT L3 互斥、退回和旧预览失效。全模式与多分辨率视觉在接入后验收。</w:t>
      </w:r>
    </w:p>
    <w:p>
      <w:pPr>
        <w:pStyle w:val="Heading1"/>
        <w:pageBreakBefore/>
      </w:pPr>
      <w:r>
        <w:t>P3b 批注回应与一手来源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824"/>
        <w:gridCol w:w="4536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批注</w:t>
            </w:r>
          </w:p>
        </w:tc>
        <w:tc>
          <w:tcPr>
            <w:tcW w:type="dxa" w:w="48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调整响应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待确认与事实索引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D05</w:t>
            </w:r>
          </w:p>
        </w:tc>
        <w:tc>
          <w:tcPr>
            <w:tcW w:type="dxa" w:w="48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安全近限过弯可回旧热，主动先减一张速度再兑现弯后步数；与 IT 精调不能选同牌。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余量及弯后收益；S06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D06</w:t>
            </w:r>
          </w:p>
        </w:tc>
        <w:tc>
          <w:tcPr>
            <w:tcW w:type="dxa" w:w="48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保留冒险风格，修正 6 热的整数门槛；预付一次失控容错只免首弯，保留硬代价。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低引擎门槛与容错；S07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D07</w:t>
            </w:r>
          </w:p>
        </w:tc>
        <w:tc>
          <w:tcPr>
            <w:tcW w:type="dxa" w:w="48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结合多系列与 2011 决赛执行，保留受超越后反击和逐输入付热的直道持续推进。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每回合热入手；S08 S21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D08</w:t>
            </w:r>
          </w:p>
        </w:tc>
        <w:tc>
          <w:tcPr>
            <w:tcW w:type="dxa" w:w="48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改单一真实近车、自愿跟随才付热、每圈共享额度；与 BBQ A 烟幕同事件不双罚。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近车范围与拒绝；S09 S20</w:t>
            </w:r>
          </w:p>
        </w:tc>
      </w:tr>
    </w:tbl>
    <w:p>
      <w:pPr>
        <w:pStyle w:val="Heading2"/>
      </w:pPr>
      <w:r>
        <w:t>本包使用的一手资料</w:t>
      </w:r>
    </w:p>
    <w:p>
      <w:r>
        <w:t>以下 6 个来源页面本包实际打开核验；S20 与 S21 新增，S06 至 S09 复核。访问日期均为 2026 年 10 月 22 日。只保存历史事实短释义和原文链接，不导入照片、标志、字体或长篇原文。</w:t>
      </w:r>
    </w:p>
    <w:p>
      <w:hyperlink r:id="rId19">
        <w:r>
          <w:rPr>
            <w:u w:val="single"/>
            <w:color w:val="000000"/>
          </w:rPr>
          <w:t>S06  F1 Alberto Ascari</w:t>
        </w:r>
      </w:hyperlink>
    </w:p>
    <w:p>
      <w:hyperlink r:id="rId20">
        <w:r>
          <w:rPr>
            <w:u w:val="single"/>
            <w:color w:val="000000"/>
          </w:rPr>
          <w:t>S07  Nuvolari 博物馆生平</w:t>
        </w:r>
      </w:hyperlink>
    </w:p>
    <w:p>
      <w:hyperlink r:id="rId21">
        <w:r>
          <w:rPr>
            <w:u w:val="single"/>
            <w:color w:val="000000"/>
          </w:rPr>
          <w:t>S08  NASCAR Stewart 2011 决赛回顾</w:t>
        </w:r>
      </w:hyperlink>
    </w:p>
    <w:p>
      <w:hyperlink r:id="rId22">
        <w:r>
          <w:rPr>
            <w:u w:val="single"/>
            <w:color w:val="000000"/>
          </w:rPr>
          <w:t>S09  NASCAR Busch 2015 冠军报道</w:t>
        </w:r>
      </w:hyperlink>
    </w:p>
    <w:p>
      <w:hyperlink r:id="rId23">
        <w:r>
          <w:rPr>
            <w:u w:val="single"/>
            <w:color w:val="000000"/>
          </w:rPr>
          <w:t>S20  NASCAR Busch 2019 跨系列 200 胜</w:t>
        </w:r>
      </w:hyperlink>
    </w:p>
    <w:p>
      <w:hyperlink r:id="rId24">
        <w:r>
          <w:rPr>
            <w:u w:val="single"/>
            <w:color w:val="000000"/>
          </w:rPr>
          <w:t>S21  NASCAR Stewart 生涯及名人堂回顾</w:t>
        </w:r>
      </w:hyperlink>
    </w:p>
    <w:p>
      <w:pPr>
        <w:pStyle w:val="Heading2"/>
      </w:pPr>
      <w:r>
        <w:t>本页结论</w:t>
      </w:r>
    </w:p>
    <w:p>
      <w:r>
        <w:t>D05 至 D08 完成逐条响应；中日卡、拓海与高桥对照及 P4 接口在后文。完整模式、收费选择和选目标 UI 仍待接入验证。</w:t>
      </w:r>
    </w:p>
    <w:p>
      <w:pPr>
        <w:pStyle w:val="Heading1"/>
        <w:pageBreakBefore/>
      </w:pPr>
      <w:r>
        <w:t>P3c 中日四张研究卡</w:t>
      </w:r>
    </w:p>
    <w:p>
      <w:r>
        <w:t>本包完成 D09 至 D12。周冠宇围绕连续 Go 后的整备与有限护航；马青骅围绕 Recover 到 Go 的转换；土屋保留漂移和烟幕；拓海保留案从连续无热增速改为熟路保牌。另给高桥国光一个替换候选，不增添第十三位正式车手。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464"/>
        <w:gridCol w:w="4032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车手或方案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核心操作</w:t>
            </w:r>
          </w:p>
        </w:tc>
        <w:tc>
          <w:tcPr>
            <w:tcW w:type="dxa" w:w="40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可失去的东西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周冠宇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放弃一张可用速度，换旧热整备和一次有限护航。</w:t>
            </w:r>
          </w:p>
        </w:tc>
        <w:tc>
          <w:tcPr>
            <w:tcW w:type="dxa" w:w="40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速度选择变少；护航只保住最多 1 格合法尾流，不免费用。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马青骅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Recover 少冷却 1 张旧热，换下一次 Go 的额外移动。</w:t>
            </w:r>
          </w:p>
        </w:tc>
        <w:tc>
          <w:tcPr>
            <w:tcW w:type="dxa" w:w="40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本回合仍留 1 热占手；下一次不 Go 就放弃回报。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土屋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弯后接续速度，择时封锁近后车借本车尾流。</w:t>
            </w:r>
          </w:p>
        </w:tc>
        <w:tc>
          <w:tcPr>
            <w:tcW w:type="dxa" w:w="40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技能次数与时机；后方无人或超出范围就落空。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拓海 保留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赛前选熟悉弯，首圈起可保留一张已打出的低值普通速度牌。</w:t>
            </w:r>
          </w:p>
        </w:tc>
        <w:tc>
          <w:tcPr>
            <w:tcW w:type="dxa" w:w="40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少一个随机补牌位置；豁免熟悉弯时不同时保牌。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高桥 替换候选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真实防御事件整备，或舍弃整笔合法尾流回收旧弃热。</w:t>
            </w:r>
          </w:p>
        </w:tc>
        <w:tc>
          <w:tcPr>
            <w:tcW w:type="dxa" w:w="40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放弃争位；被封锁的零尾流不能换免费冷却。</w:t>
            </w:r>
          </w:p>
        </w:tc>
      </w:tr>
    </w:tbl>
    <w:p>
      <w:pPr>
        <w:pStyle w:val="Heading2"/>
      </w:pPr>
      <w:r>
        <w:t>现状与草案的分界</w:t>
      </w:r>
    </w:p>
    <w:p>
      <w:r>
        <w:t>四个旧主动都已接线。周与马的旧被动也已进入正式比赛，日本两位的旧被动仍是配置描述。日本科技规则和 demoBroth 接线沿用现状；本包只写候选，不把尚无新选择器当作全部逻辑缺失。</w:t>
      </w:r>
    </w:p>
    <w:p>
      <w:r>
        <w:t>原双挡不变：Go 首次 3 张、连续为 4 张，追加热为 0/1/2/3；Recover 一张速度，冷却按 3/2/1/0 衰减。候选不免连续 Go 热，也不把汤底、手牌特技和车手主动混为同一个入口。</w:t>
      </w:r>
    </w:p>
    <w:p>
      <w:pPr>
        <w:pStyle w:val="Heading1"/>
        <w:pageBreakBefore/>
      </w:pPr>
      <w:r>
        <w:t>D09 周冠宇的生涯依据与设计映射</w:t>
      </w:r>
    </w:p>
    <w:p>
      <w:r>
        <w:t>你的反馈要求稳定、防守，并指出天气依赖与人物经历不匹配。本卡采用 F2 官方生涯回顾 S22 与 F1 事故后报道 S23；稳定防守是你的设计方向，不冒称来自一份真实车手稳定性排名。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84"/>
      </w:tblGrid>
      <w:tr>
        <w:trPr>
          <w:cantSplit/>
          <w:tblHeader/>
        </w:trPr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已核验的经历</w:t>
            </w:r>
          </w:p>
        </w:tc>
        <w:tc>
          <w:tcPr>
            <w:tcW w:type="dxa" w:w="51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本游戏可采用的方向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2019 年进入 F2，以当季新人最高积分完成赛季。</w:t>
            </w:r>
          </w:p>
        </w:tc>
        <w:tc>
          <w:tcPr>
            <w:tcW w:type="dxa" w:w="51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把适应过程转为可预先安排的整备，不依赖某种随机天气。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2020 年在 Sochi 取得 F2 首胜；2021 年获得四胜。</w:t>
            </w:r>
          </w:p>
        </w:tc>
        <w:tc>
          <w:tcPr>
            <w:tcW w:type="dxa" w:w="51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保留主动规划与执行，不能仅把车手写成消极免伤。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初级方程式阶段经历 Ferrari、Alpine 青训，随后进入 2022 F1 阵容。</w:t>
            </w:r>
          </w:p>
        </w:tc>
        <w:tc>
          <w:tcPr>
            <w:tcW w:type="dxa" w:w="51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区分长期准备与本场资源管理；不以旧页面描述当作当前席位。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2022 年英国站首圈事故后致谢赛道人员、医疗团队及安全技术。</w:t>
            </w:r>
          </w:p>
        </w:tc>
        <w:tc>
          <w:tcPr>
            <w:tcW w:type="dxa" w:w="51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原稿写成 2024 年有误；安全设备与救援不能归为个人的免疫能力。</w:t>
            </w:r>
          </w:p>
        </w:tc>
      </w:tr>
    </w:tbl>
    <w:p>
      <w:pPr>
        <w:pStyle w:val="Heading2"/>
      </w:pPr>
      <w:r>
        <w:t>收益先摆脱天气依赖</w:t>
      </w:r>
    </w:p>
    <w:p>
      <w:r>
        <w:t>旧沉稳之心与中国速度集中在天气修正。候选让常见的 Go 热负担准备下一次 Recover，并给主动可见的旧热回收。即使晴天或没有对手封锁，也能判断这次整备是否值得牺牲一张速度牌。</w:t>
      </w:r>
    </w:p>
    <w:p>
      <w:pPr>
        <w:pStyle w:val="Heading2"/>
      </w:pPr>
      <w:r>
        <w:t>护航只处理确实存在的来源</w:t>
      </w:r>
    </w:p>
    <w:p>
      <w:r>
        <w:t>现有手牌攻防多为自身增益或尾流封锁，不能替它虚构一套尚不存在的攻击指令。候选护航只应对冰粉及土屋烟雾对“从该车取尾流”的封锁，最多保住 1 格；不免天气、普通过弯、缺牌、连续 Go 或布什的自愿跟车费用。</w:t>
      </w:r>
    </w:p>
    <w:p>
      <w:r>
        <w:t>与 CN 可控送热比较时，主动回旧手牌热能留下引擎余量，但会减少后续可用于换盏的旧热。温杯与三连仍各自真付，不因防守车手而变成免费按钮。</w:t>
      </w:r>
    </w:p>
    <w:p>
      <w:pPr>
        <w:pStyle w:val="Heading1"/>
        <w:pageBreakBefore/>
      </w:pPr>
      <w:r>
        <w:t>D09 周冠宇的候选规则</w:t>
      </w:r>
    </w:p>
    <w:p>
      <w:r>
        <w:t>被动沿用沉稳之心，主动显示名候选为稳守节奏；原标识暂不改。被动 Lv2/4/6，主动 Lv3/5/7，主动每场 1/1/2 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680"/>
        <w:gridCol w:w="4680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级别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被动 沉稳之心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主动 稳守节奏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本圈 Go 真正付出至少 1 连续追加热后，就绪一次；下次 Recover 普通冷却后，额外回收 1 张输入前旧手牌永久热。每圈一次。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弃 1 张普通速度，立即回收最多 1 张旧手牌热；本次及下一次个人输入间保留一次护航。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二级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Go 的普通弯道热实付也可就绪；仍最多回 1 张。天气、预览与可控送热不算准备付款。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旧热回收上限 2；护航覆盖本次及随后两次个人输入，仍最多触发一次。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条件同二级，额外回收上限 2；每圈仍一次，不累积就绪次数。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单次同二级；每场两次。护航不升级为整段尾流免疫。</w:t>
            </w:r>
          </w:p>
        </w:tc>
      </w:tr>
    </w:tbl>
    <w:p>
      <w:pPr>
        <w:pStyle w:val="Heading2"/>
      </w:pPr>
      <w:r>
        <w:t>弃牌与资源承诺</w:t>
      </w:r>
    </w:p>
    <w:p>
      <w:r>
        <w:t>丢牌后须仍能满足拟选 Go 或 Recover 的原速度张数，并至少有 1 张旧手牌永久热可回收，否则禁用。最终确认原子弃牌、回热并耗次数；预览、取消、来源消失均不扣。被动的就绪只留当前圈，遇到下一次 Recover 就结算并清除；无旧热也不形成欠账。</w:t>
      </w:r>
    </w:p>
    <w:p>
      <w:pPr>
        <w:pStyle w:val="Heading2"/>
      </w:pPr>
      <w:r>
        <w:t>护航的反制与到期</w:t>
      </w:r>
    </w:p>
    <w:p>
      <w:r>
        <w:t>先按原规则确认合法前车、范围和正尾流请求。若只被冰粉或烟雾阻挡，可一次取得最多 1 格，不带出额外链式加成。原本没有合法尾流、主动拒绝跟车或已终态时不能触发；不抵布什的跟车付费。到期、进站、跳过流程或退出清除剩余护航，回收过的热和次数不退款。</w:t>
      </w:r>
    </w:p>
    <w:p>
      <w:pPr>
        <w:pStyle w:val="Heading2"/>
      </w:pPr>
      <w:r>
        <w:t>有限联动与反例</w:t>
      </w:r>
    </w:p>
    <w:p>
      <w:r>
        <w:t>七张热的夹具：引擎 1、旧手牌热 5、弃热 1。Recover 先按原冷却回 3，三级被动再回 2，结果引擎 6、弃热 1。若普通冷却已清空手牌，额外为 0。主动丢牌后凑不齐连续 Go 的 4 张时，对该拟选 Go 必须禁用；可改选 Recover 后重新校验并确认。</w:t>
      </w:r>
    </w:p>
    <w:p>
      <w:pPr>
        <w:pStyle w:val="Heading1"/>
        <w:pageBreakBefore/>
      </w:pPr>
      <w:r>
        <w:t>D10 马青骅的生涯依据与设计映射</w:t>
      </w:r>
    </w:p>
    <w:p>
      <w:r>
        <w:t>你的反馈要求从生涯建立技能。本卡以 FIA 的 2014 年比赛记录 S11 与 2017 年澳门回归报道 S12 为主，提炼更换节奏后的再投入，避免把跨项目参赛直接写成每项都登台。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84"/>
      </w:tblGrid>
      <w:tr>
        <w:trPr>
          <w:cantSplit/>
          <w:tblHeader/>
        </w:trPr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已核验的经历</w:t>
            </w:r>
          </w:p>
        </w:tc>
        <w:tc>
          <w:tcPr>
            <w:tcW w:type="dxa" w:w="51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可支持的设计推论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2014 年俄罗斯 WTCC 第二场获胜，是中国车手在 FIA 世界锦标赛分站的历史首胜。</w:t>
            </w:r>
          </w:p>
        </w:tc>
        <w:tc>
          <w:tcPr>
            <w:tcW w:type="dxa" w:w="51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房车比赛的真实执行足以支撑人物，不必把练习、测试和 F1 正赛混写。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该场发车失位后继续争位；领先转换也包含对手受罚等赛况。</w:t>
            </w:r>
          </w:p>
        </w:tc>
        <w:tc>
          <w:tcPr>
            <w:tcW w:type="dxa" w:w="51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恢复局面来自多方因素，不把一次胜利写成无条件反超能力。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2015 年完整参加 WTCC，年度第四，并在 Vila Real 再获一胜。</w:t>
            </w:r>
          </w:p>
        </w:tc>
        <w:tc>
          <w:tcPr>
            <w:tcW w:type="dxa" w:w="51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调整后重新找到比赛节奏，可映射到 Recover 之后的 Go。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2017 年报道宣布其澳门回归，采访提到久未驾驶该车后需要重新找节奏。</w:t>
            </w:r>
          </w:p>
        </w:tc>
        <w:tc>
          <w:tcPr>
            <w:tcW w:type="dxa" w:w="51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准备成本应可见；技能不应把所有换挡和连续推进的费用永久清零。</w:t>
            </w:r>
          </w:p>
        </w:tc>
      </w:tr>
    </w:tbl>
    <w:p>
      <w:pPr>
        <w:pStyle w:val="Heading2"/>
      </w:pPr>
      <w:r>
        <w:t>由泛化减罚改成两种模式间的选择</w:t>
      </w:r>
    </w:p>
    <w:p>
      <w:r>
        <w:t>旧极限切换三级持续整场，并将特定费用降到零，容易掩盖中国双挡的连续推进代价。候选把收益放在一次真实 Recover 与下一次 Go 之间：玩家先少冷却一张，再决定是否按时兑现额外移动。</w:t>
      </w:r>
    </w:p>
    <w:p>
      <w:pPr>
        <w:pStyle w:val="Heading2"/>
      </w:pPr>
      <w:r>
        <w:t>保留可验证的第一弯适应</w:t>
      </w:r>
    </w:p>
    <w:p>
      <w:r>
        <w:t>原被动首弯限速与热量折扣已有运行时。候选将它约束到真实完成 Recover 后切 Go 的第一个弯心；不以开场默认挡位制造已完成的切换，也不延长到整回合全部弯心。其本队价值是用整备后的空间选择更积极的出牌。</w:t>
      </w:r>
    </w:p>
    <w:p>
      <w:r>
        <w:t>原稿涉及 HRT 合同、Formula E、拉力及“每个领域领奖台”的连串表述，本包不据此扩写未经独立确认的名次、合同条件和个人原话。可核验的房车经历与回归采访已支持这里的节拍设计。</w:t>
      </w:r>
    </w:p>
    <w:p>
      <w:pPr>
        <w:pStyle w:val="Heading1"/>
        <w:pageBreakBefore/>
      </w:pPr>
      <w:r>
        <w:t>D10 马青骅的候选规则</w:t>
      </w:r>
    </w:p>
    <w:p>
      <w:r>
        <w:t>被动全面适应，主动极限切换。主动每场 1/1/2 次，保留原解锁等级；没有常驻免罚层级。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680"/>
        <w:gridCol w:w="4680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级别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被动 全面适应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主动 极限切换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上一实际驾驶输入完成 Recover，本次切 Go：首个实际弯心有效限速 +1；每圈最多一次转换生效。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实际 Recover 少回收 1 张原本能回的旧热，换下一次 Go 额外 +2 移动。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二级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同一首弯再减 1 普通弯道热，最低 0；固定费用与连续 Go 热不折减。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同样牺牲 1 次实际冷却机会，下一次 Go 额外 +3。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每圈可在两个不同、实际完成的 Recover 到 Go 转换上生效；每次仍只首弯。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单次同二级；每场两次，不延长到整场。</w:t>
            </w:r>
          </w:p>
        </w:tc>
      </w:tr>
    </w:tbl>
    <w:p>
      <w:pPr>
        <w:pStyle w:val="Heading2"/>
      </w:pPr>
      <w:r>
        <w:t>少冷却必须真实付出</w:t>
      </w:r>
    </w:p>
    <w:p>
      <w:r>
        <w:t>只从原 Recover 冷却预算 3/2/1/0 里让出 1，不拿科技或其他被动的赠冷充数。须确有旧手牌永久热可回收；成功结算时在手中留置其中一张，其他本回合冷却也不得回这张。真正少回 1 才耗次数并就绪；来源不足或未完成 Recover 不产生窗口。</w:t>
      </w:r>
    </w:p>
    <w:p>
      <w:pPr>
        <w:pStyle w:val="Heading2"/>
      </w:pPr>
      <w:r>
        <w:t>下一次输入有明确期限</w:t>
      </w:r>
    </w:p>
    <w:p>
      <w:r>
        <w:t>本次 Recover 结束解除牌的留置，但不会自动把它回引擎。下一次实际个人输入必须是合法 Go，原牌数与费用照常；预览取消不耗窗口，正式改选 Recover、进站、跳过、缺牌或终态则到期，少回的热不补还。追加移动进入原路径，后续弯心仍可能付费或失控。</w:t>
      </w:r>
    </w:p>
    <w:p>
      <w:pPr>
        <w:pStyle w:val="Heading2"/>
      </w:pPr>
      <w:r>
        <w:t>机会成本与科技正反例</w:t>
      </w:r>
    </w:p>
    <w:p>
      <w:r>
        <w:t>引擎 2、手牌热 4、弃热 1，原 Recover 可冷 3；技能只冷 2，留置 1。若 CN 科技再冷 1，只能拿另一张，最后仍有留置热 1 在手。下一 Go 的 +3 与 ATTACK、阴阳茶分别记账；少冷却不是实付热，不能用来补齐三连或制造回收收据。</w:t>
      </w:r>
    </w:p>
    <w:p>
      <w:pPr>
        <w:pStyle w:val="Heading1"/>
        <w:pageBreakBefore/>
      </w:pPr>
      <w:r>
        <w:t>D11 土屋的依据与保留范围</w:t>
      </w:r>
    </w:p>
    <w:p>
      <w:r>
        <w:t>你认可现有设计，本包以保留漂移、弯后衔接和烟幕主体为主，只明确触发频次、范围、持续和来源。职业依据采用 Toyota 的勒芒历史 S13，认可的风格与本游戏的拟制技能分开叙述。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5256"/>
      </w:tblGrid>
      <w:tr>
        <w:trPr>
          <w:cantSplit/>
          <w:tblHeader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职业依据或反馈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本包采用方式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 年，土屋与片山右京、铃木利男共同驾驶 TS020 完赛，车组总成绩第九。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人物还有耐久赛经历，不能只剩一段街头录像的标签。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1999 年，同一日本三人车组取得勒芒总成绩第二。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保留衔接和择时；车组成绩不归为单独一个人的获胜。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Toyota 记载 1999 年该车组赛车做出赛事最快圈，末段爆胎影响争胜。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不把车组最快圈直接归给土屋本人，也不把机械事故写成驾驶技能能免除。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D11 反馈为“这个设计的还挺好”。</w:t>
            </w:r>
          </w:p>
        </w:tc>
        <w:tc>
          <w:tcPr>
            <w:tcW w:type="dxa" w:w="52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保留烟幕与弯后第一张速度的动作辨识，不额外为认可主题增添新资源。</w:t>
            </w:r>
          </w:p>
        </w:tc>
      </w:tr>
    </w:tbl>
    <w:p>
      <w:pPr>
        <w:pStyle w:val="Heading2"/>
      </w:pPr>
      <w:r>
        <w:t>原稿风格的处理</w:t>
      </w:r>
    </w:p>
    <w:p>
      <w:r>
        <w:t>漂移之王、弯后衔接与烟幕仍是保留方向。原稿的吊照、录像传播及作品顾问细节，本包没有新增足够一手证据，不继续扩成职业生涯事实；其艺术包装也不等于在赛道上真的制造致盲烟幕。</w:t>
      </w:r>
    </w:p>
    <w:p>
      <w:pPr>
        <w:pStyle w:val="Heading2"/>
      </w:pPr>
      <w:r>
        <w:t>需要补清的实现边界</w:t>
      </w:r>
    </w:p>
    <w:p>
      <w:r>
        <w:t>旧主动已有烟幕封锁及三级本人尾流加成；旧被动仍待接入。候选把身后 2/3 格范围交给实际尾流源校验，不能只依全局阻挡布尔值就宣称范围已正确。本包没有调整生产代码，也没有把这些限制当成已通过的运行验收。</w:t>
      </w:r>
    </w:p>
    <w:p>
      <w:r>
        <w:t>与拓海保留案区分：土屋过弯后改变下一张的有效速度；拓海只保留一张原值低牌，替换一次未知补牌，手牌上限和速度值都不增加。</w:t>
      </w:r>
    </w:p>
    <w:p>
      <w:pPr>
        <w:pStyle w:val="Heading1"/>
        <w:pageBreakBefore/>
      </w:pPr>
      <w:r>
        <w:t>D11 土屋的候选规则</w:t>
      </w:r>
    </w:p>
    <w:p>
      <w:r>
        <w:t>漂移本能与烟雾弹保留原主题。主动每场 1/1/2 次，不新增固定热费；代价是有限次数、有效期及空窗落空。以下频次限制是落地候选，仍须确认。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680"/>
        <w:gridCol w:w="4680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级别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被动 漂移本能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主动 烟雾弹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本回合普通移动真正过弯且未失控，下次个人驾驶输入首张普通速度 +1；一个回合只准备一次。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身后 2 格内的合法后车，不能借本车取得该次尾流。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二级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另将本回合第一个有正普通弯道热的弯心减热 1，最低 0。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范围扩大到身后 3 格，不改变原尾流找车合法性。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减热可用于本回合前两个不同、有正热的弯心，各减 1；下回合速度仍只 +1。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同样 3 格；本车当前回合首笔合法尾流可额外 +2，每场两次。</w:t>
            </w:r>
          </w:p>
        </w:tc>
      </w:tr>
    </w:tbl>
    <w:p>
      <w:pPr>
        <w:pStyle w:val="Heading2"/>
      </w:pPr>
      <w:r>
        <w:t>范围和持续</w:t>
      </w:r>
    </w:p>
    <w:p>
      <w:r>
        <w:t>烟幕从确认发动持续到本人下次输入开始；后车结算时按真实绝对进度判断位于后方 2/3 格内，且正常最近合法前车就是土屋。它只封锁来自本车的一笔尾流，不封其他前车、整条赛道或其他来源位移。到期、进站、跳过流程、终态或退出清除；后方无人也不退次数。</w:t>
      </w:r>
    </w:p>
    <w:p>
      <w:pPr>
        <w:pStyle w:val="Heading2"/>
      </w:pPr>
      <w:r>
        <w:t>本人尾流与过弯增值</w:t>
      </w:r>
    </w:p>
    <w:p>
      <w:r>
        <w:t>三级本人 +2 必须先有原合法正尾流，一段连锁也只增加一次，原链条限制继续生效。被动首牌 +1 同时影响实际移动和弯心速度；只能在下一驾驶输入用，跳过或失效不延期。零费弯心不占减热名额，减到零也不虚构付款。 减热在普通弯道费用结算前计算；当回合之后失控只阻断下一输入的首牌就绪，不追收已经减掉的热。</w:t>
      </w:r>
    </w:p>
    <w:p>
      <w:pPr>
        <w:pStyle w:val="Heading2"/>
      </w:pPr>
      <w:r>
        <w:t>本队联动与反例</w:t>
      </w:r>
    </w:p>
    <w:p>
      <w:r>
        <w:t>味噌和烟幕的本人尾流来源各自成立，不能把多个名字相乘或在每段链条反复加。酱油会平移有效弯心目标；漂移首牌 +1 可能让原来严格等速的一握失配。周冠宇的护航可在合法源被挡时保住最多 1 格，是有限反制，不恢复所有加成。</w:t>
      </w:r>
    </w:p>
    <w:p>
      <w:pPr>
        <w:pStyle w:val="Heading1"/>
        <w:pageBreakBefore/>
      </w:pPr>
      <w:r>
        <w:t>D12 拓海保留案的依据与被动</w:t>
      </w:r>
    </w:p>
    <w:p>
      <w:r>
        <w:t>拓海是虚构人物。讲谈社作品页 S24 确认豆腐店配送、AE86 与街头赛车的作品背景；“是否是好车手”是你对人物适配的判断，不转成真实赛车水平结论。原稿五年、水杯与毫米级极限等叙述不作为新增核验事实。</w:t>
      </w:r>
    </w:p>
    <w:p>
      <w:pPr>
        <w:pStyle w:val="Heading2"/>
      </w:pPr>
      <w:r>
        <w:t>从连续无热变为熟路保牌</w:t>
      </w:r>
    </w:p>
    <w:p>
      <w:r>
        <w:t>保留人物时，被动显示名候选为熟路节拍。首轮抽牌前，从当前地图公开弯心中选择一处熟悉弯并锁定本场；可与汤底在原赛前区域展示，两项独立。首圈就能生效，无须等第三个无热回合或第二圈。未确认开赛前可取消，抽牌后不能重选刷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级别</w:t>
            </w:r>
          </w:p>
        </w:tc>
        <w:tc>
          <w:tcPr>
            <w:tcW w:type="dxa" w:w="928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熟路节拍的候选规则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一级</w:t>
            </w:r>
          </w:p>
        </w:tc>
        <w:tc>
          <w:tcPr>
            <w:tcW w:type="dxa" w:w="928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本圈首次普通基础移动完成熟悉弯且本回合未失控，在补牌前，可保留本回合实际打出的 1 张原印值为 1 的普通速度。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二级</w:t>
            </w:r>
          </w:p>
        </w:tc>
        <w:tc>
          <w:tcPr>
            <w:tcW w:type="dxa" w:w="928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可选原印值 1 或 2 的一张；仍每圈一次、最多一张。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三级</w:t>
            </w:r>
          </w:p>
        </w:tc>
        <w:tc>
          <w:tcPr>
            <w:tcW w:type="dxa" w:w="928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可选原印值 1 至 3 的一张；手牌上限、牌值和每圈次数不增加。</w:t>
            </w:r>
          </w:p>
        </w:tc>
      </w:tr>
    </w:tbl>
    <w:p>
      <w:pPr>
        <w:pStyle w:val="Heading2"/>
      </w:pPr>
      <w:r>
        <w:t>明确来源与去向</w:t>
      </w:r>
    </w:p>
    <w:p>
      <w:r>
        <w:t>目标只能从当前打出区移回手牌，随后其他打出牌进入原弃区，再按原手牌上限补牌。保留牌不同时弃置或复制；不能从已洗回牌库的牌里捞。只认原印值，清除当回合加值；ATTACK、热牌和特技牌均不可选。补牌前手牌已满则不保，不能再挤掉别的牌。</w:t>
      </w:r>
    </w:p>
    <w:p>
      <w:r>
        <w:t>机会成本是少一个未知补牌位置，得到可预测的低值牌，不多一张手牌或直接增速。选中的熟悉弯若被主动豁免，本次不能再凭它触发保牌；下一圈重新按该圈一次判断。</w:t>
      </w:r>
    </w:p>
    <w:p>
      <w:pPr>
        <w:pStyle w:val="Heading1"/>
        <w:pageBreakBefore/>
      </w:pPr>
      <w:r>
        <w:t>D12 拓海保留案的主动与联动</w:t>
      </w:r>
    </w:p>
    <w:p>
      <w:r>
        <w:t>排水沟过弯保留有限弯心豁免，取消与土屋相似的连续无热加速被动。原已取消的移动惩罚不重新加回；新增的是二级选目标的操作差异，尚无生产选择器。主动次数每场 1/1/2。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288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级别</w:t>
            </w:r>
          </w:p>
        </w:tc>
        <w:tc>
          <w:tcPr>
            <w:tcW w:type="dxa" w:w="928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排水沟过弯候选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一级</w:t>
            </w:r>
          </w:p>
        </w:tc>
        <w:tc>
          <w:tcPr>
            <w:tcW w:type="dxa" w:w="928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确认本回合预计路径的首个弯心 ID，跳过该弯心的普通限速费用判定。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二级</w:t>
            </w:r>
          </w:p>
        </w:tc>
        <w:tc>
          <w:tcPr>
            <w:tcW w:type="dxa" w:w="928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可在预计路径前两个弯心中选一个；提交时锁定 ID，不临时把机会挪到更贵的弯。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三级</w:t>
            </w:r>
          </w:p>
        </w:tc>
        <w:tc>
          <w:tcPr>
            <w:tcW w:type="dxa" w:w="928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可锁定前两个不同弯心；每场两次，第三个及以后照常结算。</w:t>
            </w:r>
          </w:p>
        </w:tc>
      </w:tr>
    </w:tbl>
    <w:p>
      <w:pPr>
        <w:pStyle w:val="Heading2"/>
      </w:pPr>
      <w:r>
        <w:t>豁免与精准不是一回事</w:t>
      </w:r>
    </w:p>
    <w:p>
      <w:r>
        <w:t>提交后未到达目标、先遇终态或目标原本零费，也不退技能次数；目标不能在途中改选。豁免不增加速度、尾流或普通出牌数，不免其他固定费用。日本一握仍要求最终适用速度严格等于有效弯心；超限后被免热并不让该等式自动成立。</w:t>
      </w:r>
    </w:p>
    <w:p>
      <w:pPr>
        <w:pStyle w:val="Heading2"/>
      </w:pPr>
      <w:r>
        <w:t>一个保牌账本</w:t>
      </w:r>
    </w:p>
    <w:p>
      <w:r>
        <w:t>补牌前手中 1 张、打出区两张，原手牌上限 7。把一张合格低值牌移回，手中变 2，再从牌库补 5；没有保留则原应补 6。总手牌仍 7，原牌实例只有一个；得到确定牌同时少看一次未知牌。该夹具不模拟真实抽牌胜率。</w:t>
      </w:r>
    </w:p>
    <w:p>
      <w:pPr>
        <w:pStyle w:val="Heading2"/>
      </w:pPr>
      <w:r>
        <w:t>选择与反例</w:t>
      </w:r>
    </w:p>
    <w:p>
      <w:r>
        <w:t>熟路低值牌有助于之后调整到一握的严格目标；酱油改变目标后，也可能使保留的低值组合不再合适。若只过其他弯、熟悉弯被豁免、缺合格已打牌、手牌已满或本圈已用，都不会保牌。短赛首圈可用，依然需要实际抵达赛前选定的弯。</w:t>
      </w:r>
    </w:p>
    <w:p>
      <w:r>
        <w:t>这条保留方案已经改变操作来源和取舍，不仅改名称。下面的高桥国光则提供另一条耐久整备路线；两案择一，未自动替换拓海。</w:t>
      </w:r>
    </w:p>
    <w:p>
      <w:pPr>
        <w:pStyle w:val="Heading1"/>
        <w:pageBreakBefore/>
      </w:pPr>
      <w:r>
        <w:t>D12 高桥国光替换候选的依据</w:t>
      </w:r>
    </w:p>
    <w:p>
      <w:r>
        <w:t>本包给出一个完整替换候选：高桥国光。Honda 一手生涯回顾 S15 覆盖摩托车、四轮、耐久与车队经营，能够形成与土屋弯后冲刺不同的整备取舍。这里只比较人物与技能方向，不增加正式车手。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84"/>
      </w:tblGrid>
      <w:tr>
        <w:trPr>
          <w:cantSplit/>
          <w:tblHeader/>
        </w:trPr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已核验的经历</w:t>
            </w:r>
          </w:p>
        </w:tc>
        <w:tc>
          <w:tcPr>
            <w:tcW w:type="dxa" w:w="51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可支持的设计推论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1961 年在西德 GP 250cc 组获胜，是日本车手在世界 GP 的历史突破。</w:t>
            </w:r>
          </w:p>
        </w:tc>
        <w:tc>
          <w:tcPr>
            <w:tcW w:type="dxa" w:w="51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组别是摩托车，不能写成 F1 冠军；经历强调转换与持续投入。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后来转入四轮；1977 年日本 F1 大奖赛完赛第九。</w:t>
            </w:r>
          </w:p>
        </w:tc>
        <w:tc>
          <w:tcPr>
            <w:tcW w:type="dxa" w:w="51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区分不同赛事与角色，不使用跨项目“全胜”标签。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1992 年建立 Team Kunimitsu；1995 年获勒芒 GT2 组别胜利。</w:t>
            </w:r>
          </w:p>
        </w:tc>
        <w:tc>
          <w:tcPr>
            <w:tcW w:type="dxa" w:w="51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耐久与整备可以成为本游戏主题；GT2 组胜不等于勒芒全场总冠军。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后以管理者身份持续参与 GT 赛事，车队取得 2018 与 2020 年 GT500 冠军。</w:t>
            </w:r>
          </w:p>
        </w:tc>
        <w:tc>
          <w:tcPr>
            <w:tcW w:type="dxa" w:w="51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资源节约与择机兑现可形成技能方向，不把管理者成绩算作本人当年驾驶夺冠。</w:t>
            </w:r>
          </w:p>
        </w:tc>
      </w:tr>
    </w:tbl>
    <w:p>
      <w:pPr>
        <w:pStyle w:val="Heading2"/>
      </w:pPr>
      <w:r>
        <w:t>保留与替换的比较</w:t>
      </w:r>
    </w:p>
    <w:p>
      <w:r>
        <w:t>保留拓海时，核心动作是提前选路并保留一张已打低牌；替换高桥时，核心动作是防御特技整备、主动舍弃尾流。两者均沿用一被动一主动和原等级结构，不新增轮胎、车组或队友接力系统。</w:t>
      </w:r>
    </w:p>
    <w:p>
      <w:pPr>
        <w:pStyle w:val="Heading2"/>
      </w:pPr>
      <w:r>
        <w:t>身份与存档仍待决定</w:t>
      </w:r>
    </w:p>
    <w:p>
      <w:r>
        <w:t>当前拓海 ID、XP、角色与存档全部保留。P4 将替换拆成保留旧键、新人独立从零或经确认一次迁移的选项；没有选择或执行迁移，也不把高桥绑定到拓海 ID。</w:t>
      </w:r>
    </w:p>
    <w:p>
      <w:r>
        <w:t>S15 英文正文的个别姓名拼写及管理起年与年表存在歧义，本卡不用它扩写土屋参赛名单或管理任职起年。职业事实只保留上表中明确且彼此可区分的口径。</w:t>
      </w:r>
    </w:p>
    <w:p>
      <w:pPr>
        <w:pStyle w:val="Heading1"/>
        <w:pageBreakBefore/>
      </w:pPr>
      <w:r>
        <w:t>D12 高桥国光的完整候选规则</w:t>
      </w:r>
    </w:p>
    <w:p>
      <w:r>
        <w:t>被动耐久整备，主动暂名让位整备。仅作为替换方案；不写入正式角色目录。解锁仍按原被动 Lv2/4/6、主动 Lv3/5/7，主动每场 1/1/2。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680"/>
        <w:gridCol w:w="4680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级别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被动 耐久整备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主动 让位整备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本圈首次真正提交并生效的防御类手牌特技，成功后回收 1 张输入前旧手牌永久热。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在实际尾流阶段放弃整笔合法正尾流，从输入前已有的自己弃热中回收最多 1 张。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二级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手牌无来源时可改回收 1 张旧弃热；每事件仍最多 1，先手后弃。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放弃的仍是整笔尾流，回收旧弃热上限变 2。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三级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每圈可对两个不同、真实成功的防御牌事件各结算一次；每次仍最多 1。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单次同二级；每场两次，不以多段尾流拆成多次回收。</w:t>
            </w:r>
          </w:p>
        </w:tc>
      </w:tr>
    </w:tbl>
    <w:p>
      <w:pPr>
        <w:pStyle w:val="Heading2"/>
      </w:pPr>
      <w:r>
        <w:t>成功防御与跳过</w:t>
      </w:r>
    </w:p>
    <w:p>
      <w:r>
        <w:t>关东慢煮真正提交并生效时，可即时结算本次被动，再走原跳过和蓄牌清理；仅预览、撤销或其他原因跳过都不算防御成功。效果不挂成下一回合的免费技能，普通跳过与退出仍清理主动意图。手牌或弃区已回收的同一张旧热不能再回一次。</w:t>
      </w:r>
    </w:p>
    <w:p>
      <w:pPr>
        <w:pStyle w:val="Heading2"/>
      </w:pPr>
      <w:r>
        <w:t>主动必须放弃真实收益</w:t>
      </w:r>
    </w:p>
    <w:p>
      <w:r>
        <w:t>输入阶段先登记意图，尾流阶段先检查最近合法前车及封锁。原请求为零、被烟幕挡住或没有旧弃热时，不回热、不扣次数，原合法流程照走；有正请求且有来源时，原子置零整笔尾流、回热并耗一次。取消或失效不延后到下一输入，也不能先移动再回收。</w:t>
      </w:r>
    </w:p>
    <w:p>
      <w:pPr>
        <w:pStyle w:val="Heading2"/>
      </w:pPr>
      <w:r>
        <w:t>本队联动与空间反制</w:t>
      </w:r>
    </w:p>
    <w:p>
      <w:r>
        <w:t>味噌、转子等可使那一笔尾流本来更有价值，选择整备时须连同其加成一起舍弃；盐味与防御被动仍按各自剩余真实来源结算。对手拉开、最近前车变化或封锁尾流都可能使主动不能兑现。牺牲 4 格尾流只回 1 张旧热时，也可能明显不值。</w:t>
      </w:r>
    </w:p>
    <w:p>
      <w:pPr>
        <w:pStyle w:val="Heading1"/>
        <w:pageBreakBefore/>
      </w:pPr>
      <w:r>
        <w:t>P3c 验证与跨系统输入</w:t>
      </w:r>
    </w:p>
    <w:p>
      <w:r>
        <w:t>P3c 历史模型 55 项，通过 55、失败 0、跳过 0；2052 组，0.0167 秒。其输入、脚本与结果保留；P5 没有重新运行，也不将旧记录合并为当前通过数。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检查主题</w:t>
            </w:r>
          </w:p>
        </w:tc>
        <w:tc>
          <w:tcPr>
            <w:tcW w:type="dxa" w:w="85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本包实际范围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中国双挡</w:t>
            </w:r>
          </w:p>
        </w:tc>
        <w:tc>
          <w:tcPr>
            <w:tcW w:type="dxa" w:w="85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沿用原 3/4 张 Go、追加热 0/1/2/3 与 Recover 冷却衰减；不因车手减成零费用。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周与马</w:t>
            </w:r>
          </w:p>
        </w:tc>
        <w:tc>
          <w:tcPr>
            <w:tcW w:type="dxa" w:w="85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旧热来源、一次护航白名单、实际转换、冷却机会留置及下一输入到期；七张永久热守恒。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日本保留案</w:t>
            </w:r>
          </w:p>
        </w:tc>
        <w:tc>
          <w:tcPr>
            <w:tcW w:type="dxa" w:w="85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烟幕 2/3 格范围与合法来源；熟悉弯锁定、首圈机会、原牌值与牌实例去重，手牌上限不增加。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替换案</w:t>
            </w:r>
          </w:p>
        </w:tc>
        <w:tc>
          <w:tcPr>
            <w:tcW w:type="dxa" w:w="85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成功防御事件与旧源；放弃整笔正尾流才可回弃热，零源、封锁和取消不造收益。</w:t>
            </w:r>
          </w:p>
        </w:tc>
      </w:tr>
    </w:tbl>
    <w:p>
      <w:pPr>
        <w:pStyle w:val="Heading2"/>
      </w:pPr>
      <w:r>
        <w:t>模型和生产数据结构分开</w:t>
      </w:r>
    </w:p>
    <w:p>
      <w:r>
        <w:t>收据 ID 是本模型用于守恒检查的概念账本，生产引擎目前仍为数量池。熟悉弯使用合成 ID 夹具；模型不运行原赛道路由、真实抽牌、AI、天气、存档或生产 C#，不证明真实触发率、胜率和手感。Unity 测试 0，未操作编辑器或核验 Console。</w:t>
      </w:r>
    </w:p>
    <w:p>
      <w:pPr>
        <w:pStyle w:val="Heading2"/>
      </w:pPr>
      <w:r>
        <w:t>跨系统与验证方案已齐备</w:t>
      </w:r>
    </w:p>
    <w:p>
      <w:r>
        <w:t>P4 已覆盖费用来源、预计与实际、三类入口、目标牌与熟路、布什跟车和马的少冷却，并审查 AI、模式与存档；这些是候选接口，不是运行功能已接线。</w:t>
      </w:r>
    </w:p>
    <w:p>
      <w:r>
        <w:t>获批并接入后按 drivers、tech 及实际支付、挡位、UI、AI、生涯、教程和赛道依赖选择模块；关键跨系统阶段再跑必要长流程。当前研究与草案已收口，实施仍需具体确认。</w:t>
      </w:r>
    </w:p>
    <w:p>
      <w:pPr>
        <w:pStyle w:val="Heading1"/>
        <w:pageBreakBefore/>
      </w:pPr>
      <w:r>
        <w:t>P3c 批注回应与来源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5040"/>
        <w:gridCol w:w="4320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批注</w:t>
            </w:r>
          </w:p>
        </w:tc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调整响应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待确认与事实索引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D09</w:t>
            </w:r>
          </w:p>
        </w:tc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改为实际 Go 负担后旧热整备及最多一格护航，移除天气依赖；事故年份纠正为 2022。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旧热与有限护航；S22 S23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D10</w:t>
            </w:r>
          </w:p>
        </w:tc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依据房车执行和回归节奏，形成真实 Recover 到 Go；少冷必须留住原生段会移除的旧永久热。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预留来源与期限；S11 S12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D11</w:t>
            </w:r>
          </w:p>
        </w:tc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保留漂移、弯后首牌与烟幕主体，仅明确有限减热、2/3 格封锁及下一输入前清理。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确认范围及次数；S13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D12</w:t>
            </w:r>
          </w:p>
        </w:tc>
        <w:tc>
          <w:tcPr>
            <w:tcW w:type="dxa" w:w="50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拓海保留案改熟路保牌，与土屋加首牌速度区分；另给高桥舍尾流整备对照，建议优先比较高桥方向。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人物及 XP 方案；S24 S15</w:t>
            </w:r>
          </w:p>
        </w:tc>
      </w:tr>
    </w:tbl>
    <w:p>
      <w:pPr>
        <w:pStyle w:val="Heading2"/>
      </w:pPr>
      <w:r>
        <w:t>本包使用的一手资料</w:t>
      </w:r>
    </w:p>
    <w:p>
      <w:r>
        <w:t>访问日期为 2026 年 10 月 22 日。S11、S12、S13、S15 复核，S22 至 S24 新增；仅保存短释义与链接。S10 旧地址本轮未读到所需正文，事故改用 S23。资料不作为游戏图片、标识、字体或角色素材的分发授权。</w:t>
      </w:r>
    </w:p>
    <w:p>
      <w:hyperlink r:id="rId25">
        <w:r>
          <w:rPr>
            <w:u w:val="single"/>
            <w:color w:val="000000"/>
          </w:rPr>
          <w:t>S11  FIA 马青骅 2014 首胜</w:t>
        </w:r>
      </w:hyperlink>
    </w:p>
    <w:p>
      <w:hyperlink r:id="rId26">
        <w:r>
          <w:rPr>
            <w:u w:val="single"/>
            <w:color w:val="000000"/>
          </w:rPr>
          <w:t>S12  FIA 2017 澳门回归报道</w:t>
        </w:r>
      </w:hyperlink>
    </w:p>
    <w:p>
      <w:hyperlink r:id="rId27">
        <w:r>
          <w:rPr>
            <w:u w:val="single"/>
            <w:color w:val="000000"/>
          </w:rPr>
          <w:t>S13  Toyota 勒芒三人车组历史</w:t>
        </w:r>
      </w:hyperlink>
    </w:p>
    <w:p>
      <w:hyperlink r:id="rId28">
        <w:r>
          <w:rPr>
            <w:u w:val="single"/>
            <w:color w:val="000000"/>
          </w:rPr>
          <w:t>S15  Honda 高桥国光生涯回顾</w:t>
        </w:r>
      </w:hyperlink>
    </w:p>
    <w:p>
      <w:hyperlink r:id="rId29">
        <w:r>
          <w:rPr>
            <w:u w:val="single"/>
            <w:color w:val="000000"/>
          </w:rPr>
          <w:t>S22  F2 官方周冠宇生涯回顾</w:t>
        </w:r>
      </w:hyperlink>
    </w:p>
    <w:p>
      <w:hyperlink r:id="rId30">
        <w:r>
          <w:rPr>
            <w:u w:val="single"/>
            <w:color w:val="000000"/>
          </w:rPr>
          <w:t>S23  F1 2022 英国站事故后致谢报道</w:t>
        </w:r>
      </w:hyperlink>
    </w:p>
    <w:p>
      <w:hyperlink r:id="rId31">
        <w:r>
          <w:rPr>
            <w:u w:val="single"/>
            <w:color w:val="000000"/>
          </w:rPr>
          <w:t>S24  讲谈社 Initial D 作品资料</w:t>
        </w:r>
      </w:hyperlink>
    </w:p>
    <w:p>
      <w:r>
        <w:t>D01 至 D12 均有逐条响应和完整候选；T01 至 T12 见科技草案。推荐方向、原型比较与人物选择都可继续批注，未将任何建议当作已批准规则。</w:t>
      </w:r>
    </w:p>
    <w:p>
      <w:pPr>
        <w:pStyle w:val="Heading1"/>
        <w:pageBreakBefore/>
      </w:pPr>
      <w:r>
        <w:t>P4 十二位车手的提交时机</w:t>
      </w:r>
    </w:p>
    <w:p>
      <w:r>
        <w:t>当前车手按钮只接受选挡阶段输入，点击就扣次数；它还不能支持在选牌阶段指定目标。下表是所需候选接口，不把已有纯规则当成新按钮已接通。每车仍只有一名车手，表中不同人物的能力不能在同车叠加。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4536"/>
        <w:gridCol w:w="446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车手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最终承诺时刻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去重和反例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哈特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选挡确认前另弃普通速度，校验原挡位张数仍足。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不能用英国科技已弃掉的同一张牌再次付款。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曼森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第一段准备，下一次输入验证同一前车和真实缩小的差距。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目标退出或换人不重新锁；第二段仍付热，不返还第一段费用。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舒马赫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低挡准备；未来两个合格高挡输入逐次付热。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跳过或进站清窗口；原普通弯道折扣不代付主动费用。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维特尔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登记唯一原生来源，实际该来源非零时增益。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三次黑啤各加 2 时只额外集中兑现一次，加成不是再乘三倍。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阿斯卡里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选牌阶段锁一张普通速度，和出牌一并确认。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不能与 IT 调整指定同牌；预览不改 CardData 原值。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诺瓦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承诺前支付永久失控成本，锁第一个实际弯心。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没到弯心或到达前已终态不补偿；不免所有后续弯心。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斯图尔特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每个合格个人输入在选牌封账后另付 1 热入手牌。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不能再塞进本次 BBQ；费用不足终止窗口。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布什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锁一名实际近后车；对方合法正尾流时自行决定付费跟随。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BBQ A 同事件已减 1 就不收费；拒绝不强制造成失控。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周冠宇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普通速度弃牌和旧热回收一并确认；护航等真实尾流。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普通冷却已无旧手牌热时不虚发被动；无实际正位移不耗护航。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马青骅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Recover 前锁一张旧手牌热，真实少冷却 1。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天气后原生冷却为 0 时禁用；不是实际热支付，不能喂三连。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土屋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本车烟幕至下一次本人输入前；减热逐个弯心检查。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不扩成全队烟幕或跨圈常驻；原尾流来源不存在就没有额外跟车。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拓海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首抽前锁熟路；保牌在弃牌前，沟跑在目标弯心前承诺。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保牌不复制实例；没到目标不退款，也不能抽牌后换熟路。</w:t>
            </w:r>
          </w:p>
        </w:tc>
      </w:tr>
    </w:tbl>
    <w:p>
      <w:pPr>
        <w:pStyle w:val="Heading1"/>
        <w:pageBreakBefore/>
      </w:pPr>
      <w:r>
        <w:t>P4 尾流与事件优先级</w:t>
      </w:r>
    </w:p>
    <w:p>
      <w:r>
        <w:t>保留生产尾流先统一拍下赛道快照、再逐车执行的架构。先算所有合法前车与最多两次原生链请求，不能一车先移动后改变另一车的判定快照。候选优先级如下。 高桥仍只作替换候选；其旧弃热在本次输入前冻结，新生成的支付热不补作旧来源。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4680"/>
        <w:gridCol w:w="4248"/>
      </w:tblGrid>
      <w:tr>
        <w:trPr>
          <w:cantSplit/>
          <w:tblHeader/>
        </w:trPr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顺序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候选判定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消费时刻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 原生来源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确认空间、天气、前车与本来存在的正尾流。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无来源不收跟车费，也不把主动生成的奖励当原生尾流。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 硬封锁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冰粉或土屋烟雾先处理；周护航可一次恢复最多 1 基础格。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只是暂定恢复；后续仍为 0 时不消耗护航。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软减益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BBQ A 对同一事件减 1；与布什收费互斥。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不能把“减 1”扩写为整个链条封锁。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自愿放弃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高桥可放弃整个仍为正的请求，以旧弃热换回净值。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在收费前决定；无可净回引擎的旧来源时不能免费套回热。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付费或拒绝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布什目标若继续合法跟随，自选付 1 热；无资源或拒绝就不跟。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不发生强制部分支付或失控。已经放弃就不收费。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6 实际结算</w:t>
            </w:r>
          </w:p>
        </w:tc>
        <w:tc>
          <w:tcPr>
            <w:tcW w:type="dxa" w:w="46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执行真实位移后才记录跟车事件与一次护航消耗。</w:t>
            </w:r>
          </w:p>
        </w:tc>
        <w:tc>
          <w:tcPr>
            <w:tcW w:type="dxa" w:w="42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高桥放弃不触发追击、汤底或实际跟车奖励；同事件不重复触发。</w:t>
            </w:r>
          </w:p>
        </w:tc>
      </w:tr>
    </w:tbl>
    <w:p>
      <w:pPr>
        <w:pStyle w:val="Heading2"/>
      </w:pPr>
      <w:r>
        <w:t>两个反例与两种时钟</w:t>
      </w:r>
    </w:p>
    <w:p>
      <w:r>
        <w:t>护航暂恢复 1 格，独立软减益再减至 0：没有实际尾流，也不耗护航。高桥已放弃 4 格换回热：布什不能再收费，亦不能凭这个请求算作味噌或哈特的实际跟车。人物能力互斥组合只用于模型压力输入，不表示真实阵容可这样叠加。</w:t>
      </w:r>
    </w:p>
    <w:p>
      <w:r>
        <w:t>车手窗口按本人的合格驾驶输入计数，进站、恢复跳过、终态和退出清理；马的下一次已提交输入若不是 Go 就到期。日本 R2 明确按全局回合持续 3 次，2/4/6/12 车均相同。当前 DriverSkillRuntime 在全局 BeginTurn 中计时，未来须为这些候选区分时钟，不能只修改显示文案。</w:t>
      </w:r>
    </w:p>
    <w:p>
      <w:pPr>
        <w:pStyle w:val="Heading1"/>
        <w:pageBreakBefore/>
      </w:pPr>
      <w:r>
        <w:t>P4 冷却来源与选牌时序</w:t>
      </w:r>
    </w:p>
    <w:p>
      <w:pPr>
        <w:pStyle w:val="Heading2"/>
      </w:pPr>
      <w:r>
        <w:t>马青骅必须真的让出冷却</w:t>
      </w:r>
    </w:p>
    <w:p>
      <w:r>
        <w:t>生产原生 Recover 冷却在 ReactStep，经普通冷却来源从手牌、抽牌和弃牌处理；不是换挡点击时立即回热。旧概念 GDD 的“手牌限定”与此存在差异，本轮不擅自修改任一正式规则。候选 Ma 预留必须在反应前完成，并贯穿后续全部冷却来源。</w:t>
      </w:r>
    </w:p>
    <w:p>
      <w:r>
        <w:t>原生可用冷却先扣天气，再按生产牌区及列表顺序预演：只能预留该原生段确实会移除的旧手牌永久热。临时热同样吃冷却预算；若原生段只轮到临时热或其他牌区，就禁用，不能用赠冷冒充。例：原生 1、赠冷 2、天气扣 1，总冷却仍为 2，但原生已为 0，不能登记少冷。选中的旧 H 留置到输入结束，后续任何冷却都不能取走。此归因不改变普通冷却总数。</w:t>
      </w:r>
    </w:p>
    <w:p>
      <w:pPr>
        <w:pStyle w:val="Heading2"/>
      </w:pPr>
      <w:r>
        <w:t>周冠宇与中国科技不得借空来源</w:t>
      </w:r>
    </w:p>
    <w:p>
      <w:r>
        <w:t>周被动先等普通冷却完成，再从仍在旧 H 的实例额外回 1/1/2；已经冷空就为 0。CN L2 之前重新校验来源和终态，再依次原 L1、三连。换盏需要旧手牌热；周主动或被动已回走该牌会使换盏禁用。少冷却、临时热、同一实例二次回收都不能充作新的实际支付。</w:t>
      </w:r>
    </w:p>
    <w:p>
      <w:pPr>
        <w:pStyle w:val="Heading2"/>
      </w:pPr>
      <w:r>
        <w:t>拓海保牌必须早于弃牌和补手</w:t>
      </w:r>
    </w:p>
    <w:p>
      <w:r>
        <w:t>现有收尾先弃打出的速度，再调用技能。保牌候选要在首个步骤拦下唯一合格普通速度并排除出弃牌批次，先回手再补手；仍受原手牌上限。保留观察用的出牌记录不等于另一个牌区所有权。不能入弃牌后只把引用再加手，也不能补手后见新牌再改目标。</w:t>
      </w:r>
    </w:p>
    <w:p>
      <w:pPr>
        <w:pStyle w:val="Heading2"/>
      </w:pPr>
      <w:r>
        <w:t>预览副本不能共享新集合</w:t>
      </w:r>
    </w:p>
    <w:p>
      <w:r>
        <w:t>现有技能主要浅拷贝标量，牌组副本复制牌区列表但共享 CardData。新增目标、留置与事件集合需独立复制；阿斯卡里或 IT 调整用计划内数值，不改牌对象。熟路保牌只接收印刷普通速度，不把临时牌、热、ATTACK 或一次增幅带入下一次输入。</w:t>
      </w:r>
    </w:p>
    <w:p>
      <w:pPr>
        <w:pStyle w:val="Heading1"/>
        <w:pageBreakBefore/>
      </w:pPr>
      <w:r>
        <w:t>P4 操作状态与确认</w:t>
      </w:r>
    </w:p>
    <w:p>
      <w:r>
        <w:t>沿用现有比赛操作区展开紧凑选择行，不增加独立页面或新快捷键。车队科技、车手主动和手牌车队特技有独立名称与次数；汤底是配置。以下为待接入状态，文字原因始终可见，不能只靠颜色或悬停。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4392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状态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显示与交互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提交边界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可用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费用、来源、预计目标与剩余次数。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点击仅展开；需要目标时显示“待选目标牌”。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选择或登记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例如“已登记 待实际结算”“已准备 下次 Go”。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改挡、改牌或换目标令旧计划版本失效，重算预测。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待确认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列出实际将弃的牌、热去向、目标和本次次数。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最终确认只提交一次；取消恢复原合法焦点，不支付。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已承诺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显示已支付及有效期限。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实际执行与预测分列；之后不到目标不追溯退款。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禁用或到期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例如“缺 1 张普通速度”“原生冷却为 0”“本圈已用”。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保留可读原因；终态、退出或场景切换清理待处理选择。</w:t>
            </w:r>
          </w:p>
        </w:tc>
      </w:tr>
    </w:tbl>
    <w:p>
      <w:pPr>
        <w:pStyle w:val="Heading2"/>
      </w:pPr>
      <w:r>
        <w:t>使用原确认设置</w:t>
      </w:r>
    </w:p>
    <w:p>
      <w:r>
        <w:t>原设置已有 DriverSkill、CardAction、GearCommit 等确认项。目标技能与出牌同一次最终提交时，任一相关项开启便用一个合并确认窗；不叠两个遮罩。关闭相关确认只省弹窗，仍要校验一次最终提交。科技沿用原挡位或选牌最终确认，不暗加新的设置位。</w:t>
      </w:r>
    </w:p>
    <w:p>
      <w:r>
        <w:t>每个待处理计划绑定 session、参赛车、回合和版本，不能只用 driverId 或 teamId。弹窗遮罩拦点击与拖动，关闭后归还合法焦点；保留原点击、拖动与键盘路径。未来需实际验证长中文、长数字、禁用、返回与 1920×1080、2560×1440、1280×720；本轮 Word 状态表不算运行 UI 截图。</w:t>
      </w:r>
    </w:p>
    <w:p>
      <w:pPr>
        <w:pStyle w:val="Heading1"/>
        <w:pageBreakBefore/>
      </w:pPr>
      <w:r>
        <w:t>车手方案确认与运行边界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536"/>
        <w:gridCol w:w="4176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范围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现状或候选约束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尚待落地验证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AI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普通 AI 当前不启用车手技能；科技已有部分自动路径。未来只能看公开赛道和自己的资源。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不得因这份草案直接启用 AI 主动；目标、收费、拒绝、取消都须同一合法校验。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自由赛与雷霆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 至 6 队或 12 辆双车，各参赛车独立资源、窗口、次数与事件去重。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不得按 teamId 共用次数；真正 AI 决策、12 车完整比赛尚未运行。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教程与生涯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教程继续关闭科技与车手；生涯八站科技快照与普通档案隔离，不结普通 RP/XP。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锁配比与结构需要版本化快照；不把 demoBroth 当作生涯选择路径。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角色与 XP</w:t>
            </w:r>
          </w:p>
        </w:tc>
        <w:tc>
          <w:tcPr>
            <w:tcW w:type="dxa" w:w="45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保留原拓海 XP 键。若选择高桥，可独立新 ID 从零，或经确认做一次显式迁移。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两方案均未选择；不复用旧 ID、默认清零或删旧存档。未来版本不能被旧程序覆盖。</w:t>
            </w:r>
          </w:p>
        </w:tc>
      </w:tr>
    </w:tbl>
    <w:p>
      <w:pPr>
        <w:pStyle w:val="Heading2"/>
      </w:pPr>
      <w:r>
        <w:t>建议确认的方向</w:t>
      </w:r>
    </w:p>
    <w:p>
      <w:r>
        <w:t>建议将十二张技能候选作为首轮原型范围，可逐卡改动。D12 优先比较高桥“让位整备”：主动放弃一笔尾流的决策与土屋区分更明显；拓海熟路保牌保留完整对照。此为设计建议，不是替换决定。若选高桥，再选新人独立 XP 或显式一次迁移，旧键始终保留。</w:t>
      </w:r>
    </w:p>
    <w:p>
      <w:r>
        <w:t>P4 历史模型最终 46/46、0 失败/跳过，1180 组、0.0071 秒；首轮计数断言失败与修正记录保留。P5 未重跑。建议优先比较触发频率、准备成本、单次收益和反制；这些独立模型不证明真实手感、平衡、AI 或存档通过。</w:t>
      </w:r>
    </w:p>
    <w:p>
      <w:r>
        <w:t>请直接批注各卡或注明认可的版本与例外。设计调整草案已完成，等待用户确认。Unity 本轮 0 项，Console 未查；没有真实运行 UI 截图。未经具体确认，不改正式规则、身份、XP、RP 或存档；无新反馈时不继续扩写。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daysofwonder.com/game/heat/" TargetMode="External"/><Relationship Id="rId11" Type="http://schemas.openxmlformats.org/officeDocument/2006/relationships/hyperlink" Target="https://www.formula1.com/en/information/drivers-hall-of-fame-james-hunt.4vRKjActuXEjrFBR9hzo2A" TargetMode="External"/><Relationship Id="rId12" Type="http://schemas.openxmlformats.org/officeDocument/2006/relationships/hyperlink" Target="https://www.formula1.com/en/information/drivers-hall-of-fame-nigel-mansell.3mLYxotFMTyLgIRxilGObS" TargetMode="External"/><Relationship Id="rId13" Type="http://schemas.openxmlformats.org/officeDocument/2006/relationships/hyperlink" Target="https://www.formula1.com/en/information/drivers-hall-of-fame-michael-schumacher.7KdX5nJlTG55vR5JQSbZ21" TargetMode="External"/><Relationship Id="rId14" Type="http://schemas.openxmlformats.org/officeDocument/2006/relationships/hyperlink" Target="https://www.formula1.com/en/latest/article/hungary-1998-how-a-classic-schumacher-brawn-gamble-snatched-victory-from.6RIv63NqY0wBnDYlrdJCiC" TargetMode="External"/><Relationship Id="rId15" Type="http://schemas.openxmlformats.org/officeDocument/2006/relationships/hyperlink" Target="https://www.formula1.com/en/information/drivers-hall-of-fame-sebastian-vettel.GBy6vPkxKOKUV89QOhZe5" TargetMode="External"/><Relationship Id="rId16" Type="http://schemas.openxmlformats.org/officeDocument/2006/relationships/hyperlink" Target="https://www.formula1.com/en/latest/article/formula-one-racings-greatest-title-showdowns.73LmegYX1AuPDL9cnWR1no" TargetMode="External"/><Relationship Id="rId17" Type="http://schemas.openxmlformats.org/officeDocument/2006/relationships/hyperlink" Target="https://www.formula1.com/en/latest/article/moments-in-time-the-british-grand-prix.75fZYfjfQvbAofkfSAOvLe" TargetMode="External"/><Relationship Id="rId18" Type="http://schemas.openxmlformats.org/officeDocument/2006/relationships/hyperlink" Target="https://www.formula1.com/en/latest/article/insight-a-closer-look-at-the-12-constructors-title-winning-cars-adrian-newey.1QAwEdYMG8hAz76kEHGefF" TargetMode="External"/><Relationship Id="rId19" Type="http://schemas.openxmlformats.org/officeDocument/2006/relationships/hyperlink" Target="https://www.formula1.com/en/information/drivers-hall-of-fame-alberto-ascari.6zgWYwDIjoQmYSiz48FAZD" TargetMode="External"/><Relationship Id="rId20" Type="http://schemas.openxmlformats.org/officeDocument/2006/relationships/hyperlink" Target="https://www.museotazionuvolari.it/en/nuvolari-biografia.php" TargetMode="External"/><Relationship Id="rId21" Type="http://schemas.openxmlformats.org/officeDocument/2006/relationships/hyperlink" Target="https://www.nascar.com/news-media/2020/03/24/rewatch-tony-stewarts-2011-win-at-homestead-miami-speedway/" TargetMode="External"/><Relationship Id="rId22" Type="http://schemas.openxmlformats.org/officeDocument/2006/relationships/hyperlink" Target="https://www.nascar.com/news-media/2015/11/22/kyle-busch-wins-first-sprint-cup-series-championship/" TargetMode="External"/><Relationship Id="rId23" Type="http://schemas.openxmlformats.org/officeDocument/2006/relationships/hyperlink" Target="https://www.nascar.com/news-media/2019/03/17/kyle-busch-200-wins-nascar-national-series/" TargetMode="External"/><Relationship Id="rId24" Type="http://schemas.openxmlformats.org/officeDocument/2006/relationships/hyperlink" Target="https://www.nascar.com/news-media/2020/01/29/tony-stewarts-love-of-racing-will-be-treasured-in-nascar-hall-of-fame/amp/" TargetMode="External"/><Relationship Id="rId25" Type="http://schemas.openxmlformats.org/officeDocument/2006/relationships/hyperlink" Target="https://www.fia.com/news/ma-writes-motorsport-history" TargetMode="External"/><Relationship Id="rId26" Type="http://schemas.openxmlformats.org/officeDocument/2006/relationships/hyperlink" Target="https://www.fia.com/news/wtcc-wtcc-street-fighters-aim-master-macau" TargetMode="External"/><Relationship Id="rId27" Type="http://schemas.openxmlformats.org/officeDocument/2006/relationships/hyperlink" Target="https://toyotagazooracing.com/wec/special/2019-2020/lemans-challenging-history-04/" TargetMode="External"/><Relationship Id="rId28" Type="http://schemas.openxmlformats.org/officeDocument/2006/relationships/hyperlink" Target="https://honda.racing/post/160322-kunimitsu-takahashi" TargetMode="External"/><Relationship Id="rId29" Type="http://schemas.openxmlformats.org/officeDocument/2006/relationships/hyperlink" Target="https://www.fiaformula2.com/en/latest/article/guanyu-zhou.4HiKMPMRQtSyjC7hOeH5Jk" TargetMode="External"/><Relationship Id="rId30" Type="http://schemas.openxmlformats.org/officeDocument/2006/relationships/hyperlink" Target="https://www.formula1.com/en/latest/article/zhou-thanks-marshals-and-medical-team-after-lap-1-silverstone-crash.3REDo1U9SvkS4O5FeU9sjP" TargetMode="External"/><Relationship Id="rId31" Type="http://schemas.openxmlformats.org/officeDocument/2006/relationships/hyperlink" Target="https://licensing.kodansha.com/title/initial-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Foodula1 车手技能调整草案</dc:title>
  <dc:subject>P3 六队十二张研究卡及一个可选替换方案 待确认 未接入</dc:subject>
  <dc:creator>Foodula1 设计协作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2026-10-22T00:00:00Z</dcterms:modified>
  <cp:category/>
</cp:coreProperties>
</file>