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《Foodula 1》科技树设计</w:t>
      </w:r>
    </w:p>
    <w:p>
      <w:r>
        <w:rPr>
          <w:b/>
          <w:i w:val="0"/>
        </w:rPr>
        <w:t>文档状态</w:t>
      </w:r>
      <w:r>
        <w:rPr>
          <w:b w:val="0"/>
          <w:i w:val="0"/>
        </w:rPr>
        <w:t>: 设计中 — 逐国推进</w:t>
      </w:r>
    </w:p>
    <w:p>
      <w:r>
        <w:rPr>
          <w:b/>
          <w:i w:val="0"/>
        </w:rPr>
        <w:t>创建日期</w:t>
      </w:r>
      <w:r>
        <w:rPr>
          <w:b w:val="0"/>
          <w:i w:val="0"/>
        </w:rPr>
        <w:t>: 2026-07-22</w:t>
      </w:r>
    </w:p>
    <w:p>
      <w:r>
        <w:rPr>
          <w:b/>
          <w:i w:val="0"/>
        </w:rPr>
        <w:t>关联文档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foodula-1-teams-cars.md</w:t>
      </w:r>
    </w:p>
    <w:p>
      <w:r>
        <w:rPr>
          <w:b/>
          <w:i w:val="0"/>
        </w:rPr>
        <w:t>实现快照</w:t>
      </w:r>
      <w:r>
        <w:rPr>
          <w:b w:val="0"/>
          <w:i w:val="0"/>
        </w:rPr>
        <w:t>: 2026-08-23；数据库、规则、持久化档案、主菜单入口与比赛</w:t>
      </w:r>
    </w:p>
    <w:p>
      <w:r>
        <w:rPr>
          <w:b w:val="0"/>
          <w:i w:val="0"/>
        </w:rPr>
        <w:t>接线已存在。中国阴阳茶、快充和标准车队科技钩子已有规则测试；完整数值</w:t>
      </w:r>
    </w:p>
    <w:p>
      <w:r>
        <w:rPr>
          <w:b w:val="0"/>
          <w:i w:val="0"/>
        </w:rPr>
        <w:t>平衡和 Play Mode 走查仍未完成。</w:t>
      </w:r>
    </w:p>
    <w:p>
      <w:pPr>
        <w:pStyle w:val="Heading1"/>
      </w:pPr>
      <w:r>
        <w:t>2026-09-29 代码对齐记录（新版科技树优先）</w:t>
      </w:r>
    </w:p>
    <w:p>
      <w:r>
        <w:rPr>
          <w:b w:val="0"/>
          <w:i w:val="0"/>
        </w:rPr>
        <w:t>2026-09-30 US L1 得来速实现快照：运行时已按本文“每次经过地标 +1 格”给本次基础移动经过的每处不同地标分别加 1；同次经过起点与中点共 +2，额外奖励位移不递归触发。新增 10 项纯规则/管理器回归，Unity 定向 EditMode 126/126、全量 1885/1885，失败/跳过 0。Indianapolis 车道交互和普通/生涯 Play Mode 尚未验收。</w:t>
      </w:r>
    </w:p>
    <w:p>
      <w:r>
        <w:rPr>
          <w:b w:val="0"/>
          <w:i w:val="0"/>
        </w:rPr>
        <w:t>2026-09-30 US 双地标实现快照：同次正向位移经过起点和中点时，母亲之路按真实路线先后结算；若先到地标复兴追加位移并完赛，后到地标不再计次或发动。新增 7 项顺序及管理器回归，Unity 定向 EditMode 89/89、全量 1875/1875，失败/跳过 0。这是代码实现状态记录，不更改下文设计；Indianapolis 车道交互、衰退期玩家可选修复与普通/生涯 Play Mode 尚未验收。</w:t>
      </w:r>
    </w:p>
    <w:p>
      <w:r>
        <w:rPr>
          <w:b w:val="0"/>
          <w:i w:val="0"/>
        </w:rPr>
        <w:t>2026-09-30 地标跨圈实现快照：US 母亲之路与 IT Drive-Thru 的正向越线判定现支持比赛协调器传入的未取模终点；历史起点取模跨越仍可用。US 第一地标复兴追加位移已完赛时，同一次基础移动不再触发第二地标；未完赛仍触发。新增 3 项回归，Unity 定向 14/14、全量 EditMode 1868/1868，失败/跳过 0。Indianapolis 换道交互、US 衰退期玩家可选修复及普通/生涯 Play Mode 尚未验收。</w:t>
      </w:r>
    </w:p>
    <w:p>
      <w:r>
        <w:rPr>
          <w:b w:val="0"/>
          <w:i w:val="0"/>
        </w:rPr>
        <w:t>2026-09-30 US L3 复兴维修入口实现快照：复兴所给的即时位移若越过维修入口，按赛事现有预定进站规则登记下一回合停靠；没有预定时重开下一圈选择机会。CN 阴阳茶共用该即时位移边界。新增 3 个真实管理器回归，Unity 定向 11/11、全量 EditMode 1863/1863，失败/跳过 0。Indianapolis 车道选择和普通/生涯 Play Mode 尚未验证。</w:t>
      </w:r>
    </w:p>
    <w:p>
      <w:r>
        <w:rPr>
          <w:b w:val="0"/>
          <w:i w:val="0"/>
        </w:rPr>
        <w:t>2026-09-30 US L3 复兴位移实现快照：额外位移现复用即时科技位移结算，跨终点线时更新圈数/完赛并同步区域热量容量；CN 阴阳茶保持相同跨线行为。新增 3 个实际管理器回归场景，Unity 定向 8/8、全量 EditMode 1860/1860，失败/跳过 0。维修入口、Indianapolis 分岔与普通/生涯 Play Mode 尚未验证，不将此项视为整条 L3 验收。</w:t>
      </w:r>
    </w:p>
    <w:p>
      <w:r>
        <w:rPr>
          <w:b w:val="0"/>
          <w:i w:val="0"/>
        </w:rPr>
        <w:t>2026-09-30 US L3 复兴实际回引擎边界：终极仅按真正回到引擎的永久热量牌数给予位移；限时热量牌按其生命周期销毁，离开 BBQ 区后用于清偿区域借用的热量牌不计位移。若当前手牌没有可回引擎的热量牌，不消耗每场一次机会。新增 5 项牌区/真实管理器回归，Unity 定向 38/38、全量 EditMode 1857/1857，失败/跳过 0；仍未验证终极追加位移跨终点线的圈数/完赛与普通/生涯 Play Mode。</w:t>
      </w:r>
    </w:p>
    <w:p>
      <w:r>
        <w:rPr>
          <w:b w:val="0"/>
          <w:i w:val="0"/>
        </w:rPr>
        <w:t>2026-09-30 US L3 规则边界：母亲之路的经过次数仍按两个地标独立累计，但“复兴终极”按本文的“每场对局限 1 次”共用整场门控；任一地标已发动后，另一地标不再获得第二次终极。手牌没有热量牌时不消耗这次机会，可在后续经过地标时发动。Unity 科技规则组 134/134、全量 EditMode 1846/1846，失败/跳过 0；衰退期玩家可选支付/跳过的交互和真实 Play Mode 尚未验收。</w:t>
      </w:r>
    </w:p>
    <w:p>
      <w:r>
        <w:rPr>
          <w:b w:val="0"/>
          <w:i w:val="0"/>
        </w:rPr>
        <w:t>2026-09-30 区域容量实现快照（EditMode 已验证，未完成 Play Mode 验收）：US 烟熏 BBQ 及 UK 有效借用在地标 ±5 格内才借用 2 单位引擎热量，不再全局常驻。离区时优先移走尚在引擎的借用热量；若已支付，后续冷却先退役该借用份额，重入可恢复尚未退役份额，重叠区不叠加。这是运行时热量守恒处理，不新增科技规则。仪表对清理期间仍持有的已出牌引用去重；Unity 定向 143/143、全量 EditMode 1830/1830，失败/跳过 0。每图实操与 Play Mode 仍待验收。</w:t>
      </w:r>
    </w:p>
    <w:p>
      <w:r>
        <w:rPr>
          <w:b w:val="0"/>
          <w:i w:val="0"/>
        </w:rPr>
        <w:t>2026-09-30 BBQ 实际适配增量：已将区域内热牌速度 2 接入玩家 UI/键盘选择与确认、AI 选牌、移动/弯道/车型换算、HUD 和赛事日志；原 Heat 实例仍不转换。固定 +2 位移占位已移除，打转/维修全量冷却先退役已提交热牌以避免重复回收。新增 12 项回归，Unity 定向 95/95、全量 EditMode 1823/1823，0 失败/跳过（65286ce80c354e159136e39b1f523e83 / df0859f84b2d4ebe825f62161b7f8fbd）。区域内临时引擎容量 +2 尚未实现，当前仍为全局容量占位；未新做 Play Mode/真实存档验收，不可视为 BBQ 全部完成。下列较早的「未接线」记录仅描述当时快照。</w:t>
      </w:r>
    </w:p>
    <w:p>
      <w:r>
        <w:rPr>
          <w:b w:val="0"/>
          <w:i w:val="0"/>
        </w:rPr>
        <w:t>2026-09-30 BBQ 底层增量（非玩家功能验收）：显式上下文提交已支持合法区域内热牌按速度 2 占普通槽位，保持原 Heat 实例/type/value 与限时标记；收尾永久热量入弃牌堆等待冷却，限时热量销毁。新增 40 项，Unity 定向 91/91、全量 EditMode 1811/1811，失败/跳过 0（df2cdebb8e9f4b6b85165b1a614dae65 / 44d6fa7ebfb4496a9ec4c566d67bf705）。该入口/数值尚未接 UI/AI/管理器移动及日志，固定 +2 位移与全局容量占位仍在；下一包须统一接线并移除固定加速，不能将底层测试视为 BBQ 完成或 Play Mode 证据。</w:t>
      </w:r>
    </w:p>
    <w:p>
      <w:r>
        <w:rPr>
          <w:b w:val="0"/>
          <w:i w:val="0"/>
        </w:rPr>
        <w:t xml:space="preserve">用户已明确以本文为科技规则依据；旧 </w:t>
      </w:r>
      <w:r>
        <w:rPr>
          <w:rFonts w:ascii="Consolas" w:hAnsi="Consolas"/>
          <w:b w:val="0"/>
          <w:i w:val="0"/>
          <w:sz w:val="18"/>
        </w:rPr>
        <w:t>foodula-1-teams-cars.md</w:t>
      </w:r>
      <w:r>
        <w:rPr>
          <w:b w:val="0"/>
          <w:i w:val="0"/>
        </w:rPr>
        <w:t xml:space="preserve"> 中不一致的历史科技描述不覆盖本文。此次不更改已持久化的节点 ID、RP 或解锁记录。</w:t>
      </w:r>
    </w:p>
    <w:p>
      <w:r>
        <w:rPr>
          <w:b w:val="0"/>
          <w:i w:val="0"/>
        </w:rPr>
        <w:t>已修正：L2 通用节点需要先解锁三个 L1 通用节点（仍保留各自升级前置）；UK 日不落按本场加载地图国家解析，不使用 Demo 目标国，虚拟 L2/L3 的数值与规则效果共用一次去重查询，且在容量初始化前绑定；GB/UK 均识别为英国主场；JP 味噌只增加尾流位移，不增加触发距离；DE 黑啤每圈一次从引擎支付至弃牌堆，剩余一张热量也可发动；DE 香肠悬架不再免除原速度的弯道判定；US BBQ 烟幕按前车本次行动结束位置判定，并阻断穿过最近车辆获取更远尾流。上述效果的虚拟查询不写入解锁、RP 或活动节点集合。</w:t>
      </w:r>
    </w:p>
    <w:p>
      <w:r>
        <w:rPr>
          <w:b w:val="0"/>
          <w:i w:val="0"/>
        </w:rPr>
        <w:t xml:space="preserve">新增 34 项回归；真实 Unity EditMode 全量 </w:t>
      </w:r>
      <w:r>
        <w:rPr>
          <w:b/>
          <w:i w:val="0"/>
        </w:rPr>
        <w:t>1334/1334</w:t>
      </w:r>
      <w:r>
        <w:rPr>
          <w:b w:val="0"/>
          <w:i w:val="0"/>
        </w:rPr>
        <w:t xml:space="preserve"> 通过，失败 0、跳过 0。包含此前普通奖励适配未执行的测试。没有运行 Play Mode；Console 为预期缺失 </w:t>
      </w:r>
      <w:r>
        <w:rPr>
          <w:rFonts w:ascii="Consolas" w:hAnsi="Consolas"/>
          <w:b w:val="0"/>
          <w:i w:val="0"/>
          <w:sz w:val="18"/>
        </w:rPr>
        <w:t>no_such_track.json</w:t>
      </w:r>
      <w:r>
        <w:rPr>
          <w:b w:val="0"/>
          <w:i w:val="0"/>
        </w:rPr>
        <w:t xml:space="preserve"> 测试错误 1 条、MCP WebSocket 重载警告 1 条，无新编译错误。首次定向测试发现旧升级测试的 L1 前置不足，已补齐新版门槛后重新通过。</w:t>
      </w:r>
    </w:p>
    <w:p>
      <w:r>
        <w:rPr>
          <w:b w:val="0"/>
          <w:i w:val="0"/>
        </w:rPr>
        <w:t>2026-09-29 IT 奖励接线增量：红色跃马第二次 RP ×1.5 现在同时检查加载地图国家为 IT 与实际 DriverProfile.Team 为 IT，不用车队/车型国籍代替车手。保留冠军基础 ×1.5、现有取整及教程/生涯不结算普通奖励的门控；UK 日不落借用 IT L3 同样检查实际车手。新增 49 项回归，Unity 定向 213/213、全量 EditMode 1737/1737，失败/跳过 0（95134fd7ebc24bca93612458be31e6ec / 2a840dde23b84deca8aeed0f2069e9c4）。不更改 ID、RP 存档、解锁或活动选择；未运行真实存储/Play Mode 验收。当前以地图 country=IT 识别意大利主场，官方对应蒙扎。</w:t>
      </w:r>
    </w:p>
    <w:p>
      <w:r>
        <w:rPr>
          <w:b w:val="0"/>
          <w:i w:val="0"/>
        </w:rPr>
        <w:t>仍未完成，不能视为六队完全对齐：UK Royal Engineer 他国 L1 选择/存档隔离；JP 开局选一张流派牌并免费打出的交互和 L3 玩家可见时机；US BBQ 区域容量及牌区的每图 Play Mode 走查、母亲之路的玩家可选修复、复兴追加位移跨终点线结算与反馈；CN 与通用科技效果来源递减叠加的专项核对。UK L3 主场额外早餐、BBQ 区域容量、JP L3 四汤底及 US 复兴热量净回引擎已通过 EditMode，不替代普通/生涯 Play Mode。</w:t>
      </w:r>
    </w:p>
    <w:p>
      <w:r>
        <w:rPr>
          <w:b w:val="0"/>
          <w:i w:val="0"/>
        </w:rPr>
        <w:t>2026-10-01 UK 主场早餐接线：抽牌后以原手牌热/速/特技条件判定；启用 L2 结算一次，英国主场启用 L3 再结算一次。L3 单独启用时主场仍可结算一次；每次沿用现有 1 张限时热量牌与尾流距离 +1，不写科技档案。新增 6 项参数化/边界回归，Unity 会话组 98/98、全量 EditMode 1975/1975，失败/跳过 0。真实 Play Mode 尚未验收。</w:t>
      </w:r>
    </w:p>
    <w:p>
      <w:r>
        <w:rPr>
          <w:b w:val="0"/>
          <w:i w:val="0"/>
        </w:rPr>
        <w:t>门槛待确认：本文框架写 L3「无需通用前置」，后文选取规则又写「三个 L2 解锁 L3」。本轮保留现有无需通用前置的 L3 规则，不擅自选择其中一条覆盖另一条。</w:t>
      </w:r>
    </w:p>
    <w:p>
      <w:pPr>
        <w:pStyle w:val="Heading1"/>
      </w:pPr>
      <w:r>
        <w:t>〇、科技树框架</w:t>
      </w:r>
    </w:p>
    <w:p>
      <w:pPr>
        <w:pStyle w:val="Heading2"/>
      </w:pPr>
      <w:r>
        <w:t>结构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通用层（4 选 ≥3）→ 解锁 L1 专属</w:t>
        <w:br/>
        <w:t xml:space="preserve">        ↓</w:t>
        <w:br/>
        <w:t>L2 通用层（5 选 ≥3）→ 解锁 L2 专属</w:t>
        <w:br/>
        <w:t xml:space="preserve">        ↓</w:t>
        <w:br/>
        <w:t>L3 大师层（无需通用前置）→ L3 专属</w:t>
      </w:r>
    </w:p>
    <w:p>
      <w:r>
        <w:rPr>
          <w:b w:val="0"/>
          <w:i w:val="0"/>
        </w:rPr>
        <w:t>每支车队在 L1/L2/L3 各有一个专属科技。通用科技所有车队共享（中国 EV 版名称不同）。</w:t>
      </w:r>
    </w:p>
    <w:p>
      <w:pPr>
        <w:pStyle w:val="Heading2"/>
      </w:pPr>
      <w:r>
        <w:t>选取与覆盖规则</w:t>
      </w:r>
    </w:p>
    <w:p>
      <w:pPr>
        <w:pStyle w:val="ListBullet"/>
        <w:ind w:left="259"/>
      </w:pPr>
      <w:r>
        <w:rPr>
          <w:b/>
          <w:i w:val="0"/>
        </w:rPr>
        <w:t>L1</w:t>
      </w:r>
      <w:r>
        <w:rPr>
          <w:b w:val="0"/>
          <w:i w:val="0"/>
        </w:rPr>
        <w:t xml:space="preserve">：从通用池中选 </w:t>
      </w:r>
      <w:r>
        <w:rPr>
          <w:b/>
          <w:i w:val="0"/>
        </w:rPr>
        <w:t>≥3 个</w:t>
      </w:r>
      <w:r>
        <w:rPr>
          <w:b w:val="0"/>
          <w:i w:val="0"/>
        </w:rPr>
        <w:t>即满足门槛，解锁 L2 通用 + L1 专属</w:t>
      </w:r>
    </w:p>
    <w:p>
      <w:pPr>
        <w:pStyle w:val="ListBullet"/>
        <w:ind w:left="259"/>
      </w:pPr>
      <w:r>
        <w:rPr>
          <w:b/>
          <w:i w:val="0"/>
        </w:rPr>
        <w:t>L2</w:t>
      </w:r>
      <w:r>
        <w:rPr>
          <w:b w:val="0"/>
          <w:i w:val="0"/>
        </w:rPr>
        <w:t xml:space="preserve">：从通用池中选 </w:t>
      </w:r>
      <w:r>
        <w:rPr>
          <w:b/>
          <w:i w:val="0"/>
        </w:rPr>
        <w:t>≥3 个</w:t>
      </w:r>
      <w:r>
        <w:rPr>
          <w:b w:val="0"/>
          <w:i w:val="0"/>
        </w:rPr>
        <w:t>即满足门槛，解锁 L3 专属</w:t>
      </w:r>
    </w:p>
    <w:p>
      <w:pPr>
        <w:pStyle w:val="ListBullet"/>
        <w:ind w:left="259"/>
      </w:pPr>
      <w:r>
        <w:rPr>
          <w:b/>
          <w:i w:val="0"/>
        </w:rPr>
        <w:t>升级覆盖</w:t>
      </w:r>
      <w:r>
        <w:rPr>
          <w:b w:val="0"/>
          <w:i w:val="0"/>
        </w:rPr>
        <w:t>：L2 #N 需要 L1 #N 已解锁作为前置。选取 L2 #N 后，L1 #N 效果由 L2 替代（不叠加）。L1 节点计入门槛仍有效</w:t>
      </w:r>
    </w:p>
    <w:p>
      <w:pPr>
        <w:pStyle w:val="ListBullet"/>
        <w:ind w:left="259"/>
      </w:pPr>
      <w:r>
        <w:rPr>
          <w:b/>
          <w:i w:val="0"/>
        </w:rPr>
        <w:t>弯心限速递减</w:t>
      </w:r>
      <w:r>
        <w:rPr>
          <w:b w:val="0"/>
          <w:i w:val="0"/>
        </w:rPr>
        <w:t>：多个来源叠加时，</w:t>
      </w:r>
      <w:r>
        <w:rPr>
          <w:rFonts w:ascii="Consolas" w:hAnsi="Consolas"/>
          <w:b w:val="0"/>
          <w:i w:val="0"/>
          <w:sz w:val="18"/>
        </w:rPr>
        <w:t>有效加成 = 最大单一来源 + ⌊其他来源之和 / 2⌋</w:t>
      </w:r>
      <w:r>
        <w:rPr>
          <w:b w:val="0"/>
          <w:i w:val="0"/>
        </w:rPr>
        <w:t>（向下取整）</w:t>
      </w:r>
    </w:p>
    <w:p>
      <w:pPr>
        <w:pStyle w:val="Heading2"/>
      </w:pPr>
      <w:r>
        <w:t>通用科技</w:t>
      </w:r>
    </w:p>
    <w:p>
      <w:pPr>
        <w:pStyle w:val="Heading3"/>
      </w:pPr>
      <w:r>
        <w:t>L1 通用（4 选 ≥3）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2"/>
        <w:gridCol w:w="1885"/>
        <w:gridCol w:w="5137"/>
        <w:gridCol w:w="1744"/>
      </w:tblGrid>
      <w:tr>
        <w:trPr>
          <w:cantSplit/>
          <w:tblHeader/>
        </w:trPr>
        <w:tc>
          <w:tcPr>
            <w:tcW w:type="dxa" w:w="1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名称</w:t>
            </w:r>
          </w:p>
        </w:tc>
        <w:tc>
          <w:tcPr>
            <w:tcW w:type="dxa" w:w="5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1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耐热涂层</w:t>
            </w:r>
          </w:p>
        </w:tc>
        <w:tc>
          <w:tcPr>
            <w:tcW w:type="dxa" w:w="5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每圈 </w:t>
            </w:r>
            <w:r>
              <w:rPr>
                <w:b/>
                <w:i w:val="0"/>
                <w:sz w:val="18"/>
              </w:rPr>
              <w:t>1 次</w:t>
            </w:r>
            <w:r>
              <w:rPr>
                <w:b w:val="0"/>
                <w:i w:val="0"/>
                <w:sz w:val="18"/>
              </w:rPr>
              <w:t xml:space="preserve">，弯道超速判定时产生的热量 </w:t>
            </w:r>
            <w:r>
              <w:rPr>
                <w:b/>
                <w:i w:val="0"/>
                <w:sz w:val="18"/>
              </w:rPr>
              <w:t>-1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  <w:tc>
          <w:tcPr>
            <w:tcW w:type="dxa" w:w="1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轻量化底盘</w:t>
            </w:r>
          </w:p>
        </w:tc>
        <w:tc>
          <w:tcPr>
            <w:tcW w:type="dxa" w:w="5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每回合打出的速度牌数值总和 </w:t>
            </w:r>
            <w:r>
              <w:rPr>
                <w:b/>
                <w:i w:val="0"/>
                <w:sz w:val="18"/>
              </w:rPr>
              <w:t>+1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type="dxa" w:w="1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赛道记忆</w:t>
            </w:r>
          </w:p>
        </w:tc>
        <w:tc>
          <w:tcPr>
            <w:tcW w:type="dxa" w:w="5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type="dxa" w:w="1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8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扩容油箱</w:t>
            </w:r>
          </w:p>
        </w:tc>
        <w:tc>
          <w:tcPr>
            <w:tcW w:type="dxa" w:w="5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type="dxa" w:w="1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</w:tbl>
    <w:p>
      <w:pPr>
        <w:spacing w:after="0"/>
      </w:pPr>
    </w:p>
    <w:p>
      <w:pPr>
        <w:pStyle w:val="Heading3"/>
      </w:pPr>
      <w:r>
        <w:t>L2 通用（5 选 ≥3）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1"/>
        <w:gridCol w:w="1613"/>
        <w:gridCol w:w="3821"/>
        <w:gridCol w:w="1517"/>
        <w:gridCol w:w="1997"/>
      </w:tblGrid>
      <w:tr>
        <w:trPr>
          <w:cantSplit/>
          <w:tblHeader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名称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前置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陶瓷隔热层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每圈 </w:t>
            </w:r>
            <w:r>
              <w:rPr>
                <w:b/>
                <w:i w:val="0"/>
                <w:sz w:val="18"/>
              </w:rPr>
              <w:t>1 次</w:t>
            </w:r>
            <w:r>
              <w:rPr>
                <w:b w:val="0"/>
                <w:i w:val="0"/>
                <w:sz w:val="18"/>
              </w:rPr>
              <w:t xml:space="preserve">，弯道超速判定时产生的热量 </w:t>
            </w:r>
            <w:r>
              <w:rPr>
                <w:b/>
                <w:i w:val="0"/>
                <w:sz w:val="18"/>
              </w:rPr>
              <w:t>-2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#1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碳纤维车身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速度牌数值总和 </w:t>
            </w:r>
            <w:r>
              <w:rPr>
                <w:b/>
                <w:i w:val="0"/>
                <w:sz w:val="18"/>
              </w:rPr>
              <w:t>+2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#2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极限操控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#3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备用油箱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#4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真空尾流</w:t>
            </w:r>
          </w:p>
        </w:tc>
        <w:tc>
          <w:tcPr>
            <w:tcW w:type="dxa" w:w="3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尾流触发距离从 </w:t>
            </w:r>
            <w:r>
              <w:rPr>
                <w:b/>
                <w:i w:val="0"/>
                <w:sz w:val="18"/>
              </w:rPr>
              <w:t>1 格 → 2 格</w:t>
            </w:r>
          </w:p>
        </w:tc>
        <w:tc>
          <w:tcPr>
            <w:tcW w:type="dxa" w:w="15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—（无 L1 前置）</w:t>
            </w:r>
          </w:p>
        </w:tc>
      </w:tr>
    </w:tbl>
    <w:p>
      <w:pPr>
        <w:spacing w:after="0"/>
      </w:pPr>
    </w:p>
    <w:p>
      <w:pPr>
        <w:pStyle w:val="Heading3"/>
      </w:pPr>
      <w:r>
        <w:t>中国 EV 版通用科技</w:t>
      </w:r>
    </w:p>
    <w:p>
      <w:r>
        <w:rPr>
          <w:b w:val="0"/>
          <w:i w:val="0"/>
        </w:rPr>
        <w:t>中国电动车动力系统不同，通用科技名称和描述调整，效果等价。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9"/>
        <w:gridCol w:w="2281"/>
        <w:gridCol w:w="4614"/>
        <w:gridCol w:w="1814"/>
      </w:tblGrid>
      <w:tr>
        <w:trPr>
          <w:cantSplit/>
          <w:tblHeader/>
        </w:trPr>
        <w:tc>
          <w:tcPr>
            <w:tcW w:type="dxa" w:w="1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L1 名称</w:t>
            </w:r>
          </w:p>
        </w:tc>
        <w:tc>
          <w:tcPr>
            <w:tcW w:type="dxa" w:w="4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type="dxa" w:w="1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热泵空调</w:t>
            </w:r>
          </w:p>
        </w:tc>
        <w:tc>
          <w:tcPr>
            <w:tcW w:type="dxa" w:w="4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 1 次，弯道超速 -1 热（最少为 1）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type="dxa" w:w="1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永磁同步电机</w:t>
            </w:r>
          </w:p>
        </w:tc>
        <w:tc>
          <w:tcPr>
            <w:tcW w:type="dxa" w:w="4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Go 模式时本回合 </w:t>
            </w:r>
            <w:r>
              <w:rPr>
                <w:b/>
                <w:i w:val="0"/>
                <w:sz w:val="18"/>
              </w:rPr>
              <w:t>+1 移动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1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扭矩矢量控制</w:t>
            </w:r>
          </w:p>
        </w:tc>
        <w:tc>
          <w:tcPr>
            <w:tcW w:type="dxa" w:w="4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</w:tr>
      <w:tr>
        <w:trPr>
          <w:cantSplit/>
        </w:trPr>
        <w:tc>
          <w:tcPr>
            <w:tcW w:type="dxa" w:w="1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固态电池</w:t>
            </w:r>
          </w:p>
        </w:tc>
        <w:tc>
          <w:tcPr>
            <w:tcW w:type="dxa" w:w="4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9"/>
        <w:gridCol w:w="1760"/>
        <w:gridCol w:w="3810"/>
        <w:gridCol w:w="1640"/>
        <w:gridCol w:w="1640"/>
      </w:tblGrid>
      <w:tr>
        <w:trPr>
          <w:cantSplit/>
          <w:tblHeader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L2 名称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前置</w:t>
            </w:r>
          </w:p>
        </w:tc>
      </w:tr>
      <w:tr>
        <w:trPr>
          <w:cantSplit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相变材料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 1 次，弯道超速 -2 热（最少为 1）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#1</w:t>
            </w:r>
          </w:p>
        </w:tc>
      </w:tr>
      <w:tr>
        <w:trPr>
          <w:cantSplit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双电机四驱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Go 模式时本回合 </w:t>
            </w:r>
            <w:r>
              <w:rPr>
                <w:b/>
                <w:i w:val="0"/>
                <w:sz w:val="18"/>
              </w:rPr>
              <w:t>+2 移动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#2</w:t>
            </w:r>
          </w:p>
        </w:tc>
      </w:tr>
      <w:tr>
        <w:trPr>
          <w:cantSplit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主动悬架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#3</w:t>
            </w:r>
          </w:p>
        </w:tc>
      </w:tr>
      <w:tr>
        <w:trPr>
          <w:cantSplit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石墨烯电池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#4</w:t>
            </w:r>
          </w:p>
        </w:tc>
      </w:tr>
      <w:tr>
        <w:trPr>
          <w:cantSplit/>
        </w:trPr>
        <w:tc>
          <w:tcPr>
            <w:tcW w:type="dxa" w:w="15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主动空力套件</w:t>
            </w:r>
          </w:p>
        </w:tc>
        <w:tc>
          <w:tcPr>
            <w:tcW w:type="dxa" w:w="3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尾流触发距离 1 格 → 2 格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中国 #2 线（永磁同步电机 / 双电机四驱）与标准版的差异：标准版是速度牌</w:t>
      </w:r>
      <w:r>
        <w:rPr>
          <w:b/>
          <w:i w:val="0"/>
        </w:rPr>
        <w:t>总和</w:t>
      </w:r>
      <w:r>
        <w:rPr>
          <w:b w:val="0"/>
          <w:i w:val="0"/>
        </w:rPr>
        <w:t xml:space="preserve"> +1/+2（对所有档位生效），中国版是 Go 模式本回合 +1/+2 移动（只对 Go 生效，Recover 不触发）。因为中国只有 2 档，Go 模式的 3 张牌场景与标准版 G3 大致相当，数值等价。</w:t>
      </w:r>
    </w:p>
    <w:p>
      <w:pPr>
        <w:pStyle w:val="Heading1"/>
      </w:pPr>
      <w:r>
        <w:t>一、 英国 — 炸鱼薯条车队</w:t>
      </w:r>
    </w:p>
    <w:p>
      <w:r>
        <w:rPr>
          <w:b/>
          <w:i w:val="0"/>
        </w:rPr>
        <w:t>核心机制 — Royal Engineer</w:t>
      </w:r>
      <w:r>
        <w:rPr>
          <w:b w:val="0"/>
          <w:i w:val="0"/>
        </w:rPr>
        <w:t>: 升至 L2 时，可从其他任意车队额外自选 1 个 L1 专属科技。</w:t>
      </w:r>
    </w:p>
    <w:p>
      <w:pPr>
        <w:pStyle w:val="Heading2"/>
      </w:pPr>
      <w:r>
        <w:t>L1 — 炸鱼薯条 Fish &amp; Chips</w:t>
      </w:r>
    </w:p>
    <w:p>
      <w:r>
        <w:rPr>
          <w:b w:val="0"/>
          <w:i/>
        </w:rPr>
        <w:t>"渔夫的坚韧——高热量、扛饿，只要还有一口气就不会翻船。"</w:t>
      </w:r>
    </w:p>
    <w:p>
      <w:r>
        <w:rPr>
          <w:b w:val="0"/>
          <w:i w:val="0"/>
        </w:rPr>
        <w:t>每场限 1 次。当需要支付热量但引擎不足时，忽略这次热量判定，并从一处移回 1 张热量牌至引擎（优先级：手牌 → 弃牌堆，找到即停）。热量牌不属于普通牌组；若两处均无热量牌，仅忽略判定。</w:t>
      </w:r>
    </w:p>
    <w:p>
      <w:pPr>
        <w:pStyle w:val="Heading2"/>
      </w:pPr>
      <w:r>
        <w:t>L2 — 全套英式早餐 Full English</w:t>
      </w:r>
    </w:p>
    <w:p>
      <w:r>
        <w:rPr>
          <w:b w:val="0"/>
          <w:i/>
        </w:rPr>
        <w:t>"培根、香肠、鸡蛋、豆子、蘑菇——少一样都不叫全套。"</w:t>
      </w:r>
    </w:p>
    <w:p>
      <w:r>
        <w:rPr>
          <w:b w:val="0"/>
          <w:i w:val="0"/>
        </w:rPr>
        <w:t>手牌中同时含有热量牌、速度牌、特技牌时，本回合获得 1 点临时热力 + 尾流距离 +1。不消耗手牌。</w:t>
      </w:r>
    </w:p>
    <w:p>
      <w:pPr>
        <w:pStyle w:val="Heading2"/>
      </w:pPr>
      <w:r>
        <w:t>L3 — 日不落引擎 The Sun Never Sets</w:t>
      </w:r>
    </w:p>
    <w:p>
      <w:r>
        <w:rPr>
          <w:b w:val="0"/>
          <w:i/>
        </w:rPr>
        <w:t>"太阳始终照耀帝国的疆土。"</w:t>
      </w:r>
    </w:p>
    <w:p>
      <w:r>
        <w:rPr>
          <w:b w:val="0"/>
          <w:i w:val="0"/>
        </w:rPr>
        <w:t>获得当前赛道所属国家车队的 L2 和 L3 专属科技。英国主场时，额外触发一次「全套英式早餐」效果。</w:t>
      </w:r>
    </w:p>
    <w:p>
      <w:pPr>
        <w:pStyle w:val="Heading1"/>
      </w:pPr>
      <w:r>
        <w:t>二、 德国 — 啤酒黑面包车队</w:t>
      </w:r>
    </w:p>
    <w:p>
      <w:pPr>
        <w:pStyle w:val="Heading2"/>
      </w:pPr>
      <w:r>
        <w:t>L1 — 黑啤酒燃料 Schwarzbier Fuel</w:t>
      </w:r>
    </w:p>
    <w:p>
      <w:r>
        <w:rPr>
          <w:b w:val="0"/>
          <w:i/>
        </w:rPr>
        <w:t>"一口黑啤，一脚油门。"</w:t>
      </w:r>
    </w:p>
    <w:p>
      <w:r>
        <w:rPr>
          <w:b w:val="0"/>
          <w:i w:val="0"/>
        </w:rPr>
        <w:t>每圈最多一次，将引擎中 1 张热量牌支付到弃牌堆，前进 2 格。该限制避免标准冷却循环</w:t>
      </w:r>
    </w:p>
    <w:p>
      <w:r>
        <w:rPr>
          <w:b w:val="0"/>
          <w:i w:val="0"/>
        </w:rPr>
        <w:t>把黑啤酒燃料转化为每回合稳定的永久加速，同时保留德国队每圈一次的爆发窗口。</w:t>
      </w:r>
    </w:p>
    <w:p>
      <w:pPr>
        <w:pStyle w:val="Heading2"/>
      </w:pPr>
      <w:r>
        <w:t>L2 — 香肠拼盘悬架 Wurstplatte Suspension</w:t>
      </w:r>
    </w:p>
    <w:p>
      <w:r>
        <w:rPr>
          <w:b w:val="0"/>
          <w:i/>
        </w:rPr>
        <w:t>"香肠悬架，吃更多路肩。"</w:t>
      </w:r>
    </w:p>
    <w:p>
      <w:r>
        <w:rPr>
          <w:b w:val="0"/>
          <w:i w:val="0"/>
        </w:rPr>
        <w:t>出弯后，赛车前进 1 格且不参与弯心限速判定。（实现：先判定超速，再 +1。）</w:t>
      </w:r>
    </w:p>
    <w:p>
      <w:pPr>
        <w:pStyle w:val="Heading2"/>
      </w:pPr>
      <w:r>
        <w:t>L3 — 纽博格林限定烤肉 Nürburgring Grill-Spezial</w:t>
      </w:r>
    </w:p>
    <w:p>
      <w:r>
        <w:rPr>
          <w:b w:val="0"/>
          <w:i/>
        </w:rPr>
        <w:t>"北环的烤肉摊——熏够烟火气的车手，什么都不怕。"</w:t>
      </w:r>
    </w:p>
    <w:p>
      <w:r>
        <w:rPr>
          <w:b w:val="0"/>
          <w:i w:val="0"/>
        </w:rPr>
        <w:t>每场 1 次。本回合从引擎支付的所有热量牌，在回合结束时从弃牌堆自动冷却回引擎。与 L1 联动可爆发超高单回合规避。</w:t>
      </w:r>
    </w:p>
    <w:p>
      <w:r>
        <w:rPr>
          <w:b w:val="0"/>
          <w:i w:val="0"/>
        </w:rPr>
        <w:t>运行时以本回合实际支付牌的实例记录为准：尚在手牌中的支付牌先进入弃牌堆，再回引擎；原有支付目的地不变。已经冷却回引擎的牌不重复返还，旧热量与限时热量不替代支付记录。无剩余可回收支付牌时不消耗每场一次的机会；完赛/退赛车辆不结算此效果。</w:t>
      </w:r>
    </w:p>
    <w:p>
      <w:pPr>
        <w:pStyle w:val="Heading1"/>
      </w:pPr>
      <w:r>
        <w:t>三、 意大利 — 意面披萨车队</w:t>
      </w:r>
    </w:p>
    <w:p>
      <w:pPr>
        <w:pStyle w:val="Heading2"/>
      </w:pPr>
      <w:r>
        <w:t>L1 — 薄底手拍披萨底盘 Pizza Sottile</w:t>
      </w:r>
    </w:p>
    <w:p>
      <w:r>
        <w:rPr>
          <w:b w:val="0"/>
          <w:i/>
        </w:rPr>
        <w:t>"意式薄底——轻、脆、贴地飞行。"</w:t>
      </w:r>
    </w:p>
    <w:p>
      <w:r>
        <w:rPr>
          <w:b w:val="0"/>
          <w:i w:val="0"/>
        </w:rPr>
        <w:t>通用科技中「轻量化」分类的效果翻倍。</w:t>
      </w:r>
    </w:p>
    <w:p>
      <w:pPr>
        <w:pStyle w:val="Heading2"/>
      </w:pPr>
      <w:r>
        <w:t>L2 — 千层面复合单体壳 Lasagna Monoscocca</w:t>
      </w:r>
    </w:p>
    <w:p>
      <w:r>
        <w:rPr>
          <w:b w:val="0"/>
          <w:i/>
        </w:rPr>
        <w:t>"千层面一层一层叠起来——更快、更硬、更多汁。"</w:t>
      </w:r>
    </w:p>
    <w:p>
      <w:r>
        <w:rPr>
          <w:b w:val="0"/>
          <w:i w:val="0"/>
        </w:rPr>
        <w:t>失控计数器上限 +1，手牌上限 +1，引擎容量 +1。</w:t>
      </w:r>
    </w:p>
    <w:p>
      <w:pPr>
        <w:pStyle w:val="Heading2"/>
      </w:pPr>
      <w:r>
        <w:t>L3 — 红色跃马认证 Cavallino Rampante</w:t>
      </w:r>
    </w:p>
    <w:p>
      <w:r>
        <w:rPr>
          <w:b w:val="0"/>
          <w:i/>
        </w:rPr>
        <w:t>"法拉利红——赛车界没有比这更有吸引力的颜色。"</w:t>
      </w:r>
    </w:p>
    <w:p>
      <w:pPr>
        <w:pStyle w:val="ListBullet"/>
        <w:ind w:left="259"/>
      </w:pPr>
      <w:r>
        <w:rPr>
          <w:b w:val="0"/>
          <w:i w:val="0"/>
        </w:rPr>
        <w:t xml:space="preserve">获得冠军时 RP 收益 </w:t>
      </w:r>
      <w:r>
        <w:rPr>
          <w:b/>
          <w:i w:val="0"/>
        </w:rPr>
        <w:t>×1.5</w:t>
      </w:r>
      <w:r>
        <w:rPr>
          <w:b w:val="0"/>
          <w:i w:val="0"/>
        </w:rPr>
        <w:t>（向上取整）</w:t>
      </w:r>
    </w:p>
    <w:p>
      <w:pPr>
        <w:pStyle w:val="ListBullet"/>
        <w:ind w:left="259"/>
      </w:pPr>
      <w:r>
        <w:rPr>
          <w:b w:val="0"/>
          <w:i w:val="0"/>
        </w:rPr>
        <w:t>例：冠军基础 5,000 RP → 意大利车队获得 7,500 RP</w:t>
      </w:r>
    </w:p>
    <w:p>
      <w:pPr>
        <w:pStyle w:val="ListBullet"/>
        <w:ind w:left="259"/>
      </w:pPr>
      <w:r>
        <w:rPr>
          <w:b w:val="0"/>
          <w:i w:val="0"/>
        </w:rPr>
        <w:t xml:space="preserve">蒙扎主场 且 意大利车手：上述效果再 </w:t>
      </w:r>
      <w:r>
        <w:rPr>
          <w:b/>
          <w:i w:val="0"/>
        </w:rPr>
        <w:t>×1.5</w:t>
      </w:r>
      <w:r>
        <w:rPr>
          <w:b w:val="0"/>
          <w:i w:val="0"/>
        </w:rPr>
        <w:t>（向上取整）</w:t>
      </w:r>
    </w:p>
    <w:p>
      <w:pPr>
        <w:pStyle w:val="ListBullet"/>
        <w:ind w:left="259"/>
      </w:pPr>
      <w:r>
        <w:rPr>
          <w:b w:val="0"/>
          <w:i w:val="0"/>
        </w:rPr>
        <w:t>例：5,000 × 1.5 × 1.5 = 11,250 RP / 场</w:t>
      </w:r>
    </w:p>
    <w:p>
      <w:pPr>
        <w:pStyle w:val="ListBullet"/>
        <w:ind w:left="259"/>
      </w:pPr>
      <w:r>
        <w:rPr>
          <w:b/>
          <w:i w:val="0"/>
        </w:rPr>
        <w:t>[Demo 占位]</w:t>
      </w:r>
      <w:r>
        <w:rPr>
          <w:b w:val="0"/>
          <w:i w:val="0"/>
        </w:rPr>
        <w:t xml:space="preserve"> 蒙扎主场时，失控计数器上限额外 +1（= 4 次失控才爆缸）</w:t>
      </w:r>
    </w:p>
    <w:p>
      <w:pPr>
        <w:pStyle w:val="Heading1"/>
      </w:pPr>
      <w:r>
        <w:t>四、 美国 — 汉堡烤肉车队</w:t>
      </w:r>
    </w:p>
    <w:p>
      <w:r>
        <w:rPr>
          <w:b/>
          <w:i w:val="0"/>
        </w:rPr>
        <w:t>核心机制 — 地标系统</w:t>
      </w:r>
      <w:r>
        <w:rPr>
          <w:b w:val="0"/>
          <w:i w:val="0"/>
        </w:rPr>
        <w:t>：赛道发车格 + 66号公路服务区（位置 = ⌊赛道总格数 / 2⌋）各部署一个地标。每个美国玩家的地标独立追踪。所有美国专属科技围绕地标发挥作用。</w:t>
      </w:r>
    </w:p>
    <w:p>
      <w:pPr>
        <w:pStyle w:val="Heading3"/>
      </w:pPr>
      <w:r>
        <w:t>地图标识</w:t>
      </w:r>
    </w:p>
    <w:p>
      <w:r>
        <w:rPr>
          <w:b w:val="0"/>
          <w:i w:val="0"/>
        </w:rPr>
        <w:t>当本场阵容至少有一名 US 车手时，赛道可读性层在起点/终点与中点的实际路线节点旁显示 US 地标牌：复用项目 US 抽象队徽，并以红、金、海军蓝牌面和连线区分于一般节点标记。节点仍由本场加载的赛道和上述共享地标规则确定，标牌位置按赛道节点法线、间距及道路宽度适配；阵容没有 US 车手时隐藏标牌。该呈现不修改赛道 JSON、节点或地标 gameplay 规则。八张官方地图与 fallback 的规则/坐标 EditMode 回归已通过；新增标牌仍需视觉 Play Mode 验收。</w:t>
      </w:r>
    </w:p>
    <w:p>
      <w:pPr>
        <w:pStyle w:val="Heading2"/>
      </w:pPr>
      <w:r>
        <w:t>L1 — 得来速 Drive-Thru</w:t>
      </w:r>
    </w:p>
    <w:p>
      <w:r>
        <w:rPr>
          <w:b w:val="0"/>
          <w:i/>
        </w:rPr>
        <w:t>"快餐不用停车——点了就走。"</w:t>
      </w:r>
    </w:p>
    <w:p>
      <w:r>
        <w:rPr>
          <w:b w:val="0"/>
          <w:i w:val="0"/>
        </w:rPr>
        <w:t>当你</w:t>
      </w:r>
      <w:r>
        <w:rPr>
          <w:b/>
          <w:i w:val="0"/>
        </w:rPr>
        <w:t>正向经过</w:t>
      </w:r>
      <w:r>
        <w:rPr>
          <w:b w:val="0"/>
          <w:i w:val="0"/>
        </w:rPr>
        <w:t xml:space="preserve">地标所在格时，本次行动结束后额外前进 </w:t>
      </w:r>
      <w:r>
        <w:rPr>
          <w:b/>
          <w:i w:val="0"/>
        </w:rPr>
        <w:t>1 格</w:t>
      </w:r>
      <w:r>
        <w:rPr>
          <w:b w:val="0"/>
          <w:i w:val="0"/>
        </w:rPr>
        <w:t>。</w:t>
      </w:r>
    </w:p>
    <w:p>
      <w:pPr>
        <w:pStyle w:val="Heading2"/>
      </w:pPr>
      <w:r>
        <w:t>L2 — 烟熏BBQ Smoked BBQ</w:t>
      </w:r>
    </w:p>
    <w:p>
      <w:r>
        <w:rPr>
          <w:b w:val="0"/>
          <w:i/>
        </w:rPr>
        <w:t>"低慢烤，熏到后车睁不开眼。"</w:t>
      </w:r>
    </w:p>
    <w:p>
      <w:r>
        <w:rPr>
          <w:b w:val="0"/>
          <w:i w:val="0"/>
        </w:rPr>
        <w:t xml:space="preserve">当你位于地标 </w:t>
      </w:r>
      <w:r>
        <w:rPr>
          <w:b/>
          <w:i w:val="0"/>
        </w:rPr>
        <w:t>±5 格</w:t>
      </w:r>
      <w:r>
        <w:rPr>
          <w:b w:val="0"/>
          <w:i w:val="0"/>
        </w:rPr>
        <w:t xml:space="preserve">范围内时，获得 </w:t>
      </w:r>
      <w:r>
        <w:rPr>
          <w:b/>
          <w:i w:val="0"/>
        </w:rPr>
        <w:t>BBQ Buff</w:t>
      </w:r>
      <w:r>
        <w:rPr>
          <w:b w:val="0"/>
          <w:i w:val="0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6"/>
        <w:gridCol w:w="7672"/>
      </w:tblGrid>
      <w:tr>
        <w:trPr>
          <w:cantSplit/>
          <w:tblHeader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热牌即速度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手中的热量牌可视为速度 2 的速度牌打出</w:t>
            </w:r>
          </w:p>
        </w:tc>
      </w:tr>
      <w:tr>
        <w:trPr>
          <w:cantSplit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烟幕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你身后的赛车不享受尾流 bonus</w:t>
            </w:r>
          </w:p>
        </w:tc>
      </w:tr>
      <w:tr>
        <w:trPr>
          <w:cantSplit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大缸径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引擎容量上限 +2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若两个地标的 BBQ 区重叠，效果</w:t>
      </w:r>
      <w:r>
        <w:rPr>
          <w:b/>
          <w:i w:val="0"/>
        </w:rPr>
        <w:t>不叠加</w:t>
      </w:r>
      <w:r>
        <w:rPr>
          <w:b w:val="0"/>
          <w:i w:val="0"/>
        </w:rPr>
        <w:t>（同一 Buff）。</w:t>
      </w:r>
    </w:p>
    <w:p>
      <w:pPr>
        <w:pStyle w:val="Heading2"/>
      </w:pPr>
      <w:r>
        <w:t>L3 — 母亲之路 The Mother Road</w:t>
      </w:r>
    </w:p>
    <w:p>
      <w:r>
        <w:rPr>
          <w:b w:val="0"/>
          <w:i/>
        </w:rPr>
        <w:t>"从风城到天使之城。繁荣、衰败、复兴——路即美国。"</w:t>
      </w:r>
    </w:p>
    <w:p>
      <w:r>
        <w:rPr>
          <w:b w:val="0"/>
          <w:i w:val="0"/>
        </w:rPr>
        <w:t>每个地标独立追踪</w:t>
      </w:r>
      <w:r>
        <w:rPr>
          <w:b/>
          <w:i w:val="0"/>
        </w:rPr>
        <w:t>经过次数</w:t>
      </w:r>
      <w:r>
        <w:rPr>
          <w:b w:val="0"/>
          <w:i w:val="0"/>
        </w:rPr>
        <w:t>（正向通过 +1）：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8"/>
        <w:gridCol w:w="1712"/>
        <w:gridCol w:w="6438"/>
      </w:tblGrid>
      <w:tr>
        <w:trPr>
          <w:cantSplit/>
          <w:tblHeader/>
        </w:trPr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经过次数</w:t>
            </w:r>
          </w:p>
        </w:tc>
        <w:tc>
          <w:tcPr>
            <w:tcW w:type="dxa" w:w="1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阶段</w:t>
            </w:r>
          </w:p>
        </w:tc>
        <w:tc>
          <w:tcPr>
            <w:tcW w:type="dxa" w:w="6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1-2 次</w:t>
            </w:r>
          </w:p>
        </w:tc>
        <w:tc>
          <w:tcPr>
            <w:tcW w:type="dxa" w:w="1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繁荣</w:t>
            </w:r>
          </w:p>
        </w:tc>
        <w:tc>
          <w:tcPr>
            <w:tcW w:type="dxa" w:w="6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自动触发：免费冷却 </w:t>
            </w:r>
            <w:r>
              <w:rPr>
                <w:b/>
                <w:i w:val="0"/>
                <w:sz w:val="18"/>
              </w:rPr>
              <w:t>2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3 次起</w:t>
            </w:r>
          </w:p>
        </w:tc>
        <w:tc>
          <w:tcPr>
            <w:tcW w:type="dxa" w:w="1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衰败</w:t>
            </w:r>
          </w:p>
        </w:tc>
        <w:tc>
          <w:tcPr>
            <w:tcW w:type="dxa" w:w="6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自动触发：可选从引擎支付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热量牌修复地标（引擎无热则跳过）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复兴条件</w:t>
      </w:r>
      <w:r>
        <w:rPr>
          <w:b w:val="0"/>
          <w:i w:val="0"/>
        </w:rPr>
        <w:t>：累计修复次数达到赛程所需：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79"/>
        <w:gridCol w:w="3589"/>
      </w:tblGrid>
      <w:tr>
        <w:trPr>
          <w:cantSplit/>
          <w:tblHeader/>
        </w:trPr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赛程圈数</w:t>
            </w:r>
          </w:p>
        </w:tc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所需修复</w:t>
            </w:r>
          </w:p>
        </w:tc>
      </w:tr>
      <w:tr>
        <w:trPr>
          <w:cantSplit/>
        </w:trPr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≤ 3 圈（短赛）</w:t>
            </w:r>
          </w:p>
        </w:tc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次</w:t>
            </w:r>
          </w:p>
        </w:tc>
      </w:tr>
      <w:tr>
        <w:trPr>
          <w:cantSplit/>
        </w:trPr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4-5 圈（标准）</w:t>
            </w:r>
          </w:p>
        </w:tc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 次</w:t>
            </w:r>
          </w:p>
        </w:tc>
      </w:tr>
      <w:tr>
        <w:trPr>
          <w:cantSplit/>
        </w:trPr>
        <w:tc>
          <w:tcPr>
            <w:tcW w:type="dxa" w:w="6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≥ 6 圈（长赛）</w:t>
            </w:r>
          </w:p>
        </w:tc>
        <w:tc>
          <w:tcPr>
            <w:tcW w:type="dxa" w:w="35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次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 xml:space="preserve">复兴后 </w:t>
      </w:r>
      <w:r>
        <w:rPr>
          <w:b w:val="0"/>
          <w:i w:val="0"/>
        </w:rPr>
        <w:t>：此后经过该地标时，</w:t>
      </w:r>
      <w:r>
        <w:rPr>
          <w:b/>
          <w:i w:val="0"/>
        </w:rPr>
        <w:t>每场对局限 1 次</w:t>
      </w:r>
      <w:r>
        <w:rPr>
          <w:b w:val="0"/>
          <w:i w:val="0"/>
        </w:rPr>
        <w:t>——将手牌中所有热量牌洗回引擎，每洗回 1 张 → 前进 1 格。</w:t>
      </w:r>
    </w:p>
    <w:p>
      <w:r>
        <w:rPr>
          <w:b w:val="0"/>
          <w:i w:val="0"/>
        </w:rPr>
        <w:t>位移只由</w:t>
      </w:r>
      <w:r>
        <w:rPr>
          <w:b/>
          <w:i w:val="0"/>
        </w:rPr>
        <w:t>实际回到引擎</w:t>
      </w:r>
      <w:r>
        <w:rPr>
          <w:b w:val="0"/>
          <w:i w:val="0"/>
        </w:rPr>
        <w:t>的牌产生：限时热量按原生命周期销毁、清偿区域借用的永久热量不算回引擎；若没有可回引擎的牌，不消耗本场唯一一次复兴终极机会。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6"/>
        <w:gridCol w:w="7672"/>
      </w:tblGrid>
      <w:tr>
        <w:trPr>
          <w:cantSplit/>
          <w:tblHeader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追踪项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每地标所需</w:t>
            </w:r>
          </w:p>
        </w:tc>
      </w:tr>
      <w:tr>
        <w:trPr>
          <w:cantSplit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经过次数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个整型计数器（阶段自动推导）</w:t>
            </w:r>
          </w:p>
        </w:tc>
      </w:tr>
      <w:tr>
        <w:trPr>
          <w:cantSplit/>
        </w:trPr>
        <w:tc>
          <w:tcPr>
            <w:tcW w:type="dxa" w:w="2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大招已用</w:t>
            </w:r>
          </w:p>
        </w:tc>
        <w:tc>
          <w:tcPr>
            <w:tcW w:type="dxa" w:w="7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个 bool</w:t>
            </w:r>
          </w:p>
        </w:tc>
      </w:tr>
    </w:tbl>
    <w:p>
      <w:pPr>
        <w:spacing w:after="0"/>
      </w:pPr>
    </w:p>
    <w:p>
      <w:pPr>
        <w:pStyle w:val="Heading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得来速   → 每次经过地标 +1 格，鼓励频繁绕圈</w:t>
        <w:br/>
        <w:br/>
        <w:t>L2 烟熏BBQ → BBQ 区内热牌变速度 2 + 引擎+2 提升储热上限</w:t>
        <w:br/>
        <w:t xml:space="preserve">            → 地标区变成 "美国领地"（无尾流 → 防守壁垒）</w:t>
        <w:br/>
        <w:br/>
        <w:t>L3 母亲之路 → 繁荣期（冷却 2 × 2 次）→ 保温控温</w:t>
        <w:br/>
        <w:t xml:space="preserve">            → 衰败期（付热修路）→ 烧热推进复兴</w:t>
        <w:br/>
        <w:t xml:space="preserve">            → 复兴后终盘大招 → 手牌热全部变现为位移</w:t>
      </w:r>
    </w:p>
    <w:p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</w:t>
      </w:r>
    </w:p>
    <w:p>
      <w:pPr>
        <w:pStyle w:val="Heading2"/>
      </w:pPr>
      <w:r>
        <w:t>与已有四国对比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地标空间控制 + 叙事弧线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</w:tbl>
    <w:p>
      <w:pPr>
        <w:spacing w:after="0"/>
      </w:pPr>
    </w:p>
    <w:p>
      <w:pPr>
        <w:pStyle w:val="Heading1"/>
      </w:pPr>
      <w:r>
        <w:t>五、 中国 — 茶点车队</w:t>
      </w:r>
    </w:p>
    <w:p>
      <w:r>
        <w:rPr>
          <w:b/>
          <w:i w:val="0"/>
        </w:rPr>
        <w:t>核心机制 — 热量循环</w:t>
      </w:r>
      <w:r>
        <w:rPr>
          <w:b w:val="0"/>
          <w:i w:val="0"/>
        </w:rPr>
        <w:t>：中国队不把热量视为敌人，而是呼吸节奏的一部分。热量在引擎和手牌之间循环流动，冷热交替即是速度。</w:t>
      </w:r>
    </w:p>
    <w:p>
      <w:pPr>
        <w:pStyle w:val="Heading2"/>
      </w:pPr>
      <w:r>
        <w:t>L1 — 阴阳茶 Yin-Yang Tea</w:t>
      </w:r>
    </w:p>
    <w:p>
      <w:r>
        <w:rPr>
          <w:b w:val="0"/>
          <w:i/>
        </w:rPr>
        <w:t>"热即是力，凉即是行。一盏茶的功夫，冷热周而复始。"</w:t>
      </w:r>
    </w:p>
    <w:p>
      <w:r>
        <w:rPr>
          <w:b w:val="0"/>
          <w:i w:val="0"/>
        </w:rPr>
        <w:t>每回合结束时，根据中国队当前驾驶模式触发：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7258"/>
      </w:tblGrid>
      <w:tr>
        <w:trPr>
          <w:cantSplit/>
          <w:tblHeader/>
        </w:trPr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驾驶模式</w:t>
            </w:r>
          </w:p>
        </w:tc>
        <w:tc>
          <w:tcPr>
            <w:tcW w:type="dxa" w:w="7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Go（阴）</w:t>
            </w:r>
          </w:p>
        </w:tc>
        <w:tc>
          <w:tcPr>
            <w:tcW w:type="dxa" w:w="7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从引擎支付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 xml:space="preserve">热量牌到弃牌堆 → 行动结束后前进 </w:t>
            </w:r>
            <w:r>
              <w:rPr>
                <w:b/>
                <w:i w:val="0"/>
                <w:sz w:val="18"/>
              </w:rPr>
              <w:t>1 格</w:t>
            </w:r>
          </w:p>
        </w:tc>
      </w:tr>
      <w:tr>
        <w:trPr>
          <w:cantSplit/>
        </w:trPr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Recover（阳）</w:t>
            </w:r>
          </w:p>
        </w:tc>
        <w:tc>
          <w:tcPr>
            <w:tcW w:type="dxa" w:w="7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从手牌冷却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热量牌回引擎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L1 判定独立于 L2，始终生效。</w:t>
      </w:r>
    </w:p>
    <w:p>
      <w:r>
        <w:rPr>
          <w:b/>
          <w:i w:val="0"/>
        </w:rPr>
        <w:t>典型节奏</w:t>
      </w:r>
      <w:r>
        <w:rPr>
          <w:b w:val="0"/>
          <w:i w:val="0"/>
        </w:rPr>
        <w:t>（未受伤情况）：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T1: Go → 阴：引擎付热+1格</w:t>
        <w:br/>
        <w:t>T2: Recover → 阳：从手牌冷却1</w:t>
        <w:br/>
        <w:t>T3: Go → 阴：引擎付热+1格</w:t>
      </w:r>
    </w:p>
    <w:p>
      <w:pPr>
        <w:pStyle w:val="Heading2"/>
      </w:pPr>
      <w:r>
        <w:t>L1 辅助 — 快充技术 Fast Charge</w:t>
      </w:r>
    </w:p>
    <w:p>
      <w:r>
        <w:rPr>
          <w:b w:val="0"/>
          <w:i w:val="0"/>
        </w:rPr>
        <w:t xml:space="preserve">进站仍停靠 1 回合，但出站位置在 authored </w:t>
      </w:r>
      <w:r>
        <w:rPr>
          <w:rFonts w:ascii="Consolas" w:hAnsi="Consolas"/>
          <w:b w:val="0"/>
          <w:i w:val="0"/>
          <w:sz w:val="18"/>
        </w:rPr>
        <w:t>pit_exit</w:t>
      </w:r>
      <w:r>
        <w:rPr>
          <w:b w:val="0"/>
          <w:i w:val="0"/>
        </w:rPr>
        <w:t xml:space="preserve"> 之外额外前进</w:t>
      </w:r>
    </w:p>
    <w:p>
      <w:r>
        <w:rPr>
          <w:b w:val="0"/>
          <w:i w:val="0"/>
        </w:rPr>
        <w:t>1 格，缩短维修区带来的时间损失。该修正与基础的出口前移配置叠加。</w:t>
      </w:r>
    </w:p>
    <w:p>
      <w:pPr>
        <w:pStyle w:val="Heading2"/>
      </w:pPr>
      <w:r>
        <w:t>L2 — 促销！早茶拼盘送续杯 Dim Sum Combo</w:t>
      </w:r>
    </w:p>
    <w:p>
      <w:r>
        <w:rPr>
          <w:b w:val="0"/>
          <w:i/>
        </w:rPr>
        <w:t>"虾饺、烧卖、叉烧包——搭啱顺序，送多一壶。边推车边饮茶！"</w:t>
      </w:r>
    </w:p>
    <w:p>
      <w:r>
        <w:rPr>
          <w:b w:val="0"/>
          <w:i w:val="0"/>
        </w:rPr>
        <w:t>本回合内，若按以下顺序出牌：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① 特技牌 → ② 速度牌 → ③ 支付热量牌</w:t>
      </w:r>
    </w:p>
    <w:p>
      <w:r>
        <w:rPr>
          <w:b w:val="0"/>
          <w:i w:val="0"/>
        </w:rPr>
        <w:t>则额外触发一次</w:t>
      </w:r>
      <w:r>
        <w:rPr>
          <w:b/>
          <w:i w:val="0"/>
        </w:rPr>
        <w:t>阴阳茶</w:t>
      </w:r>
      <w:r>
        <w:rPr>
          <w:b w:val="0"/>
          <w:i w:val="0"/>
        </w:rPr>
        <w:t>效果（根据当前 Go/Recover 模式，与 L1 独立堆叠）。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7889"/>
      </w:tblGrid>
      <w:tr>
        <w:trPr>
          <w:cantSplit/>
          <w:tblHeader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条件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三牌缺一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L2 不触发，但不影响 L1 正常运作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顺序严格</w:t>
            </w:r>
          </w:p>
        </w:tc>
        <w:tc>
          <w:tcPr>
            <w:tcW w:type="dxa" w:w="78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①→②→③ 必须按序，不可调换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上限场景</w:t>
      </w:r>
      <w:r>
        <w:rPr>
          <w:b w:val="0"/>
          <w:i w:val="0"/>
        </w:rPr>
        <w:t>：阴状态 → L1 付热 + L2 再付热 = 一回合 +2 格。代价：引擎双倍耗热。</w:t>
      </w:r>
    </w:p>
    <w:p>
      <w:pPr>
        <w:pStyle w:val="Heading2"/>
      </w:pPr>
      <w:r>
        <w:t>L3 — 筋斗云型 ATTACK Somersault Cloud Attack</w:t>
      </w:r>
    </w:p>
    <w:p>
      <w:r>
        <w:rPr>
          <w:b w:val="0"/>
          <w:i/>
        </w:rPr>
        <w:t>"一个筋斗十万八千里——古老的速度信仰，刻进卡牌里。"</w:t>
      </w:r>
    </w:p>
    <w:p>
      <w:r>
        <w:rPr>
          <w:b w:val="0"/>
          <w:i w:val="0"/>
        </w:rPr>
        <w:t xml:space="preserve">将你的 </w:t>
      </w:r>
      <w:r>
        <w:rPr>
          <w:b/>
          <w:i w:val="0"/>
        </w:rPr>
        <w:t>ATTACK 特技牌</w:t>
      </w:r>
      <w:r>
        <w:rPr>
          <w:b w:val="0"/>
          <w:i w:val="0"/>
        </w:rPr>
        <w:t xml:space="preserve"> 永久升级为 </w:t>
      </w:r>
      <w:r>
        <w:rPr>
          <w:b/>
          <w:i w:val="0"/>
        </w:rPr>
        <w:t>筋斗云型</w:t>
      </w:r>
      <w:r>
        <w:rPr>
          <w:b w:val="0"/>
          <w:i w:val="0"/>
        </w:rPr>
        <w:t>，每张升级后的 ATTACK 牌获得：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6"/>
        <w:gridCol w:w="6892"/>
      </w:tblGrid>
      <w:tr>
        <w:trPr>
          <w:cantSplit/>
          <w:tblHeader/>
        </w:trPr>
        <w:tc>
          <w:tcPr>
            <w:tcW w:type="dxa" w:w="3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升级效果</w:t>
            </w:r>
          </w:p>
        </w:tc>
        <w:tc>
          <w:tcPr>
            <w:tcW w:type="dxa" w:w="6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 +2</w:t>
            </w:r>
          </w:p>
        </w:tc>
        <w:tc>
          <w:tcPr>
            <w:tcW w:type="dxa" w:w="6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本回合尾流加速额外 +2</w:t>
            </w:r>
          </w:p>
        </w:tc>
      </w:tr>
      <w:tr>
        <w:trPr>
          <w:cantSplit/>
        </w:trPr>
        <w:tc>
          <w:tcPr>
            <w:tcW w:type="dxa" w:w="3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弯心 +1</w:t>
            </w:r>
          </w:p>
        </w:tc>
        <w:tc>
          <w:tcPr>
            <w:tcW w:type="dxa" w:w="6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本回合过弯限速 +1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ATTACK 牌保留原有基础效果，筋斗云效果在此基础上叠加。</w:t>
      </w:r>
    </w:p>
    <w:p/>
    <w:p>
      <w:r>
        <w:rPr>
          <w:b/>
          <w:i w:val="0"/>
        </w:rPr>
        <w:t>注</w:t>
      </w:r>
      <w:r>
        <w:rPr>
          <w:b w:val="0"/>
          <w:i w:val="0"/>
        </w:rPr>
        <w:t>：ATTACK 特技牌的具体效果将在「车队专属特技牌设计」阶段统一定义。</w:t>
      </w:r>
    </w:p>
    <w:p>
      <w:pPr>
        <w:pStyle w:val="Heading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阴阳茶    → 热循环节拍器：冷热交替，稳定产出位移 + 控温</w:t>
        <w:br/>
        <w:t>L2 早茶拼盘  → 规划三连击，一回合打出两次阴阳茶</w:t>
        <w:br/>
        <w:t>L3 筋斗云    → ATTACK 牌质变：跟车 + 过弯 T0 级增强</w:t>
      </w:r>
    </w:p>
    <w:p>
      <w:r>
        <w:rPr>
          <w:b/>
          <w:i w:val="0"/>
        </w:rPr>
        <w:t>玩法弧线</w:t>
      </w:r>
      <w:r>
        <w:rPr>
          <w:b w:val="0"/>
          <w:i w:val="0"/>
        </w:rPr>
        <w:t>：日常热循环维稳 → 关键时刻凑三连爆发 → 终盘筋斗云 ATTACK 无视赛道限制。</w:t>
      </w:r>
    </w:p>
    <w:p>
      <w:pPr>
        <w:pStyle w:val="Heading2"/>
      </w:pPr>
      <w:r>
        <w:t>与已有五国对比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地标空间控制 + 叙事弧线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热量呼吸循环 + 顺序连击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节拍规划/高天花板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</w:t>
      </w:r>
    </w:p>
    <w:p>
      <w:pPr>
        <w:pStyle w:val="Heading1"/>
      </w:pPr>
      <w:r>
        <w:t>六、 日本 — 寿司拉面车队</w:t>
      </w:r>
    </w:p>
    <w:p>
      <w:r>
        <w:rPr>
          <w:b/>
          <w:i w:val="0"/>
        </w:rPr>
        <w:t>核心机制 — 精准 + 开局构筑 + 以下克上</w:t>
      </w:r>
      <w:r>
        <w:rPr>
          <w:b w:val="0"/>
          <w:i w:val="0"/>
        </w:rPr>
        <w:t>：职人精神贯穿三层——L1 追求一刀入魂的精准，L2 开局选择流派，L3 在最劣势时爆发转子引擎的全部潜能。</w:t>
      </w:r>
    </w:p>
    <w:p>
      <w:pPr>
        <w:pStyle w:val="Heading2"/>
      </w:pPr>
      <w:r>
        <w:t>L1 — 寿司一握 Nigiri</w:t>
      </w:r>
    </w:p>
    <w:p>
      <w:r>
        <w:rPr>
          <w:b w:val="0"/>
          <w:i/>
        </w:rPr>
        <w:t>"舍利与种，一刀一握。不多一分，不少一毫。"</w:t>
      </w:r>
    </w:p>
    <w:p>
      <w:r>
        <w:rPr>
          <w:b w:val="0"/>
          <w:i w:val="0"/>
        </w:rPr>
        <w:t>过弯时，若你的通过速度</w:t>
      </w:r>
      <w:r>
        <w:rPr>
          <w:b/>
          <w:i w:val="0"/>
        </w:rPr>
        <w:t>恰好等于</w:t>
      </w:r>
      <w:r>
        <w:rPr>
          <w:b w:val="0"/>
          <w:i w:val="0"/>
        </w:rPr>
        <w:t xml:space="preserve">弯心限速值，则出弯结束后额外前进 </w:t>
      </w:r>
      <w:r>
        <w:rPr>
          <w:b/>
          <w:i w:val="0"/>
        </w:rPr>
        <w:t>2 格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触发条件严格——速度牌总和必须精确匹配限速值。高了超速，低了浪费。</w:t>
      </w:r>
    </w:p>
    <w:p>
      <w:pPr>
        <w:pStyle w:val="Heading2"/>
      </w:pPr>
      <w:r>
        <w:t>L2 — 汤底定味 Broth Selection</w:t>
      </w:r>
    </w:p>
    <w:p>
      <w:r>
        <w:rPr>
          <w:b w:val="0"/>
          <w:i/>
        </w:rPr>
        <w:t>"博多浓郁，东京清爽，札幌浓醇，函馆澄澈。选你的流派。"</w:t>
      </w:r>
    </w:p>
    <w:p>
      <w:r>
        <w:rPr>
          <w:b/>
          <w:i w:val="0"/>
        </w:rPr>
        <w:t>游戏开始时</w:t>
      </w:r>
      <w:r>
        <w:rPr>
          <w:b w:val="0"/>
          <w:i w:val="0"/>
        </w:rPr>
        <w:t xml:space="preserve">，从以下四张流派特技牌中选择 </w:t>
      </w:r>
      <w:r>
        <w:rPr>
          <w:b/>
          <w:i w:val="0"/>
        </w:rPr>
        <w:t>1 张</w:t>
      </w:r>
      <w:r>
        <w:rPr>
          <w:b w:val="0"/>
          <w:i w:val="0"/>
        </w:rPr>
        <w:t>置入手牌：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5530"/>
      </w:tblGrid>
      <w:tr>
        <w:trPr>
          <w:cantSplit/>
          <w:tblHeader/>
        </w:trPr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流派特技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加成方向</w:t>
            </w:r>
          </w:p>
        </w:tc>
        <w:tc>
          <w:tcPr>
            <w:tcW w:type="dxa" w:w="5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全局被动效果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豚骨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</w:t>
            </w:r>
          </w:p>
        </w:tc>
        <w:tc>
          <w:tcPr>
            <w:tcW w:type="dxa" w:w="5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直道（非弯心格）位移 +1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酱油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</w:t>
            </w:r>
          </w:p>
        </w:tc>
        <w:tc>
          <w:tcPr>
            <w:tcW w:type="dxa" w:w="5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弯心限速 +1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⬜ 味噌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</w:t>
            </w:r>
          </w:p>
        </w:tc>
        <w:tc>
          <w:tcPr>
            <w:tcW w:type="dxa" w:w="5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尾流加速额外 +1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盐味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冷却</w:t>
            </w:r>
          </w:p>
        </w:tc>
        <w:tc>
          <w:tcPr>
            <w:tcW w:type="dxa" w:w="55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每回合结束时冷却 1 张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开局打出一次（不消耗手牌算、不计入出牌数），获得该流派的</w:t>
      </w:r>
      <w:r>
        <w:rPr>
          <w:b/>
          <w:i w:val="0"/>
        </w:rPr>
        <w:t>全局被动 Buff</w:t>
      </w:r>
      <w:r>
        <w:rPr>
          <w:b w:val="0"/>
          <w:i w:val="0"/>
        </w:rPr>
        <w:t>，持续整场。后续不再需要打出。</w:t>
      </w:r>
    </w:p>
    <w:p>
      <w:pPr>
        <w:pStyle w:val="Heading2"/>
      </w:pPr>
      <w:r>
        <w:t>L3 — 番狂わせ Bankuruwase</w:t>
      </w:r>
    </w:p>
    <w:p>
      <w:r>
        <w:rPr>
          <w:b w:val="0"/>
          <w:i/>
        </w:rPr>
        <w:t>"大冷门。787B 在勒芒的橙色闪电。转子转起来——以下克上。"</w:t>
      </w:r>
    </w:p>
    <w:p>
      <w:r>
        <w:rPr>
          <w:b/>
          <w:i w:val="0"/>
        </w:rPr>
        <w:t>回合开始时</w:t>
      </w:r>
      <w:r>
        <w:rPr>
          <w:b w:val="0"/>
          <w:i w:val="0"/>
        </w:rPr>
        <w:t>判定：若你当前排名为</w:t>
      </w:r>
      <w:r>
        <w:rPr>
          <w:b/>
          <w:i w:val="0"/>
        </w:rPr>
        <w:t>倒数第一或倒数第二</w:t>
      </w:r>
      <w:r>
        <w:rPr>
          <w:b w:val="0"/>
          <w:i w:val="0"/>
        </w:rPr>
        <w:t>，触发  转子引擎：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7"/>
        <w:gridCol w:w="8541"/>
      </w:tblGrid>
      <w:tr>
        <w:trPr>
          <w:cantSplit/>
          <w:tblHeader/>
        </w:trPr>
        <w:tc>
          <w:tcPr>
            <w:tcW w:type="dxa" w:w="1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type="dxa" w:w="8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持续时间</w:t>
            </w:r>
          </w:p>
        </w:tc>
        <w:tc>
          <w:tcPr>
            <w:tcW w:type="dxa" w:w="8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连续 3 回合</w:t>
            </w:r>
            <w:r>
              <w:rPr>
                <w:b w:val="0"/>
                <w:i w:val="0"/>
                <w:sz w:val="18"/>
              </w:rPr>
              <w:t>（转子三弧边），到期自动结束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效果 ①</w:t>
            </w:r>
          </w:p>
        </w:tc>
        <w:tc>
          <w:tcPr>
            <w:tcW w:type="dxa" w:w="8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每回合引擎冷却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效果 ②</w:t>
            </w:r>
          </w:p>
        </w:tc>
        <w:tc>
          <w:tcPr>
            <w:tcW w:type="dxa" w:w="8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暂时获得 L2 </w:t>
            </w:r>
            <w:r>
              <w:rPr>
                <w:b/>
                <w:i w:val="0"/>
                <w:sz w:val="18"/>
              </w:rPr>
              <w:t>全部四种</w:t>
            </w:r>
            <w:r>
              <w:rPr>
                <w:b w:val="0"/>
                <w:i w:val="0"/>
                <w:sz w:val="18"/>
              </w:rPr>
              <w:t>流派 Buff（豚骨 + 酱油 + 味噌 + 盐味）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中断规则</w:t>
            </w:r>
          </w:p>
        </w:tc>
        <w:tc>
          <w:tcPr>
            <w:tcW w:type="dxa" w:w="8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回合为连续计时，即使中途排名回升到第三名以上也不会暂停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四种汤底效果按种类取并集：赛前已选中的汤底不会在转子期间重复叠加。盐味汤底的每回合冷却 1 张与效果 ① 的转子冷却 1 张是两个独立来源，因此转子期间每回合最多由这两项冷却 2 张。</w:t>
      </w:r>
    </w:p>
    <w:p>
      <w:r>
        <w:rPr>
          <w:b w:val="0"/>
          <w:i w:val="0"/>
        </w:rPr>
        <w:t xml:space="preserve"> 转子三角形象征 R26B 四转子引擎的转子弧边——三个弧边各代表一个爆发回合。触发特效建议使用三角旋转动画。</w:t>
      </w:r>
    </w:p>
    <w:p>
      <w:pPr>
        <w:pStyle w:val="Heading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寿司一握   → 精准操作奖励（限速 = 速度 → +2 格）</w:t>
        <w:br/>
        <w:br/>
        <w:t>L2 汤底定味   → 开局选择一项全局被动，定义整场打法</w:t>
        <w:br/>
        <w:t xml:space="preserve">              → 豚骨：直道碾压流</w:t>
        <w:br/>
        <w:t xml:space="preserve">              → 酱油：弯道精准流（与 L1 叠加：限速+1 更易触发一握）</w:t>
        <w:br/>
        <w:t xml:space="preserve">              → 味噌：跟车尾流流</w:t>
        <w:br/>
        <w:t xml:space="preserve">              → 盐味：控温保守流</w:t>
        <w:br/>
        <w:br/>
        <w:t>L3 番狂わせ   → 落后时 3 回合全流派解放</w:t>
        <w:br/>
        <w:t xml:space="preserve">              → L2 单选时是职人，L3 触发时是神</w:t>
        <w:br/>
        <w:t xml:space="preserve">              → 酱油流触发 L3 → 限速+1 + 尾流+1 + 直道+1 + 冷却+1</w:t>
        <w:br/>
        <w:t xml:space="preserve">              → L1 更容易触发（限速+1 扩大了匹配窗口）</w:t>
      </w:r>
    </w:p>
    <w:p>
      <w:r>
        <w:rPr>
          <w:b/>
          <w:i w:val="0"/>
        </w:rPr>
        <w:t>玩法弧线</w:t>
      </w:r>
      <w:r>
        <w:rPr>
          <w:b w:val="0"/>
          <w:i w:val="0"/>
        </w:rPr>
        <w:t>：开局选流派定风格 → 中期精操一握赚位移 → 落后时转子觉醒 3 回合全流派翻盘。</w:t>
      </w:r>
    </w:p>
    <w:p>
      <w:pPr>
        <w:pStyle w:val="Heading2"/>
      </w:pPr>
      <w:r>
        <w:t>与所有六国对比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地标空间控制 + 叙事弧线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热量呼吸循环 + 顺序连击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节拍规划/高天花板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JP</w:t>
            </w:r>
          </w:p>
        </w:tc>
        <w:tc>
          <w:tcPr>
            <w:tcW w:type="dxa" w:w="5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开局构筑 + 精准奖励 + 绝境逆转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职人精操/以下克上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：上面数值为设计初稿，实际测试后需大幅调整以达到平衡。流派特技的具体数值（+1 vs +2 等）需在车队专属特技牌设计阶段细化。</w:t>
      </w:r>
    </w:p>
    <w:p>
      <w:pPr>
        <w:pStyle w:val="Heading1"/>
      </w:pPr>
      <w:r>
        <w:t>七、研发点数 (RP) 经济系统</w:t>
      </w:r>
    </w:p>
    <w:p>
      <w:r>
        <w:rPr>
          <w:b w:val="0"/>
          <w:i w:val="0"/>
        </w:rPr>
        <w:t>最简经济层——为科技树解锁和意大利 L3 提供数值基础。后续可扩展为完整的生涯经济系统。</w:t>
      </w:r>
    </w:p>
    <w:p>
      <w:pPr>
        <w:pStyle w:val="Heading2"/>
      </w:pPr>
      <w:r>
        <w:t>收入：比赛奖励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3"/>
        <w:gridCol w:w="5645"/>
      </w:tblGrid>
      <w:tr>
        <w:trPr>
          <w:cantSplit/>
          <w:tblHeader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名次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1st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5,000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2nd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3rd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4th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1,500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5th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1,000</w:t>
            </w:r>
          </w:p>
        </w:tc>
      </w:tr>
      <w:tr>
        <w:trPr>
          <w:cantSplit/>
        </w:trPr>
        <w:tc>
          <w:tcPr>
            <w:tcW w:type="dxa" w:w="47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6th</w:t>
            </w:r>
          </w:p>
        </w:tc>
        <w:tc>
          <w:tcPr>
            <w:tcW w:type="dxa" w:w="56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</w:tr>
    </w:tbl>
    <w:p>
      <w:pPr>
        <w:spacing w:after="0"/>
      </w:pPr>
    </w:p>
    <w:p>
      <w:pPr>
        <w:pStyle w:val="Heading2"/>
      </w:pPr>
      <w:r>
        <w:t>支出：科技树节点价格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2"/>
        <w:gridCol w:w="2687"/>
        <w:gridCol w:w="1799"/>
        <w:gridCol w:w="4211"/>
      </w:tblGrid>
      <w:tr>
        <w:trPr>
          <w:cantSplit/>
          <w:tblHeader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层级</w:t>
            </w:r>
          </w:p>
        </w:tc>
        <w:tc>
          <w:tcPr>
            <w:tcW w:type="dxa" w:w="26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通用单价</w:t>
            </w:r>
          </w:p>
        </w:tc>
        <w:tc>
          <w:tcPr>
            <w:tcW w:type="dxa" w:w="1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专属单价</w:t>
            </w:r>
          </w:p>
        </w:tc>
        <w:tc>
          <w:tcPr>
            <w:tcW w:type="dxa" w:w="4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填满门槛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</w:t>
            </w:r>
          </w:p>
        </w:tc>
        <w:tc>
          <w:tcPr>
            <w:tcW w:type="dxa" w:w="26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 ~ 3,500</w:t>
            </w:r>
          </w:p>
        </w:tc>
        <w:tc>
          <w:tcPr>
            <w:tcW w:type="dxa" w:w="1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5,000</w:t>
            </w:r>
          </w:p>
        </w:tc>
        <w:tc>
          <w:tcPr>
            <w:tcW w:type="dxa" w:w="4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通用 ≥3 个 + 专属 1 个 ≈ 14,000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L2</w:t>
            </w:r>
          </w:p>
        </w:tc>
        <w:tc>
          <w:tcPr>
            <w:tcW w:type="dxa" w:w="26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 ~ 4,000</w:t>
            </w:r>
          </w:p>
        </w:tc>
        <w:tc>
          <w:tcPr>
            <w:tcW w:type="dxa" w:w="1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8,000</w:t>
            </w:r>
          </w:p>
        </w:tc>
        <w:tc>
          <w:tcPr>
            <w:tcW w:type="dxa" w:w="4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通用 ≥3 个 + 专属 1 个 ≈ 19,000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L3</w:t>
            </w:r>
          </w:p>
        </w:tc>
        <w:tc>
          <w:tcPr>
            <w:tcW w:type="dxa" w:w="26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12,000</w:t>
            </w:r>
          </w:p>
        </w:tc>
        <w:tc>
          <w:tcPr>
            <w:tcW w:type="dxa" w:w="4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12,000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全队满科技</w:t>
            </w:r>
          </w:p>
        </w:tc>
        <w:tc>
          <w:tcPr>
            <w:tcW w:type="dxa" w:w="26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</w:p>
        </w:tc>
        <w:tc>
          <w:tcPr>
            <w:tcW w:type="dxa" w:w="1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</w:p>
        </w:tc>
        <w:tc>
          <w:tcPr>
            <w:tcW w:type="dxa" w:w="4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≈ 90,000 RP</w:t>
            </w:r>
            <w:r>
              <w:rPr>
                <w:b w:val="0"/>
                <w:i w:val="0"/>
                <w:sz w:val="18"/>
              </w:rPr>
              <w:t>（通用全满 + 专属全满）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L1 通用最省方案（选最便宜的 3 个）：2,000 + 2,500 + 3,000 = 7,500</w:t>
      </w:r>
    </w:p>
    <w:p>
      <w:r>
        <w:rPr>
          <w:b w:val="0"/>
          <w:i w:val="0"/>
        </w:rPr>
        <w:t>L2 通用最省方案：3,000 + 3,500 + 4,000 = 10,500</w:t>
      </w:r>
    </w:p>
    <w:p>
      <w:r>
        <w:rPr>
          <w:b w:val="0"/>
          <w:i w:val="0"/>
        </w:rPr>
        <w:t>通用最低总投入：18,000 RP（够用门槛），全满：39,000 RP</w:t>
      </w:r>
    </w:p>
    <w:p>
      <w:pPr>
        <w:pStyle w:val="Heading2"/>
      </w:pPr>
      <w:r>
        <w:t>RP 归属</w:t>
      </w:r>
    </w:p>
    <w:p>
      <w:pPr>
        <w:pStyle w:val="ListBullet"/>
        <w:ind w:left="259"/>
      </w:pPr>
      <w:r>
        <w:rPr>
          <w:b w:val="0"/>
          <w:i w:val="0"/>
        </w:rPr>
        <w:t>按</w:t>
      </w:r>
      <w:r>
        <w:rPr>
          <w:b/>
          <w:i w:val="0"/>
        </w:rPr>
        <w:t>车队</w:t>
      </w:r>
      <w:r>
        <w:rPr>
          <w:b w:val="0"/>
          <w:i w:val="0"/>
        </w:rPr>
        <w:t>独立追踪（UK 的 RP 不能给 DE 用）</w:t>
      </w:r>
    </w:p>
    <w:p>
      <w:pPr>
        <w:pStyle w:val="ListBullet"/>
        <w:ind w:left="259"/>
      </w:pPr>
      <w:r>
        <w:rPr>
          <w:b w:val="0"/>
          <w:i w:val="0"/>
        </w:rPr>
        <w:t>解锁的科技树节点为永久解锁，赛前从已解锁节点中自由选择配置</w:t>
      </w:r>
    </w:p>
    <w:p>
      <w:pPr>
        <w:pStyle w:val="ListBullet"/>
        <w:ind w:left="259"/>
      </w:pPr>
      <w:r>
        <w:rPr>
          <w:b w:val="0"/>
          <w:i w:val="0"/>
        </w:rPr>
        <w:t>未使用的 RP 累积至下一场比赛</w:t>
      </w:r>
    </w:p>
    <w:p>
      <w:pPr>
        <w:pStyle w:val="Heading2"/>
      </w:pPr>
      <w:r>
        <w:t>意大利 L3 效果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Cavallino Rampante:</w:t>
        <w:br/>
        <w:t xml:space="preserve">  冠军 RP ×1.5（向上取整）         → 7,500 RP</w:t>
        <w:br/>
        <w:t xml:space="preserve">  蒙扎主场 + 意大利车手 → 再 ×1.5    → 11,250 RP</w:t>
      </w:r>
    </w:p>
    <w:p>
      <w:r>
        <w:rPr>
          <w:b w:val="0"/>
          <w:i w:val="0"/>
        </w:rPr>
        <w:t>意大利在蒙扎赢一场 = L1 全部 + L2 一个，设计意图是"主场爆发式发育"。</w:t>
      </w:r>
    </w:p>
    <w:p>
      <w:pPr>
        <w:pStyle w:val="Heading2"/>
      </w:pPr>
      <w:r>
        <w:t>Demo 快速对战</w:t>
      </w:r>
    </w:p>
    <w:p>
      <w:r>
        <w:rPr>
          <w:b w:val="0"/>
          <w:i w:val="0"/>
        </w:rPr>
        <w:t xml:space="preserve">Demo 模式下，每队赛前给予 </w:t>
      </w:r>
      <w:r>
        <w:rPr>
          <w:b/>
          <w:i w:val="0"/>
        </w:rPr>
        <w:t>25,000 RP</w:t>
      </w:r>
      <w:r>
        <w:rPr>
          <w:b w:val="0"/>
          <w:i w:val="0"/>
        </w:rPr>
        <w:t>——够解锁全部 L1 + 两个 L2，或自由分配。玩家可立即体验科技树选择，无需从零积累。</w:t>
      </w:r>
    </w:p>
    <w:p>
      <w:pPr>
        <w:pStyle w:val="Heading2"/>
      </w:pPr>
      <w:r>
        <w:t>扩展预留</w:t>
      </w:r>
    </w:p>
    <w:p>
      <w:r>
        <w:rPr>
          <w:b w:val="0"/>
          <w:i w:val="0"/>
        </w:rPr>
        <w:t>后续生涯模式可在此基础之上扩展：</w:t>
      </w:r>
    </w:p>
    <w:p>
      <w:pPr>
        <w:pStyle w:val="ListBullet"/>
        <w:ind w:left="259"/>
      </w:pPr>
      <w:r>
        <w:rPr>
          <w:b w:val="0"/>
          <w:i w:val="0"/>
        </w:rPr>
        <w:t>车手签约费（从 RP 池支出）</w:t>
      </w:r>
    </w:p>
    <w:p>
      <w:pPr>
        <w:pStyle w:val="ListBullet"/>
        <w:ind w:left="259"/>
      </w:pPr>
      <w:r>
        <w:rPr>
          <w:b w:val="0"/>
          <w:i w:val="0"/>
        </w:rPr>
        <w:t>锦标赛赛季奖金</w:t>
      </w:r>
    </w:p>
    <w:p>
      <w:pPr>
        <w:pStyle w:val="ListBullet"/>
        <w:ind w:left="259"/>
      </w:pPr>
      <w:r>
        <w:rPr>
          <w:b w:val="0"/>
          <w:i w:val="0"/>
        </w:rPr>
        <w:t>赞助商收入</w:t>
      </w:r>
    </w:p>
    <w:p>
      <w:pPr>
        <w:pStyle w:val="ListBullet"/>
        <w:ind w:left="259"/>
      </w:pPr>
      <w:r>
        <w:rPr>
          <w:b w:val="0"/>
          <w:i w:val="0"/>
        </w:rPr>
        <w:t>研发方向选择（引擎/底盘/空力 分流）</w:t>
      </w:r>
    </w:p>
    <w:p>
      <w:pPr>
        <w:pStyle w:val="Heading1"/>
      </w:pPr>
      <w:r>
        <w:t>八、车队专属特技牌</w:t>
      </w:r>
    </w:p>
    <w:p>
      <w:r>
        <w:rPr>
          <w:b/>
          <w:i w:val="0"/>
        </w:rPr>
        <w:t>术语注意</w:t>
      </w:r>
      <w:r>
        <w:rPr>
          <w:b w:val="0"/>
          <w:i w:val="0"/>
        </w:rPr>
        <w:t>：本文档中的"特技牌"指</w:t>
      </w:r>
      <w:r>
        <w:rPr>
          <w:b/>
          <w:i w:val="0"/>
        </w:rPr>
        <w:t>车队专属特技牌</w:t>
      </w:r>
      <w:r>
        <w:rPr>
          <w:b w:val="0"/>
          <w:i w:val="0"/>
        </w:rPr>
        <w:t>（Team Trick Card），是卡牌体系中的可打出牌。请勿与车手的"特技"（Signature Move，每场限用的独特技能）混淆。两者是不同的游戏系统。</w:t>
      </w:r>
    </w:p>
    <w:p>
      <w:r>
        <w:rPr>
          <w:b/>
          <w:i w:val="0"/>
        </w:rPr>
        <w:t>设计日期</w:t>
      </w:r>
      <w:r>
        <w:rPr>
          <w:b w:val="0"/>
          <w:i w:val="0"/>
        </w:rPr>
        <w:t>：2026-07-24</w:t>
      </w:r>
    </w:p>
    <w:p>
      <w:r>
        <w:rPr>
          <w:b/>
          <w:i w:val="0"/>
        </w:rPr>
        <w:t>状态</w:t>
      </w:r>
      <w:r>
        <w:rPr>
          <w:b w:val="0"/>
          <w:i w:val="0"/>
        </w:rPr>
        <w:t>：六国全部完成</w:t>
      </w:r>
    </w:p>
    <w:p>
      <w:pPr>
        <w:pStyle w:val="Heading2"/>
      </w:pPr>
      <w:r>
        <w:t>通用规则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8"/>
        <w:gridCol w:w="8560"/>
      </w:tblGrid>
      <w:tr>
        <w:trPr>
          <w:cantSplit/>
          <w:tblHeader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规则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初始配置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每队初始牌组含 </w:t>
            </w:r>
            <w:r>
              <w:rPr>
                <w:b/>
                <w:i w:val="0"/>
                <w:sz w:val="18"/>
              </w:rPr>
              <w:t>4 张</w:t>
            </w:r>
            <w:r>
              <w:rPr>
                <w:b w:val="0"/>
                <w:i w:val="0"/>
                <w:sz w:val="18"/>
              </w:rPr>
              <w:t>特技牌（2 张进攻 × 相同 + 2 张防守 × 相同）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打出时机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本回合内任意时刻，</w:t>
            </w:r>
            <w:r>
              <w:rPr>
                <w:b/>
                <w:i w:val="0"/>
                <w:sz w:val="18"/>
              </w:rPr>
              <w:t>不占档位出牌位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打出限制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每回合最多打出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特技牌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牌面属性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无速度值，不参与弯道速度判定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循环方式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 → 弃牌堆 → 随牌组重洗</w:t>
            </w:r>
          </w:p>
        </w:tc>
      </w:tr>
      <w:tr>
        <w:trPr>
          <w:cantSplit/>
        </w:trPr>
        <w:tc>
          <w:tcPr>
            <w:tcW w:type="dxa" w:w="1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泛滥保护</w:t>
            </w:r>
          </w:p>
        </w:tc>
        <w:tc>
          <w:tcPr>
            <w:tcW w:type="dxa" w:w="8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手牌中特技牌 ≥ 3 张时，可选择弃掉任意张 → 从牌库抽等量牌</w:t>
            </w:r>
          </w:p>
        </w:tc>
      </w:tr>
    </w:tbl>
    <w:p>
      <w:pPr>
        <w:spacing w:after="0"/>
      </w:pPr>
    </w:p>
    <w:p>
      <w:pPr>
        <w:pStyle w:val="Heading2"/>
      </w:pPr>
      <w:r>
        <w:t>六国总览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2"/>
        <w:gridCol w:w="3276"/>
        <w:gridCol w:w="2779"/>
        <w:gridCol w:w="2281"/>
      </w:tblGrid>
      <w:tr>
        <w:trPr>
          <w:cantSplit/>
          <w:tblHeader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车队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⚔ 进攻 (×2)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防守 (×2)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核心玩法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司康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☕ 英式红茶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可靠稳定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酸菜发酵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黑面包垫底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出弯爆发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帕尔马干酪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基安蒂红酒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跟车+控热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薯条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可乐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地标节奏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火锅底料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冰糕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双态博弈</w:t>
            </w:r>
          </w:p>
        </w:tc>
      </w:tr>
      <w:tr>
        <w:trPr>
          <w:cantSplit/>
        </w:trPr>
        <w:tc>
          <w:tcPr>
            <w:tcW w:type="dxa" w:w="2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JP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鱼雷天妇罗</w:t>
            </w:r>
          </w:p>
        </w:tc>
        <w:tc>
          <w:tcPr>
            <w:tcW w:type="dxa" w:w="27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关东慢煮</w:t>
            </w:r>
          </w:p>
        </w:tc>
        <w:tc>
          <w:tcPr>
            <w:tcW w:type="dxa" w:w="22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钢丝进攻</w:t>
            </w:r>
          </w:p>
        </w:tc>
      </w:tr>
    </w:tbl>
    <w:p>
      <w:pPr>
        <w:spacing w:after="0"/>
      </w:pPr>
    </w:p>
    <w:p>
      <w:pPr>
        <w:pStyle w:val="Heading2"/>
      </w:pPr>
      <w:r>
        <w:t>英国 — 炸鱼薯条车队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4481"/>
        <w:gridCol w:w="4112"/>
      </w:tblGrid>
      <w:tr>
        <w:trPr>
          <w:cantSplit/>
          <w:tblHeader/>
        </w:trPr>
        <w:tc>
          <w:tcPr>
            <w:tcW w:type="dxa" w:w="1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44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4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44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司康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Scone</w:t>
            </w:r>
          </w:p>
        </w:tc>
        <w:tc>
          <w:tcPr>
            <w:tcW w:type="dxa" w:w="4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从引擎支付 1 张热量牌 → 本回合前进 </w:t>
            </w:r>
            <w:r>
              <w:rPr>
                <w:b/>
                <w:i w:val="0"/>
                <w:sz w:val="18"/>
              </w:rPr>
              <w:t>+2 格</w:t>
            </w:r>
          </w:p>
        </w:tc>
      </w:tr>
      <w:tr>
        <w:trPr>
          <w:cantSplit/>
        </w:trPr>
        <w:tc>
          <w:tcPr>
            <w:tcW w:type="dxa" w:w="1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44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☕ </w:t>
            </w:r>
            <w:r>
              <w:rPr>
                <w:b/>
                <w:i w:val="0"/>
                <w:sz w:val="18"/>
              </w:rPr>
              <w:t>英式红茶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English Breakfast Tea</w:t>
            </w:r>
          </w:p>
        </w:tc>
        <w:tc>
          <w:tcPr>
            <w:tcW w:type="dxa" w:w="4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冷却手牌中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：简单可靠，无条件触发——任何时候打出来都有效。符合英国"老牌可靠"的气质。司康是温和的热量换位移（付 1 热换 2 格），红茶是稳定的轻量控温。</w:t>
      </w:r>
    </w:p>
    <w:p>
      <w:pPr>
        <w:pStyle w:val="Heading2"/>
      </w:pPr>
      <w:r>
        <w:t>德国 — 啤酒黑面包车队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8"/>
        <w:gridCol w:w="3164"/>
        <w:gridCol w:w="5416"/>
      </w:tblGrid>
      <w:tr>
        <w:trPr>
          <w:cantSplit/>
          <w:tblHeader/>
        </w:trPr>
        <w:tc>
          <w:tcPr>
            <w:tcW w:type="dxa" w:w="1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3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5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3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酸菜发酵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Sauerkraut</w:t>
            </w:r>
          </w:p>
        </w:tc>
        <w:tc>
          <w:tcPr>
            <w:tcW w:type="dxa" w:w="5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本回合经过了弯道 → 出弯后额外 </w:t>
            </w:r>
            <w:r>
              <w:rPr>
                <w:b/>
                <w:i w:val="0"/>
                <w:sz w:val="18"/>
              </w:rPr>
              <w:t>+2 移动</w:t>
            </w:r>
            <w:r>
              <w:rPr>
                <w:b w:val="0"/>
                <w:i w:val="0"/>
                <w:sz w:val="18"/>
              </w:rPr>
              <w:t>。未经过弯道 → 仅 +1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3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黑面包垫底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Schwarzbrot</w:t>
            </w:r>
          </w:p>
        </w:tc>
        <w:tc>
          <w:tcPr>
            <w:tcW w:type="dxa" w:w="5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本回合下一次从引擎支付热量时，</w:t>
            </w:r>
            <w:r>
              <w:rPr>
                <w:b/>
                <w:i w:val="0"/>
                <w:sz w:val="18"/>
              </w:rPr>
              <w:t>少付 1 张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：与 L2 烤肠拼盘悬架联动——过弯出弯时烤肠拼盘自动 +1 + 免判定，酸菜再 +2，出弯爆发合计 +3 格。黑面包为后续直道高速巡航提供热量缓冲。德式经典三件套（酸菜+黑面包+烤肠）在游戏内形成完整的出弯→巡航链条。</w:t>
      </w:r>
    </w:p>
    <w:p>
      <w:pPr>
        <w:pStyle w:val="Heading2"/>
      </w:pPr>
      <w:r>
        <w:t>意大利 — 意面披萨车队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3507"/>
        <w:gridCol w:w="4897"/>
      </w:tblGrid>
      <w:tr>
        <w:trPr>
          <w:cantSplit/>
          <w:tblHeader/>
        </w:trPr>
        <w:tc>
          <w:tcPr>
            <w:tcW w:type="dxa" w:w="19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35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48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9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35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帕尔马干酪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Parmigiano</w:t>
            </w:r>
          </w:p>
        </w:tc>
        <w:tc>
          <w:tcPr>
            <w:tcW w:type="dxa" w:w="48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本回合尾流加成 </w:t>
            </w:r>
            <w:r>
              <w:rPr>
                <w:b/>
                <w:i w:val="0"/>
                <w:sz w:val="18"/>
              </w:rPr>
              <w:t>+2</w:t>
            </w:r>
            <w:r>
              <w:rPr>
                <w:b w:val="0"/>
                <w:i w:val="0"/>
                <w:sz w:val="18"/>
              </w:rPr>
              <w:t xml:space="preserve">（基础 +2 → 总共 </w:t>
            </w:r>
            <w:r>
              <w:rPr>
                <w:b/>
                <w:i w:val="0"/>
                <w:sz w:val="18"/>
              </w:rPr>
              <w:t>+4</w:t>
            </w:r>
            <w:r>
              <w:rPr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35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基安蒂红酒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Chianti</w:t>
            </w:r>
          </w:p>
        </w:tc>
        <w:tc>
          <w:tcPr>
            <w:tcW w:type="dxa" w:w="48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弃掉手中任意 1 张速度牌 → 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：干酪放大跟车爆发力——意大利基础尾流为 0，打出干酪后跟车一次 +4，完美配合"蛰伏→弯道超车→尾流冲刺"的比赛画面。红酒为低耐久（6）提供安全阀——把不想打的高速牌变成冷却，符合"慢慢品，不急"的意大利节奏。</w:t>
      </w:r>
    </w:p>
    <w:p>
      <w:pPr>
        <w:pStyle w:val="Heading2"/>
      </w:pPr>
      <w:r>
        <w:t>美国 — 汉堡烤肉车队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2112"/>
        <w:gridCol w:w="6413"/>
      </w:tblGrid>
      <w:tr>
        <w:trPr>
          <w:cantSplit/>
          <w:tblHeader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2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64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2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薯条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Fries</w:t>
            </w:r>
          </w:p>
        </w:tc>
        <w:tc>
          <w:tcPr>
            <w:tcW w:type="dxa" w:w="64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若上回合经过了地标</w:t>
            </w:r>
            <w:r>
              <w:rPr>
                <w:b/>
                <w:i w:val="0"/>
                <w:sz w:val="18"/>
              </w:rPr>
              <w:t>所在格</w:t>
            </w:r>
            <w:r>
              <w:rPr>
                <w:b w:val="0"/>
                <w:i w:val="0"/>
                <w:sz w:val="18"/>
              </w:rPr>
              <w:t xml:space="preserve"> → 获得 </w:t>
            </w:r>
            <w:r>
              <w:rPr>
                <w:b/>
                <w:i w:val="0"/>
                <w:sz w:val="18"/>
              </w:rPr>
              <w:t>1 张限时热量牌</w:t>
            </w:r>
            <w:r>
              <w:rPr>
                <w:b w:val="0"/>
                <w:i w:val="0"/>
                <w:sz w:val="18"/>
              </w:rPr>
              <w:t>（本回合可用，回合结束销毁）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2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可乐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Cola</w:t>
            </w:r>
          </w:p>
        </w:tc>
        <w:tc>
          <w:tcPr>
            <w:tcW w:type="dxa" w:w="64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若上回合经过了地标</w:t>
            </w:r>
            <w:r>
              <w:rPr>
                <w:b/>
                <w:i w:val="0"/>
                <w:sz w:val="18"/>
              </w:rPr>
              <w:t>所在格</w:t>
            </w:r>
            <w:r>
              <w:rPr>
                <w:b w:val="0"/>
                <w:i w:val="0"/>
                <w:sz w:val="18"/>
              </w:rPr>
              <w:t xml:space="preserve"> → 抽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：两张牌都挂在地标格上，强化美国地标空间控制玩法。限时热量 + 烟熏 BBQ（热量变 Speed 2）= 免费加速。可乐保持手牌流畅。配合得来速（每过地标 +1 格），鼓励反复绕地标换取增益。</w:t>
      </w:r>
    </w:p>
    <w:p>
      <w:pPr>
        <w:pStyle w:val="Heading2"/>
      </w:pPr>
      <w:r>
        <w:t>中国 — 茶点车队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2851"/>
        <w:gridCol w:w="5800"/>
      </w:tblGrid>
      <w:tr>
        <w:trPr>
          <w:cantSplit/>
          <w:tblHeader/>
        </w:trPr>
        <w:tc>
          <w:tcPr>
            <w:tcW w:type="dxa" w:w="1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5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火锅底料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Hotpot Base</w:t>
            </w:r>
          </w:p>
        </w:tc>
        <w:tc>
          <w:tcPr>
            <w:tcW w:type="dxa" w:w="5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若本回合为 </w:t>
            </w:r>
            <w:r>
              <w:rPr>
                <w:b/>
                <w:i w:val="0"/>
                <w:sz w:val="18"/>
              </w:rPr>
              <w:t>Go 模式</w:t>
            </w:r>
            <w:r>
              <w:rPr>
                <w:b w:val="0"/>
                <w:i w:val="0"/>
                <w:sz w:val="18"/>
              </w:rPr>
              <w:t xml:space="preserve"> → 将下一张按正常挡位张数打出的速度牌标记为 </w:t>
            </w:r>
            <w:r>
              <w:rPr>
                <w:b/>
                <w:i w:val="0"/>
                <w:sz w:val="18"/>
              </w:rPr>
              <w:t>ATTACK 牌</w:t>
            </w:r>
            <w:r>
              <w:rPr>
                <w:b w:val="0"/>
                <w:i w:val="0"/>
                <w:sz w:val="18"/>
              </w:rPr>
              <w:t xml:space="preserve">：该牌速度 </w:t>
            </w:r>
            <w:r>
              <w:rPr>
                <w:b/>
                <w:i w:val="0"/>
                <w:sz w:val="18"/>
              </w:rPr>
              <w:t>+1</w:t>
            </w:r>
            <w:r>
              <w:rPr>
                <w:b w:val="0"/>
                <w:i w:val="0"/>
                <w:sz w:val="18"/>
              </w:rPr>
              <w:t>，且整张 ATTACK 牌（含卡牌速度与逐牌加成）</w:t>
            </w:r>
            <w:r>
              <w:rPr>
                <w:b/>
                <w:i w:val="0"/>
                <w:sz w:val="18"/>
              </w:rPr>
              <w:t>不计入弯道限速判定</w:t>
            </w:r>
            <w:r>
              <w:rPr>
                <w:b w:val="0"/>
                <w:i w:val="0"/>
                <w:sz w:val="18"/>
              </w:rPr>
              <w:t>。不增加出牌槽；若一次确认多张速度牌，则作用于该批次中的第一张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2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冰糕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Ice Jelly</w:t>
            </w:r>
          </w:p>
        </w:tc>
        <w:tc>
          <w:tcPr>
            <w:tcW w:type="dxa" w:w="5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若本回合为 </w:t>
            </w:r>
            <w:r>
              <w:rPr>
                <w:b/>
                <w:i w:val="0"/>
                <w:sz w:val="18"/>
              </w:rPr>
              <w:t>Recover 模式</w:t>
            </w:r>
            <w:r>
              <w:rPr>
                <w:b w:val="0"/>
                <w:i w:val="0"/>
                <w:sz w:val="18"/>
              </w:rPr>
              <w:t xml:space="preserve"> → 身后赛车</w:t>
            </w:r>
            <w:r>
              <w:rPr>
                <w:b/>
                <w:i w:val="0"/>
                <w:sz w:val="18"/>
              </w:rPr>
              <w:t>无法享受尾流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：火锅底料对应电动方程式的 Attack Mode：强化玩家本来就要打出的下一张牌，而不是要求额外凑出第四/第五张速度牌。这样它会稳定提供 +1 移动，并把一张关键速度牌从限速计算中移出，成为 Go 模式主动突破弯道的工具，而不会因高挡位手牌压力产生负收益。它仍与 L3 筋斗云联动（打出 ATTACK 特技后获得尾流与弯心增强）。冰糕在 Recover 低速窗口提供保护——不给后车白嫖尾流。</w:t>
      </w:r>
    </w:p>
    <w:p>
      <w:pPr>
        <w:pStyle w:val="Heading2"/>
      </w:pPr>
      <w:r>
        <w:t>日本 — 寿司拉面车队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3246"/>
        <w:gridCol w:w="5454"/>
      </w:tblGrid>
      <w:tr>
        <w:trPr>
          <w:cantSplit/>
          <w:tblHeader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type="dxa" w:w="3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type="dxa" w:w="5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CF1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type="dxa" w:w="3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鱼雷天妇罗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Torpedo Tempura</w:t>
            </w:r>
          </w:p>
        </w:tc>
        <w:tc>
          <w:tcPr>
            <w:tcW w:type="dxa" w:w="5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本回合超车时 → 获得 </w:t>
            </w:r>
            <w:r>
              <w:rPr>
                <w:b/>
                <w:i w:val="0"/>
                <w:sz w:val="18"/>
              </w:rPr>
              <w:t>+1 速度</w:t>
            </w:r>
            <w:r>
              <w:rPr>
                <w:b w:val="0"/>
                <w:i w:val="0"/>
                <w:sz w:val="18"/>
              </w:rPr>
              <w:t xml:space="preserve">（超车后额外前进 1 格）。被超车时 → </w:t>
            </w:r>
            <w:r>
              <w:rPr>
                <w:b/>
                <w:i w:val="0"/>
                <w:sz w:val="18"/>
              </w:rPr>
              <w:t>对方</w:t>
            </w:r>
            <w:r>
              <w:rPr>
                <w:b w:val="0"/>
                <w:i w:val="0"/>
                <w:sz w:val="18"/>
              </w:rPr>
              <w:t>获得 +1 速度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type="dxa" w:w="3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关东慢煮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Kanto Oden</w:t>
            </w:r>
          </w:p>
        </w:tc>
        <w:tc>
          <w:tcPr>
            <w:tcW w:type="dxa" w:w="5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跳过本回合。将本回合档位的出牌数</w:t>
            </w:r>
            <w:r>
              <w:rPr>
                <w:b/>
                <w:i w:val="0"/>
                <w:sz w:val="18"/>
              </w:rPr>
              <w:t>累加到下一回合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：日本不用传统防守——极致进攻走在钢丝上。鱼雷天妇罗是双刃剑：追击时如鱼雷凌厉（超车 = +1），但一旦失速送对手借力反超。关东慢煮牺牲一圈蓄力，下一圈连出 6~7 张牌；主动掉名次触发 L3 番狂わせ转子引擎（落后时全流派解放 3 回合），配合 L1 一握精准出弯——绝境翻盘一气呵成。</w:t>
      </w:r>
    </w:p>
    <w:p>
      <w:pPr>
        <w:pStyle w:val="Heading1"/>
      </w:pPr>
      <w:r>
        <w:t>待继续</w:t>
      </w:r>
    </w:p>
    <w:p>
      <w:pPr>
        <w:pStyle w:val="ListBullet"/>
        <w:ind w:left="259"/>
      </w:pPr>
      <w:r>
        <w:rPr>
          <w:b w:val="0"/>
          <w:i w:val="0"/>
        </w:rPr>
        <w:t>[x]  美国 — 汉堡烤肉车队</w:t>
      </w:r>
    </w:p>
    <w:p>
      <w:pPr>
        <w:pStyle w:val="ListBullet"/>
        <w:ind w:left="259"/>
      </w:pPr>
      <w:r>
        <w:rPr>
          <w:b w:val="0"/>
          <w:i w:val="0"/>
        </w:rPr>
        <w:t>[x]  中国 — 茶点车队</w:t>
      </w:r>
    </w:p>
    <w:p>
      <w:pPr>
        <w:pStyle w:val="ListBullet"/>
        <w:ind w:left="259"/>
      </w:pPr>
      <w:r>
        <w:rPr>
          <w:b w:val="0"/>
          <w:i w:val="0"/>
        </w:rPr>
        <w:t>[x]  日本 — 寿司拉面车队</w:t>
      </w:r>
    </w:p>
    <w:p>
      <w:pPr>
        <w:pStyle w:val="ListBullet"/>
        <w:ind w:left="259"/>
      </w:pPr>
      <w:r>
        <w:rPr>
          <w:b w:val="0"/>
          <w:i w:val="0"/>
        </w:rPr>
        <w:t>[x] D1-D6 设计决策已决议（耐久定义、主场加成移除、中国冷却、铃鹿十字交叉、中国进站可选、RP 经济系统）</w:t>
      </w:r>
    </w:p>
    <w:p>
      <w:pPr>
        <w:pStyle w:val="ListBullet"/>
        <w:ind w:left="259"/>
      </w:pPr>
      <w:r>
        <w:rPr>
          <w:b w:val="0"/>
          <w:i w:val="0"/>
        </w:rPr>
        <w:t>[x] L3 经济/签约系统设计（最简 RP 系统已落地）</w:t>
      </w:r>
    </w:p>
    <w:p>
      <w:pPr>
        <w:pStyle w:val="ListBullet"/>
        <w:ind w:left="259"/>
      </w:pPr>
      <w:r>
        <w:rPr>
          <w:b w:val="0"/>
          <w:i w:val="0"/>
        </w:rPr>
        <w:t>[x] 车队专属特技牌设计（六国）</w:t>
      </w:r>
    </w:p>
    <w:p>
      <w:pPr>
        <w:pStyle w:val="ListBullet"/>
        <w:ind w:left="259"/>
      </w:pPr>
      <w:r>
        <w:rPr>
          <w:b w:val="0"/>
          <w:i w:val="0"/>
        </w:rPr>
        <w:t>[ ] 通用科技明细调整</w:t>
      </w:r>
    </w:p>
    <w:p>
      <w:pPr>
        <w:pStyle w:val="ListBullet"/>
        <w:ind w:left="259"/>
      </w:pPr>
      <w:r>
        <w:rPr>
          <w:b w:val="0"/>
          <w:i w:val="0"/>
        </w:rPr>
        <w:t>[x] 跨文档一致性审查（2026-08-23；以代码、赛道 JSON 和运行时配置为准）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《Foodula 1》科技树设计</dc:title>
  <dc:subject>设计文档</dc:subject>
  <dc:creator>Foodula1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