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4"/>
          <w:szCs w:val="24"/>
        </w:rPr>
        <w:t xml:space="preserve">Course Name: </w:t>
      </w:r>
      <w:r>
        <w:rPr>
          <w:rFonts w:ascii="Arial" w:hAnsi="Arial" w:cs="Arial"/>
          <w:b/>
          <w:bCs/>
          <w:color w:val="000000"/>
          <w:sz w:val="28"/>
          <w:szCs w:val="28"/>
        </w:rPr>
        <w:t>Software Engineering Economics</w:t>
      </w:r>
    </w:p>
    <w:p w:rsidR="00DE0F2C" w:rsidRDefault="00DE0F2C" w:rsidP="00DE0F2C">
      <w:pPr>
        <w:autoSpaceDE w:val="0"/>
        <w:autoSpaceDN w:val="0"/>
        <w:adjustRightInd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Credit Hours: </w:t>
      </w:r>
      <w:r>
        <w:rPr>
          <w:rFonts w:ascii="Arial" w:hAnsi="Arial" w:cs="Arial"/>
          <w:color w:val="000000"/>
          <w:sz w:val="24"/>
          <w:szCs w:val="24"/>
        </w:rPr>
        <w:t>3</w:t>
      </w:r>
    </w:p>
    <w:p w:rsidR="00DE0F2C" w:rsidRDefault="00DE0F2C" w:rsidP="00DE0F2C">
      <w:pPr>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Prerequisites: (Intro. to) Software Engineering</w:t>
      </w:r>
    </w:p>
    <w:p w:rsidR="00DE0F2C" w:rsidRDefault="00DE0F2C" w:rsidP="00DE0F2C">
      <w:pPr>
        <w:jc w:val="both"/>
        <w:rPr>
          <w:rFonts w:ascii="Arial" w:hAnsi="Arial" w:cs="Arial"/>
          <w:color w:val="000000"/>
          <w:sz w:val="26"/>
          <w:szCs w:val="26"/>
        </w:rPr>
      </w:pPr>
      <w:r>
        <w:rPr>
          <w:rFonts w:ascii="Arial" w:hAnsi="Arial" w:cs="Arial"/>
          <w:b/>
          <w:bCs/>
          <w:color w:val="000000"/>
          <w:sz w:val="24"/>
          <w:szCs w:val="24"/>
        </w:rPr>
        <w:t>Objectives:</w:t>
      </w:r>
      <w:r>
        <w:rPr>
          <w:rFonts w:ascii="Arial" w:hAnsi="Arial" w:cs="Arial"/>
          <w:b/>
          <w:sz w:val="28"/>
          <w:szCs w:val="28"/>
          <w:lang w:val="en-GB"/>
        </w:rPr>
        <w:t xml:space="preserve"> </w:t>
      </w:r>
      <w:r>
        <w:rPr>
          <w:rFonts w:ascii="Arial" w:hAnsi="Arial"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b/>
          <w:bCs/>
          <w:color w:val="000000"/>
          <w:sz w:val="28"/>
          <w:szCs w:val="28"/>
        </w:rPr>
        <w:t xml:space="preserve">Outcomes:  </w:t>
      </w:r>
      <w:r>
        <w:rPr>
          <w:rFonts w:ascii="Arial" w:hAnsi="Arial" w:cs="Arial"/>
          <w:color w:val="000000"/>
          <w:sz w:val="26"/>
          <w:szCs w:val="26"/>
        </w:rPr>
        <w:t>The student will be able to learn,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Pr>
          <w:rFonts w:ascii="Arial" w:hAnsi="Arial" w:cs="Arial"/>
          <w:color w:val="000000"/>
          <w:sz w:val="26"/>
          <w:szCs w:val="26"/>
        </w:rPr>
        <w:t>Raylaigh</w:t>
      </w:r>
      <w:proofErr w:type="spellEnd"/>
      <w:r>
        <w:rPr>
          <w:rFonts w:ascii="Arial" w:hAnsi="Arial" w:cs="Arial"/>
          <w:color w:val="000000"/>
          <w:sz w:val="26"/>
          <w:szCs w:val="26"/>
        </w:rPr>
        <w:t xml:space="preserve"> Distribution, interpolation, basic software maintenance effort estimation. Performance Models, Optimal Performance, Sensitivity Analysis, Cost-Effectiveness Models.</w:t>
      </w:r>
    </w:p>
    <w:p w:rsidR="00DE0F2C" w:rsidRDefault="00DE0F2C" w:rsidP="00DE0F2C">
      <w:pPr>
        <w:autoSpaceDE w:val="0"/>
        <w:autoSpaceDN w:val="0"/>
        <w:adjustRightInd w:val="0"/>
        <w:spacing w:after="0" w:line="240" w:lineRule="auto"/>
        <w:jc w:val="both"/>
        <w:rPr>
          <w:rFonts w:ascii="Arial" w:hAnsi="Arial" w:cs="Arial"/>
          <w:b/>
          <w:bCs/>
          <w:color w:val="000000"/>
          <w:sz w:val="32"/>
          <w:szCs w:val="32"/>
        </w:rPr>
      </w:pPr>
      <w:r>
        <w:rPr>
          <w:rFonts w:ascii="Arial" w:hAnsi="Arial" w:cs="Arial"/>
          <w:b/>
          <w:bCs/>
          <w:color w:val="000000"/>
          <w:sz w:val="28"/>
          <w:szCs w:val="28"/>
        </w:rPr>
        <w:t>Reference Materials</w:t>
      </w:r>
      <w:r>
        <w:rPr>
          <w:rFonts w:ascii="Arial" w:hAnsi="Arial" w:cs="Arial"/>
          <w:b/>
          <w:bCs/>
          <w:color w:val="000000"/>
          <w:sz w:val="32"/>
          <w:szCs w:val="32"/>
        </w:rPr>
        <w:t>:</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1. </w:t>
      </w:r>
      <w:r>
        <w:rPr>
          <w:rFonts w:ascii="Arial" w:hAnsi="Arial" w:cs="Arial"/>
          <w:i/>
          <w:iCs/>
          <w:color w:val="000000"/>
          <w:sz w:val="26"/>
          <w:szCs w:val="26"/>
        </w:rPr>
        <w:t>Software Engineering Economics</w:t>
      </w:r>
      <w:r>
        <w:rPr>
          <w:rFonts w:ascii="Arial" w:hAnsi="Arial" w:cs="Arial"/>
          <w:color w:val="000000"/>
          <w:sz w:val="26"/>
          <w:szCs w:val="26"/>
        </w:rPr>
        <w:t>, Boehm, Prentice Hall, 1981(or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2. </w:t>
      </w:r>
      <w:r>
        <w:rPr>
          <w:rFonts w:ascii="Arial" w:hAnsi="Arial" w:cs="Arial"/>
          <w:i/>
          <w:iCs/>
          <w:color w:val="000000"/>
          <w:sz w:val="26"/>
          <w:szCs w:val="26"/>
        </w:rPr>
        <w:t>Software Cost Estimation with COCOMO II</w:t>
      </w:r>
      <w:r>
        <w:rPr>
          <w:rFonts w:ascii="Arial" w:hAnsi="Arial" w:cs="Arial"/>
          <w:color w:val="000000"/>
          <w:sz w:val="26"/>
          <w:szCs w:val="26"/>
        </w:rPr>
        <w:t>, Boehm et al., Prentice Hall, 2000 (or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3. </w:t>
      </w:r>
      <w:r>
        <w:rPr>
          <w:rFonts w:ascii="Arial" w:hAnsi="Arial" w:cs="Arial"/>
          <w:i/>
          <w:iCs/>
          <w:color w:val="000000"/>
          <w:sz w:val="26"/>
          <w:szCs w:val="26"/>
        </w:rPr>
        <w:t xml:space="preserve">Making the Software Business Case: Improvement, </w:t>
      </w:r>
      <w:proofErr w:type="spellStart"/>
      <w:r>
        <w:rPr>
          <w:rFonts w:ascii="Arial" w:hAnsi="Arial" w:cs="Arial"/>
          <w:i/>
          <w:iCs/>
          <w:color w:val="000000"/>
          <w:sz w:val="26"/>
          <w:szCs w:val="26"/>
        </w:rPr>
        <w:t>Reifer</w:t>
      </w:r>
      <w:proofErr w:type="spellEnd"/>
      <w:r>
        <w:rPr>
          <w:rFonts w:ascii="Arial" w:hAnsi="Arial" w:cs="Arial"/>
          <w:i/>
          <w:iCs/>
          <w:color w:val="000000"/>
          <w:sz w:val="26"/>
          <w:szCs w:val="26"/>
        </w:rPr>
        <w:t>, Don</w:t>
      </w:r>
      <w:r>
        <w:rPr>
          <w:rFonts w:ascii="Arial" w:hAnsi="Arial" w:cs="Arial"/>
          <w:color w:val="000000"/>
          <w:sz w:val="26"/>
          <w:szCs w:val="26"/>
        </w:rPr>
        <w:t>, Addison Wesley, 2001, (or Latest Edition).</w:t>
      </w:r>
    </w:p>
    <w:p w:rsidR="00DE0F2C" w:rsidRDefault="00DE0F2C" w:rsidP="00DE0F2C">
      <w:pPr>
        <w:pStyle w:val="ListParagraph"/>
        <w:ind w:left="0"/>
        <w:rPr>
          <w:sz w:val="24"/>
        </w:rPr>
      </w:pPr>
    </w:p>
    <w:p w:rsidR="00DE0F2C" w:rsidRPr="0068053F"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Pr="001C635A" w:rsidRDefault="00DE0F2C" w:rsidP="00DE0F2C">
      <w:pPr>
        <w:rPr>
          <w:rFonts w:ascii="Times New Roman" w:hAnsi="Times New Roman" w:cs="Times New Roman"/>
          <w:color w:val="FF0000"/>
          <w:sz w:val="24"/>
          <w:szCs w:val="24"/>
        </w:rPr>
      </w:pPr>
      <w:r w:rsidRPr="001C635A">
        <w:rPr>
          <w:rFonts w:ascii="Times New Roman" w:eastAsiaTheme="minorEastAsia" w:hAnsi="Times New Roman" w:cs="Times New Roman"/>
          <w:color w:val="FF0000"/>
          <w:sz w:val="24"/>
          <w:szCs w:val="24"/>
        </w:rPr>
        <w:t>Economic aspects of Software Engineering</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 xml:space="preserve">programming aspects of Software Engineering, human relations aspects of Software Engineering, COCOMO, </w:t>
      </w:r>
    </w:p>
    <w:p w:rsidR="008F1C29" w:rsidRDefault="00DE0F2C" w:rsidP="008F1C29">
      <w:pPr>
        <w:rPr>
          <w:rFonts w:ascii="Times New Roman" w:eastAsiaTheme="minorEastAsia" w:hAnsi="Times New Roman" w:cs="Times New Roman"/>
          <w:sz w:val="24"/>
          <w:szCs w:val="24"/>
        </w:rPr>
      </w:pPr>
      <w:r w:rsidRPr="001C635A">
        <w:rPr>
          <w:rFonts w:ascii="Times New Roman" w:eastAsiaTheme="minorEastAsia" w:hAnsi="Times New Roman" w:cs="Times New Roman"/>
          <w:color w:val="FF0000"/>
          <w:sz w:val="24"/>
          <w:szCs w:val="24"/>
        </w:rPr>
        <w:t>General views of software engineering,</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software development effort</w:t>
      </w:r>
      <w:r>
        <w:rPr>
          <w:rFonts w:ascii="Times New Roman" w:eastAsiaTheme="minorEastAsia" w:hAnsi="Times New Roman" w:cs="Times New Roman"/>
          <w:sz w:val="24"/>
          <w:szCs w:val="24"/>
        </w:rPr>
        <w:t>,</w:t>
      </w:r>
      <w:r>
        <w:rPr>
          <w:rFonts w:ascii="Times New Roman" w:eastAsiaTheme="minorEastAsia" w:hAnsi="Times New Roman" w:cs="Times New Roman"/>
          <w:b/>
          <w:sz w:val="24"/>
          <w:szCs w:val="24"/>
        </w:rPr>
        <w:t xml:space="preserve"> </w:t>
      </w:r>
      <w:r w:rsidRPr="001C635A">
        <w:rPr>
          <w:rFonts w:ascii="Times New Roman" w:eastAsiaTheme="minorEastAsia" w:hAnsi="Times New Roman" w:cs="Times New Roman"/>
          <w:color w:val="FF0000"/>
          <w:sz w:val="24"/>
          <w:szCs w:val="24"/>
        </w:rPr>
        <w:t>Software failure</w:t>
      </w:r>
      <w:r>
        <w:rPr>
          <w:rFonts w:ascii="Times New Roman" w:eastAsiaTheme="minorEastAsia" w:hAnsi="Times New Roman" w:cs="Times New Roman"/>
          <w:sz w:val="24"/>
          <w:szCs w:val="24"/>
        </w:rPr>
        <w:t xml:space="preserve">, </w:t>
      </w:r>
      <w:r w:rsidRPr="001C635A">
        <w:rPr>
          <w:rFonts w:ascii="Times New Roman" w:eastAsiaTheme="minorEastAsia" w:hAnsi="Times New Roman" w:cs="Times New Roman"/>
          <w:color w:val="FF0000"/>
          <w:sz w:val="24"/>
          <w:szCs w:val="24"/>
        </w:rPr>
        <w:t>software maintenance</w:t>
      </w:r>
      <w:r w:rsidRPr="001C635A">
        <w:rPr>
          <w:color w:val="FF0000"/>
        </w:rPr>
        <w:t xml:space="preserve"> </w:t>
      </w:r>
      <w:r w:rsidRPr="001C635A">
        <w:rPr>
          <w:rFonts w:ascii="Times New Roman" w:eastAsiaTheme="minorEastAsia" w:hAnsi="Times New Roman" w:cs="Times New Roman"/>
          <w:color w:val="FF0000"/>
          <w:sz w:val="24"/>
          <w:szCs w:val="24"/>
        </w:rPr>
        <w:t>estimation</w:t>
      </w:r>
      <w:r>
        <w:rPr>
          <w:rFonts w:ascii="Times New Roman" w:eastAsiaTheme="minorEastAsia" w:hAnsi="Times New Roman" w:cs="Times New Roman"/>
          <w:sz w:val="24"/>
          <w:szCs w:val="24"/>
        </w:rPr>
        <w:t xml:space="preserve">, software development </w:t>
      </w:r>
      <w:r w:rsidRPr="00392AB8">
        <w:rPr>
          <w:rFonts w:ascii="Times New Roman" w:eastAsiaTheme="minorEastAsia" w:hAnsi="Times New Roman" w:cs="Times New Roman"/>
          <w:sz w:val="24"/>
          <w:szCs w:val="24"/>
        </w:rPr>
        <w:t>phase distribution</w:t>
      </w:r>
      <w:r>
        <w:rPr>
          <w:rFonts w:ascii="Times New Roman" w:eastAsiaTheme="minorEastAsia" w:hAnsi="Times New Roman" w:cs="Times New Roman"/>
          <w:sz w:val="24"/>
          <w:szCs w:val="24"/>
        </w:rPr>
        <w:t xml:space="preserve">, </w:t>
      </w:r>
      <w:r w:rsidRPr="00414E9C">
        <w:rPr>
          <w:rFonts w:ascii="Times New Roman" w:eastAsiaTheme="minorEastAsia" w:hAnsi="Times New Roman" w:cs="Times New Roman"/>
          <w:sz w:val="24"/>
          <w:szCs w:val="24"/>
        </w:rPr>
        <w:t>software trends: cost, social impact</w:t>
      </w:r>
      <w:r w:rsidR="00764B76">
        <w:rPr>
          <w:rFonts w:ascii="Times New Roman" w:eastAsiaTheme="minorEastAsia" w:hAnsi="Times New Roman" w:cs="Times New Roman"/>
          <w:sz w:val="24"/>
          <w:szCs w:val="24"/>
        </w:rPr>
        <w:t>, Cost-Effectiveness Model.</w:t>
      </w:r>
    </w:p>
    <w:p w:rsidR="008F1C29" w:rsidRPr="00981D91" w:rsidRDefault="00981D91" w:rsidP="00981D91">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lastRenderedPageBreak/>
        <w:t xml:space="preserve">1). </w:t>
      </w:r>
      <w:r w:rsidR="008F1C29" w:rsidRPr="00981D91">
        <w:rPr>
          <w:rFonts w:ascii="Times New Roman" w:eastAsiaTheme="minorEastAsia" w:hAnsi="Times New Roman" w:cs="Times New Roman"/>
          <w:b/>
          <w:bCs/>
          <w:i/>
          <w:iCs/>
          <w:sz w:val="28"/>
          <w:szCs w:val="28"/>
        </w:rPr>
        <w:t>Economic aspects of Software Engineering:</w:t>
      </w:r>
    </w:p>
    <w:p w:rsidR="008F1C29" w:rsidRPr="00BD5829" w:rsidRDefault="008F1C29" w:rsidP="008F1C29">
      <w:pPr>
        <w:rPr>
          <w:rFonts w:ascii="Georgia" w:hAnsi="Georgia"/>
          <w:i/>
          <w:iCs/>
          <w:color w:val="000000"/>
          <w:sz w:val="28"/>
          <w:szCs w:val="28"/>
          <w:shd w:val="clear" w:color="auto" w:fill="F5EEDE"/>
        </w:rPr>
      </w:pPr>
      <w:r w:rsidRPr="00BD5829">
        <w:rPr>
          <w:rFonts w:ascii="Georgia" w:hAnsi="Georgia"/>
          <w:b/>
          <w:bCs/>
          <w:i/>
          <w:iCs/>
          <w:color w:val="000000"/>
          <w:sz w:val="28"/>
          <w:szCs w:val="28"/>
          <w:shd w:val="clear" w:color="auto" w:fill="F5EEDE"/>
        </w:rPr>
        <w:t>Economics</w:t>
      </w:r>
      <w:r w:rsidRPr="00BD5829">
        <w:rPr>
          <w:rFonts w:ascii="Georgia" w:hAnsi="Georgia"/>
          <w:i/>
          <w:iCs/>
          <w:color w:val="000000"/>
          <w:sz w:val="28"/>
          <w:szCs w:val="28"/>
          <w:shd w:val="clear" w:color="auto" w:fill="F5EEDE"/>
        </w:rPr>
        <w:t xml:space="preserve"> is the study of how resources (people, time, facilities, </w:t>
      </w:r>
      <w:proofErr w:type="gramStart"/>
      <w:r w:rsidRPr="00BD5829">
        <w:rPr>
          <w:rFonts w:ascii="Georgia" w:hAnsi="Georgia"/>
          <w:i/>
          <w:iCs/>
          <w:color w:val="000000"/>
          <w:sz w:val="28"/>
          <w:szCs w:val="28"/>
          <w:shd w:val="clear" w:color="auto" w:fill="F5EEDE"/>
        </w:rPr>
        <w:t>money</w:t>
      </w:r>
      <w:proofErr w:type="gramEnd"/>
      <w:r w:rsidRPr="00BD5829">
        <w:rPr>
          <w:rFonts w:ascii="Georgia" w:hAnsi="Georgia"/>
          <w:i/>
          <w:iCs/>
          <w:color w:val="000000"/>
          <w:sz w:val="28"/>
          <w:szCs w:val="28"/>
          <w:shd w:val="clear" w:color="auto" w:fill="F5EEDE"/>
        </w:rPr>
        <w:t>) are used to produce and distribute commodities and how services are provided in society. </w:t>
      </w:r>
      <w:hyperlink r:id="rId5" w:tgtFrame="_blank" w:tooltip="Engineering economics" w:history="1">
        <w:r w:rsidRPr="00BD5829">
          <w:rPr>
            <w:rStyle w:val="Hyperlink"/>
            <w:rFonts w:ascii="Georgia" w:hAnsi="Georgia"/>
            <w:i/>
            <w:iCs/>
            <w:color w:val="666666"/>
            <w:sz w:val="28"/>
            <w:szCs w:val="28"/>
            <w:shd w:val="clear" w:color="auto" w:fill="F5EEDE"/>
          </w:rPr>
          <w:t>Engineering economics</w:t>
        </w:r>
      </w:hyperlink>
      <w:r w:rsidRPr="00BD5829">
        <w:rPr>
          <w:rFonts w:ascii="Georgia" w:hAnsi="Georgia"/>
          <w:i/>
          <w:iCs/>
          <w:color w:val="000000"/>
          <w:sz w:val="28"/>
          <w:szCs w:val="28"/>
          <w:shd w:val="clear" w:color="auto" w:fill="F5EEDE"/>
        </w:rPr>
        <w:t> is a branch of microeconomics dealing with engineering related economic decisions</w:t>
      </w:r>
      <w:r w:rsidR="00C872C5" w:rsidRPr="00BD5829">
        <w:rPr>
          <w:rFonts w:ascii="Georgia" w:hAnsi="Georgia"/>
          <w:i/>
          <w:iCs/>
          <w:color w:val="000000"/>
          <w:sz w:val="28"/>
          <w:szCs w:val="28"/>
          <w:shd w:val="clear" w:color="auto" w:fill="F5EEDE"/>
        </w:rPr>
        <w:t>.</w:t>
      </w:r>
    </w:p>
    <w:p w:rsidR="008F1C29" w:rsidRPr="00BD5829" w:rsidRDefault="008F1C29" w:rsidP="008F1C29">
      <w:pPr>
        <w:rPr>
          <w:rFonts w:ascii="Georgia" w:eastAsiaTheme="minorEastAsia" w:hAnsi="Georgia" w:cs="Times New Roman"/>
          <w:sz w:val="28"/>
          <w:szCs w:val="28"/>
        </w:rPr>
      </w:pPr>
    </w:p>
    <w:p w:rsidR="008F1C29" w:rsidRPr="00BD5829" w:rsidRDefault="008F1C29" w:rsidP="008F1C29">
      <w:pPr>
        <w:rPr>
          <w:rFonts w:ascii="Georgia" w:hAnsi="Georgia" w:cs="Arial"/>
          <w:color w:val="252525"/>
          <w:sz w:val="28"/>
          <w:szCs w:val="28"/>
          <w:shd w:val="clear" w:color="auto" w:fill="FFFFFF"/>
        </w:rPr>
      </w:pPr>
      <w:r w:rsidRPr="00BD58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Default="008F1C29" w:rsidP="008F1C29">
      <w:pPr>
        <w:rPr>
          <w:rFonts w:ascii="Georgia" w:eastAsia="Times New Roman" w:hAnsi="Georgia" w:cs="Times New Roman"/>
          <w:b/>
          <w:bCs/>
          <w:color w:val="000000"/>
          <w:sz w:val="24"/>
          <w:szCs w:val="24"/>
        </w:rPr>
      </w:pPr>
      <w:r w:rsidRPr="008F1C29">
        <w:rPr>
          <w:rFonts w:ascii="Georgia" w:eastAsia="Times New Roman" w:hAnsi="Georgia" w:cs="Times New Roman"/>
          <w:b/>
          <w:bCs/>
          <w:color w:val="000000"/>
          <w:sz w:val="24"/>
          <w:szCs w:val="24"/>
        </w:rPr>
        <w:t>Software Engineering Economics Fundamentals</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Finance</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Accounting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Controlling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Cash Flow</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Decision-Making Process</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Valuation</w:t>
      </w:r>
    </w:p>
    <w:p w:rsidR="00C872C5" w:rsidRPr="00C872C5" w:rsidRDefault="00C872C5" w:rsidP="00C872C5"/>
    <w:p w:rsidR="00C872C5" w:rsidRPr="00C872C5" w:rsidRDefault="00C872C5" w:rsidP="00C872C5">
      <w:pPr>
        <w:ind w:left="360"/>
      </w:pPr>
    </w:p>
    <w:p w:rsidR="00C872C5" w:rsidRDefault="00981D91" w:rsidP="00C872C5">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t xml:space="preserve">2). </w:t>
      </w:r>
      <w:r w:rsidRPr="00981D91">
        <w:rPr>
          <w:rFonts w:ascii="Times New Roman" w:eastAsiaTheme="minorEastAsia" w:hAnsi="Times New Roman" w:cs="Times New Roman"/>
          <w:b/>
          <w:bCs/>
          <w:i/>
          <w:iCs/>
          <w:sz w:val="28"/>
          <w:szCs w:val="28"/>
        </w:rPr>
        <w:t>software development effort</w:t>
      </w:r>
      <w:r>
        <w:rPr>
          <w:rFonts w:ascii="Times New Roman" w:eastAsiaTheme="minorEastAsia" w:hAnsi="Times New Roman" w:cs="Times New Roman"/>
          <w:b/>
          <w:bCs/>
          <w:i/>
          <w:iCs/>
          <w:sz w:val="28"/>
          <w:szCs w:val="28"/>
        </w:rPr>
        <w:t>:</w:t>
      </w:r>
    </w:p>
    <w:p w:rsidR="00981D91" w:rsidRPr="00BD5829" w:rsidRDefault="00981D91" w:rsidP="00C872C5">
      <w:pPr>
        <w:rPr>
          <w:rFonts w:ascii="Georgia" w:hAnsi="Georgia" w:cs="Arial"/>
          <w:color w:val="111111"/>
          <w:sz w:val="28"/>
          <w:szCs w:val="28"/>
          <w:shd w:val="clear" w:color="auto" w:fill="FFFFFF"/>
        </w:rPr>
      </w:pPr>
      <w:r w:rsidRPr="00BD58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BD58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Default="00981D91" w:rsidP="00981D91">
      <w:pPr>
        <w:pStyle w:val="Heading1"/>
        <w:shd w:val="clear" w:color="auto" w:fill="FFFFFF"/>
        <w:textAlignment w:val="baseline"/>
        <w:rPr>
          <w:rFonts w:ascii="Arial" w:hAnsi="Arial" w:cs="Arial"/>
          <w:color w:val="020806"/>
        </w:rPr>
      </w:pPr>
      <w:r>
        <w:rPr>
          <w:rFonts w:ascii="Arial" w:hAnsi="Arial" w:cs="Arial"/>
          <w:color w:val="020806"/>
        </w:rPr>
        <w:t xml:space="preserve"> </w:t>
      </w:r>
      <w:r w:rsidRPr="00981D91">
        <w:rPr>
          <w:rFonts w:ascii="Arial" w:hAnsi="Arial" w:cs="Arial"/>
          <w:color w:val="020806"/>
          <w:sz w:val="28"/>
          <w:szCs w:val="28"/>
        </w:rPr>
        <w:t>5 Steps to Software Development Effort Estimation</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1- Scoping</w:t>
      </w:r>
    </w:p>
    <w:p w:rsidR="00981D91"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can always list your assumptions to justify the outcome of the estimation process and its results.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2- Decomposition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may also collect different data from the project team or the customer to ensure that you have listed all functionalities.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3- Sizing</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4- Expert and Peer Review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lastRenderedPageBreak/>
        <w:t>5- Estimation Finalization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Default="00981D91" w:rsidP="00C872C5">
      <w:pPr>
        <w:rPr>
          <w:rFonts w:ascii="Times New Roman" w:eastAsiaTheme="minorEastAsia" w:hAnsi="Times New Roman" w:cs="Times New Roman"/>
          <w:sz w:val="24"/>
          <w:szCs w:val="24"/>
        </w:rPr>
      </w:pPr>
    </w:p>
    <w:p w:rsidR="00C33B52" w:rsidRPr="00981D91" w:rsidRDefault="00C33B52" w:rsidP="00C872C5">
      <w:pPr>
        <w:rPr>
          <w:rFonts w:ascii="Times New Roman" w:eastAsiaTheme="minorEastAsia" w:hAnsi="Times New Roman" w:cs="Times New Roman"/>
          <w:sz w:val="24"/>
          <w:szCs w:val="24"/>
        </w:rPr>
      </w:pPr>
    </w:p>
    <w:p w:rsidR="00981D91" w:rsidRDefault="00A176D3" w:rsidP="00A176D3">
      <w:pPr>
        <w:rPr>
          <w:rFonts w:ascii="Times New Roman" w:eastAsiaTheme="minorEastAsia" w:hAnsi="Times New Roman" w:cs="Times New Roman"/>
          <w:b/>
          <w:bCs/>
          <w:i/>
          <w:iCs/>
          <w:sz w:val="32"/>
          <w:szCs w:val="32"/>
        </w:rPr>
      </w:pPr>
      <w:r w:rsidRPr="00A176D3">
        <w:rPr>
          <w:rFonts w:ascii="Times New Roman" w:eastAsiaTheme="minorEastAsia" w:hAnsi="Times New Roman" w:cs="Times New Roman"/>
          <w:b/>
          <w:bCs/>
          <w:i/>
          <w:iCs/>
          <w:sz w:val="32"/>
          <w:szCs w:val="32"/>
        </w:rPr>
        <w:t>3) Software failure</w:t>
      </w:r>
    </w:p>
    <w:p w:rsidR="00A176D3" w:rsidRPr="00A176D3" w:rsidRDefault="00A176D3" w:rsidP="00A176D3">
      <w:pPr>
        <w:pStyle w:val="NormalWeb"/>
        <w:spacing w:before="0" w:beforeAutospacing="0" w:after="0" w:afterAutospacing="0" w:line="298" w:lineRule="atLeast"/>
        <w:rPr>
          <w:rFonts w:ascii="Georgia" w:hAnsi="Georgia" w:cs="Arial"/>
          <w:color w:val="000000"/>
        </w:rPr>
      </w:pPr>
      <w:r w:rsidRPr="00A176D3">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A176D3">
        <w:rPr>
          <w:rFonts w:ascii="Georgia" w:hAnsi="Georgia" w:cs="Arial"/>
          <w:color w:val="000000"/>
        </w:rPr>
        <w:br/>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user participation</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Changing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Unrealistic or unarticulated project goals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Inaccurate estimates of needed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Badly defined system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communication among customers, developers, and users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Use of immature technology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Inability to handle the project’s complexity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Project Management</w:t>
      </w:r>
    </w:p>
    <w:p w:rsid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Stakeholder involvement</w:t>
      </w:r>
    </w:p>
    <w:p w:rsidR="00A176D3" w:rsidRPr="00A176D3" w:rsidRDefault="00A176D3" w:rsidP="00A176D3">
      <w:pPr>
        <w:shd w:val="clear" w:color="auto" w:fill="FFFFFF"/>
        <w:spacing w:before="75" w:after="75" w:line="240" w:lineRule="auto"/>
        <w:rPr>
          <w:rFonts w:ascii="Georgia" w:hAnsi="Georgia" w:cs="Arial"/>
          <w:color w:val="000000"/>
          <w:sz w:val="24"/>
          <w:szCs w:val="24"/>
        </w:rPr>
      </w:pPr>
    </w:p>
    <w:p w:rsidR="00C33B52" w:rsidRDefault="00C33B52" w:rsidP="00A176D3">
      <w:pPr>
        <w:rPr>
          <w:rFonts w:ascii="Arial" w:hAnsi="Arial" w:cs="Arial"/>
          <w:color w:val="000000"/>
          <w:sz w:val="18"/>
          <w:szCs w:val="18"/>
        </w:rPr>
      </w:pPr>
    </w:p>
    <w:p w:rsidR="00C33B52" w:rsidRDefault="00C33B52" w:rsidP="00A176D3">
      <w:pPr>
        <w:rPr>
          <w:rFonts w:ascii="Arial" w:hAnsi="Arial" w:cs="Arial"/>
          <w:color w:val="000000"/>
          <w:sz w:val="18"/>
          <w:szCs w:val="18"/>
        </w:rPr>
      </w:pPr>
    </w:p>
    <w:p w:rsidR="00A176D3" w:rsidRDefault="00C33B52" w:rsidP="00A176D3">
      <w:pPr>
        <w:rPr>
          <w:rFonts w:ascii="Times New Roman" w:eastAsiaTheme="minorEastAsia" w:hAnsi="Times New Roman" w:cs="Times New Roman"/>
          <w:b/>
          <w:bCs/>
          <w:i/>
          <w:iCs/>
          <w:sz w:val="32"/>
          <w:szCs w:val="32"/>
        </w:rPr>
      </w:pPr>
      <w:r>
        <w:rPr>
          <w:rFonts w:ascii="Times New Roman" w:eastAsiaTheme="minorEastAsia" w:hAnsi="Times New Roman" w:cs="Times New Roman"/>
          <w:b/>
          <w:bCs/>
          <w:i/>
          <w:iCs/>
          <w:sz w:val="32"/>
          <w:szCs w:val="32"/>
        </w:rPr>
        <w:t>4) S</w:t>
      </w:r>
      <w:r w:rsidRPr="00C33B52">
        <w:rPr>
          <w:rFonts w:ascii="Times New Roman" w:eastAsiaTheme="minorEastAsia" w:hAnsi="Times New Roman" w:cs="Times New Roman"/>
          <w:b/>
          <w:bCs/>
          <w:i/>
          <w:iCs/>
          <w:sz w:val="32"/>
          <w:szCs w:val="32"/>
        </w:rPr>
        <w:t>oftware maintenance</w:t>
      </w:r>
      <w:r w:rsidRPr="00C33B52">
        <w:rPr>
          <w:b/>
          <w:bCs/>
          <w:i/>
          <w:iCs/>
          <w:sz w:val="28"/>
          <w:szCs w:val="28"/>
        </w:rPr>
        <w:t xml:space="preserve"> </w:t>
      </w:r>
      <w:r w:rsidRPr="00C33B52">
        <w:rPr>
          <w:rFonts w:ascii="Times New Roman" w:eastAsiaTheme="minorEastAsia" w:hAnsi="Times New Roman" w:cs="Times New Roman"/>
          <w:b/>
          <w:bCs/>
          <w:i/>
          <w:iCs/>
          <w:sz w:val="32"/>
          <w:szCs w:val="32"/>
        </w:rPr>
        <w:t>estimation</w:t>
      </w:r>
    </w:p>
    <w:p w:rsidR="00C33B52" w:rsidRPr="00C33B52" w:rsidRDefault="00C33B52" w:rsidP="00C33B52">
      <w:pPr>
        <w:spacing w:before="120" w:after="144" w:line="240" w:lineRule="auto"/>
        <w:ind w:left="48" w:right="48"/>
        <w:jc w:val="both"/>
        <w:rPr>
          <w:rFonts w:ascii="Georgia" w:eastAsia="Times New Roman" w:hAnsi="Georgia" w:cs="Arial"/>
          <w:color w:val="000000"/>
          <w:sz w:val="24"/>
          <w:szCs w:val="24"/>
        </w:rPr>
      </w:pPr>
      <w:r w:rsidRPr="00C33B52">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On an average, the cost of software maintenance is more than 50% of all SDLC phases. There are various factors, which trigger maintenance cost go high, such as: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2476500" cy="20785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078597"/>
                    </a:xfrm>
                    <a:prstGeom prst="rect">
                      <a:avLst/>
                    </a:prstGeom>
                  </pic:spPr>
                </pic:pic>
              </a:graphicData>
            </a:graphic>
          </wp:anchor>
        </w:drawing>
      </w:r>
    </w:p>
    <w:p w:rsidR="00C33B52" w:rsidRPr="00C33B52" w:rsidRDefault="00C33B52" w:rsidP="00C33B52">
      <w:pPr>
        <w:pStyle w:val="Heading3"/>
        <w:rPr>
          <w:rFonts w:ascii="Georgia" w:hAnsi="Georgia" w:cs="Arial"/>
          <w:color w:val="auto"/>
        </w:rPr>
      </w:pPr>
      <w:r w:rsidRPr="00C33B52">
        <w:rPr>
          <w:rFonts w:ascii="Georgia" w:hAnsi="Georgia" w:cs="Arial"/>
          <w:b/>
          <w:bCs/>
        </w:rPr>
        <w:t>Real-world factors affecting Maintenance Cost</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The standard age of any software is considered up to 10 to 15 years.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 xml:space="preserve">Older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on modern hardware.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As technology advances, it becomes costly to maintain old software.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Most maintenance engineers are newbie and use trial and error method to rectify problem.</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Often, changes made can easily hurt the original structure of the software, making it hard for any subsequent changes.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Changes are often left undocumented which may cause more conflicts in future.</w:t>
      </w:r>
    </w:p>
    <w:p w:rsidR="00C33B52" w:rsidRPr="00C33B52" w:rsidRDefault="00C33B52" w:rsidP="00C33B52">
      <w:pPr>
        <w:pStyle w:val="Heading3"/>
        <w:rPr>
          <w:rFonts w:ascii="Georgia" w:hAnsi="Georgia" w:cs="Arial"/>
        </w:rPr>
      </w:pPr>
      <w:r w:rsidRPr="00C33B52">
        <w:rPr>
          <w:rFonts w:ascii="Georgia" w:hAnsi="Georgia" w:cs="Arial"/>
          <w:b/>
          <w:bCs/>
        </w:rPr>
        <w:t>Software-end factors affecting Maintenance Cost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Structure of Software Program</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Programming Language</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Dependence on external environment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Staff reliability and availability</w:t>
      </w:r>
    </w:p>
    <w:p w:rsidR="00C33B52" w:rsidRPr="00C33B52" w:rsidRDefault="00C33B52" w:rsidP="00C33B52">
      <w:pPr>
        <w:pStyle w:val="Heading2"/>
        <w:rPr>
          <w:rFonts w:ascii="Georgia" w:hAnsi="Georgia" w:cs="Arial"/>
          <w:b w:val="0"/>
          <w:bCs w:val="0"/>
          <w:sz w:val="24"/>
          <w:szCs w:val="24"/>
        </w:rPr>
      </w:pPr>
      <w:r w:rsidRPr="00C33B52">
        <w:rPr>
          <w:rFonts w:ascii="Georgia" w:hAnsi="Georgia" w:cs="Arial"/>
          <w:b w:val="0"/>
          <w:bCs w:val="0"/>
          <w:sz w:val="24"/>
          <w:szCs w:val="24"/>
        </w:rPr>
        <w:t>Maintenance Activities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C33B52" w:rsidRDefault="00C33B52" w:rsidP="00C33B52">
      <w:pPr>
        <w:rPr>
          <w:rFonts w:ascii="Georgia" w:hAnsi="Georgia" w:cs="Times New Roman"/>
          <w:sz w:val="24"/>
          <w:szCs w:val="24"/>
        </w:rPr>
      </w:pPr>
      <w:r w:rsidRPr="00C33B52">
        <w:rPr>
          <w:rFonts w:ascii="Georgia" w:hAnsi="Georgia"/>
          <w:noProof/>
          <w:sz w:val="24"/>
          <w:szCs w:val="24"/>
        </w:rPr>
        <w:lastRenderedPageBreak/>
        <w:drawing>
          <wp:inline distT="0" distB="0" distL="0" distR="0">
            <wp:extent cx="4347001" cy="3448050"/>
            <wp:effectExtent l="0" t="0" r="0" b="0"/>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34" cy="3486070"/>
                    </a:xfrm>
                    <a:prstGeom prst="rect">
                      <a:avLst/>
                    </a:prstGeom>
                    <a:noFill/>
                    <a:ln>
                      <a:noFill/>
                    </a:ln>
                  </pic:spPr>
                </pic:pic>
              </a:graphicData>
            </a:graphic>
          </wp:inline>
        </w:drawing>
      </w:r>
    </w:p>
    <w:p w:rsidR="00C33B52" w:rsidRDefault="00AA21BA"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 xml:space="preserve">5) </w:t>
      </w:r>
      <w:r w:rsidR="00417CA2">
        <w:rPr>
          <w:rFonts w:ascii="Arial" w:hAnsi="Arial" w:cs="Arial"/>
          <w:b/>
          <w:bCs/>
          <w:i/>
          <w:iCs/>
          <w:color w:val="252525"/>
          <w:sz w:val="32"/>
          <w:szCs w:val="32"/>
          <w:shd w:val="clear" w:color="auto" w:fill="FFFFFF"/>
        </w:rPr>
        <w:t>Progr</w:t>
      </w:r>
      <w:r w:rsidR="00232DCD">
        <w:rPr>
          <w:rFonts w:ascii="Arial" w:hAnsi="Arial" w:cs="Arial"/>
          <w:b/>
          <w:bCs/>
          <w:i/>
          <w:iCs/>
          <w:color w:val="252525"/>
          <w:sz w:val="32"/>
          <w:szCs w:val="32"/>
          <w:shd w:val="clear" w:color="auto" w:fill="FFFFFF"/>
        </w:rPr>
        <w:t>amming aspect of Software Engineering:-</w:t>
      </w:r>
    </w:p>
    <w:p w:rsidR="0015273E" w:rsidRDefault="0015273E" w:rsidP="0015273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Programming paradigm</w:t>
      </w:r>
      <w:r>
        <w:rPr>
          <w:rStyle w:val="mw-editsection-bracket"/>
          <w:rFonts w:ascii="Arial" w:hAnsi="Arial" w:cs="Arial"/>
          <w:b/>
          <w:bCs/>
          <w:color w:val="54595D"/>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8" w:tooltip="Programming paradigm" w:history="1">
        <w:r>
          <w:rPr>
            <w:rStyle w:val="Hyperlink"/>
            <w:rFonts w:ascii="Arial" w:hAnsi="Arial" w:cs="Arial"/>
            <w:color w:val="0B0080"/>
            <w:sz w:val="21"/>
            <w:szCs w:val="21"/>
          </w:rPr>
          <w:t>programming paradigm</w:t>
        </w:r>
      </w:hyperlink>
      <w:r>
        <w:rPr>
          <w:rFonts w:ascii="Arial" w:hAnsi="Arial" w:cs="Arial"/>
          <w:color w:val="202122"/>
          <w:sz w:val="21"/>
          <w:szCs w:val="21"/>
        </w:rPr>
        <w:t> is a fundamental style of </w:t>
      </w:r>
      <w:hyperlink r:id="rId9" w:tooltip="Computer programming" w:history="1">
        <w:r>
          <w:rPr>
            <w:rStyle w:val="Hyperlink"/>
            <w:rFonts w:ascii="Arial" w:hAnsi="Arial" w:cs="Arial"/>
            <w:color w:val="0B0080"/>
            <w:sz w:val="21"/>
            <w:szCs w:val="21"/>
          </w:rPr>
          <w:t>computer programming</w:t>
        </w:r>
      </w:hyperlink>
      <w:r>
        <w:rPr>
          <w:rFonts w:ascii="Arial" w:hAnsi="Arial" w:cs="Arial"/>
          <w:color w:val="202122"/>
          <w:sz w:val="21"/>
          <w:szCs w:val="21"/>
        </w:rPr>
        <w:t>, which is not generally dictated by the project management methodology (such as waterfall or agile). Paradigms differ in the concepts and abstractions used to represent the elements of a program (such as objects, functions, variables, constraints) and the steps that comprise a computation (such as assignations, evaluation, continuations, data flows). Sometimes the concepts asserted by the paradigm are utilized cooperatively in high-level system architecture design; in other cases, the programming paradigm's scope is limited to the internal structure of a particular program or module.</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10" w:tooltip="Programming language" w:history="1">
        <w:r>
          <w:rPr>
            <w:rStyle w:val="Hyperlink"/>
            <w:rFonts w:ascii="Arial" w:hAnsi="Arial" w:cs="Arial"/>
            <w:color w:val="0B0080"/>
            <w:sz w:val="21"/>
            <w:szCs w:val="21"/>
          </w:rPr>
          <w:t>programming language</w:t>
        </w:r>
      </w:hyperlink>
      <w:r>
        <w:rPr>
          <w:rFonts w:ascii="Arial" w:hAnsi="Arial" w:cs="Arial"/>
          <w:color w:val="202122"/>
          <w:sz w:val="21"/>
          <w:szCs w:val="21"/>
        </w:rPr>
        <w:t> can support </w:t>
      </w:r>
      <w:hyperlink r:id="rId11" w:tooltip="Multi-paradigm programming language" w:history="1">
        <w:r>
          <w:rPr>
            <w:rStyle w:val="Hyperlink"/>
            <w:rFonts w:ascii="Arial" w:hAnsi="Arial" w:cs="Arial"/>
            <w:color w:val="0B0080"/>
            <w:sz w:val="21"/>
            <w:szCs w:val="21"/>
          </w:rPr>
          <w:t>multiple paradigms</w:t>
        </w:r>
      </w:hyperlink>
      <w:r>
        <w:rPr>
          <w:rFonts w:ascii="Arial" w:hAnsi="Arial" w:cs="Arial"/>
          <w:color w:val="202122"/>
          <w:sz w:val="21"/>
          <w:szCs w:val="21"/>
        </w:rPr>
        <w:t>. For example, programs written in </w:t>
      </w:r>
      <w:hyperlink r:id="rId12" w:tooltip="C++" w:history="1">
        <w:r>
          <w:rPr>
            <w:rStyle w:val="Hyperlink"/>
            <w:rFonts w:ascii="Arial" w:hAnsi="Arial" w:cs="Arial"/>
            <w:color w:val="0B0080"/>
            <w:sz w:val="21"/>
            <w:szCs w:val="21"/>
          </w:rPr>
          <w:t>C++</w:t>
        </w:r>
      </w:hyperlink>
      <w:r>
        <w:rPr>
          <w:rFonts w:ascii="Arial" w:hAnsi="Arial" w:cs="Arial"/>
          <w:color w:val="202122"/>
          <w:sz w:val="21"/>
          <w:szCs w:val="21"/>
        </w:rPr>
        <w:t> or </w:t>
      </w:r>
      <w:hyperlink r:id="rId13"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can be purely </w:t>
      </w:r>
      <w:hyperlink r:id="rId14" w:tooltip="Procedural programming" w:history="1">
        <w:r>
          <w:rPr>
            <w:rStyle w:val="Hyperlink"/>
            <w:rFonts w:ascii="Arial" w:hAnsi="Arial" w:cs="Arial"/>
            <w:color w:val="0B0080"/>
            <w:sz w:val="21"/>
            <w:szCs w:val="21"/>
          </w:rPr>
          <w:t>procedural</w:t>
        </w:r>
      </w:hyperlink>
      <w:r>
        <w:rPr>
          <w:rFonts w:ascii="Arial" w:hAnsi="Arial" w:cs="Arial"/>
          <w:color w:val="202122"/>
          <w:sz w:val="21"/>
          <w:szCs w:val="21"/>
        </w:rPr>
        <w:t>, or purely </w:t>
      </w:r>
      <w:hyperlink r:id="rId15" w:tooltip="Object-oriented programming" w:history="1">
        <w:r>
          <w:rPr>
            <w:rStyle w:val="Hyperlink"/>
            <w:rFonts w:ascii="Arial" w:hAnsi="Arial" w:cs="Arial"/>
            <w:color w:val="0B0080"/>
            <w:sz w:val="21"/>
            <w:szCs w:val="21"/>
          </w:rPr>
          <w:t>object-oriented</w:t>
        </w:r>
      </w:hyperlink>
      <w:r>
        <w:rPr>
          <w:rFonts w:ascii="Arial" w:hAnsi="Arial" w:cs="Arial"/>
          <w:color w:val="202122"/>
          <w:sz w:val="21"/>
          <w:szCs w:val="21"/>
        </w:rPr>
        <w:t>, or contain elements of both paradigms. Software designers and programmers decide how to use those paradigm elements. In </w:t>
      </w:r>
      <w:hyperlink r:id="rId16" w:tooltip="Object-oriented programming" w:history="1">
        <w:r>
          <w:rPr>
            <w:rStyle w:val="Hyperlink"/>
            <w:rFonts w:ascii="Arial" w:hAnsi="Arial" w:cs="Arial"/>
            <w:color w:val="0B0080"/>
            <w:sz w:val="21"/>
            <w:szCs w:val="21"/>
          </w:rPr>
          <w:t>object-oriented programming</w:t>
        </w:r>
      </w:hyperlink>
      <w:r>
        <w:rPr>
          <w:rFonts w:ascii="Arial" w:hAnsi="Arial" w:cs="Arial"/>
          <w:color w:val="202122"/>
          <w:sz w:val="21"/>
          <w:szCs w:val="21"/>
        </w:rPr>
        <w:t>, programmers can think of a program as a collection of interacting objects, while in </w:t>
      </w:r>
      <w:hyperlink r:id="rId17" w:tooltip="Functional programming" w:history="1">
        <w:r>
          <w:rPr>
            <w:rStyle w:val="Hyperlink"/>
            <w:rFonts w:ascii="Arial" w:hAnsi="Arial" w:cs="Arial"/>
            <w:color w:val="0B0080"/>
            <w:sz w:val="21"/>
            <w:szCs w:val="21"/>
          </w:rPr>
          <w:t>functional programming</w:t>
        </w:r>
      </w:hyperlink>
      <w:r>
        <w:rPr>
          <w:rFonts w:ascii="Arial" w:hAnsi="Arial" w:cs="Arial"/>
          <w:color w:val="202122"/>
          <w:sz w:val="21"/>
          <w:szCs w:val="21"/>
        </w:rPr>
        <w:t> a program can be thought of as a sequence of stateless function evaluations. When programming computers or systems with many processors, </w:t>
      </w:r>
      <w:hyperlink r:id="rId18" w:tooltip="Process-oriented programming" w:history="1">
        <w:r>
          <w:rPr>
            <w:rStyle w:val="Hyperlink"/>
            <w:rFonts w:ascii="Arial" w:hAnsi="Arial" w:cs="Arial"/>
            <w:color w:val="0B0080"/>
            <w:sz w:val="21"/>
            <w:szCs w:val="21"/>
          </w:rPr>
          <w:t>process-oriented programming</w:t>
        </w:r>
      </w:hyperlink>
      <w:r>
        <w:rPr>
          <w:rFonts w:ascii="Arial" w:hAnsi="Arial" w:cs="Arial"/>
          <w:color w:val="202122"/>
          <w:sz w:val="21"/>
          <w:szCs w:val="21"/>
        </w:rPr>
        <w:t> allows programmers to think about applications as sets of concurrent processes acting upon logically shared </w:t>
      </w:r>
      <w:hyperlink r:id="rId19" w:tooltip="Data structures" w:history="1">
        <w:r>
          <w:rPr>
            <w:rStyle w:val="Hyperlink"/>
            <w:rFonts w:ascii="Arial" w:hAnsi="Arial" w:cs="Arial"/>
            <w:color w:val="0B0080"/>
            <w:sz w:val="21"/>
            <w:szCs w:val="21"/>
          </w:rPr>
          <w:t>data structures</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Just as different groups in </w:t>
      </w:r>
      <w:hyperlink r:id="rId20" w:tooltip="Software engineering" w:history="1">
        <w:r>
          <w:rPr>
            <w:rStyle w:val="Hyperlink"/>
            <w:rFonts w:ascii="Arial" w:hAnsi="Arial" w:cs="Arial"/>
            <w:color w:val="0B0080"/>
            <w:sz w:val="21"/>
            <w:szCs w:val="21"/>
          </w:rPr>
          <w:t>software engineering</w:t>
        </w:r>
      </w:hyperlink>
      <w:r>
        <w:rPr>
          <w:rFonts w:ascii="Arial" w:hAnsi="Arial" w:cs="Arial"/>
          <w:color w:val="202122"/>
          <w:sz w:val="21"/>
          <w:szCs w:val="21"/>
        </w:rPr>
        <w:t> advocate different </w:t>
      </w:r>
      <w:r>
        <w:rPr>
          <w:rFonts w:ascii="Arial" w:hAnsi="Arial" w:cs="Arial"/>
          <w:i/>
          <w:iCs/>
          <w:color w:val="202122"/>
          <w:sz w:val="21"/>
          <w:szCs w:val="21"/>
        </w:rPr>
        <w:t>methodologies</w:t>
      </w:r>
      <w:r>
        <w:rPr>
          <w:rFonts w:ascii="Arial" w:hAnsi="Arial" w:cs="Arial"/>
          <w:color w:val="202122"/>
          <w:sz w:val="21"/>
          <w:szCs w:val="21"/>
        </w:rPr>
        <w:t>, different </w:t>
      </w:r>
      <w:hyperlink r:id="rId21" w:tooltip="Programming language" w:history="1">
        <w:r>
          <w:rPr>
            <w:rStyle w:val="Hyperlink"/>
            <w:rFonts w:ascii="Arial" w:hAnsi="Arial" w:cs="Arial"/>
            <w:color w:val="0B0080"/>
            <w:sz w:val="21"/>
            <w:szCs w:val="21"/>
          </w:rPr>
          <w:t>programming languages</w:t>
        </w:r>
      </w:hyperlink>
      <w:r>
        <w:rPr>
          <w:rFonts w:ascii="Arial" w:hAnsi="Arial" w:cs="Arial"/>
          <w:color w:val="202122"/>
          <w:sz w:val="21"/>
          <w:szCs w:val="21"/>
        </w:rPr>
        <w:t> advocate different </w:t>
      </w:r>
      <w:r>
        <w:rPr>
          <w:rFonts w:ascii="Arial" w:hAnsi="Arial" w:cs="Arial"/>
          <w:i/>
          <w:iCs/>
          <w:color w:val="202122"/>
          <w:sz w:val="21"/>
          <w:szCs w:val="21"/>
        </w:rPr>
        <w:t>programming paradigms</w:t>
      </w:r>
      <w:r>
        <w:rPr>
          <w:rFonts w:ascii="Arial" w:hAnsi="Arial" w:cs="Arial"/>
          <w:color w:val="202122"/>
          <w:sz w:val="21"/>
          <w:szCs w:val="21"/>
        </w:rPr>
        <w:t>. Some languages are designed to support one paradigm (</w:t>
      </w:r>
      <w:hyperlink r:id="rId22" w:tooltip="Smalltalk" w:history="1">
        <w:r>
          <w:rPr>
            <w:rStyle w:val="Hyperlink"/>
            <w:rFonts w:ascii="Arial" w:hAnsi="Arial" w:cs="Arial"/>
            <w:color w:val="0B0080"/>
            <w:sz w:val="21"/>
            <w:szCs w:val="21"/>
          </w:rPr>
          <w:t>Smalltalk</w:t>
        </w:r>
      </w:hyperlink>
      <w:r>
        <w:rPr>
          <w:rFonts w:ascii="Arial" w:hAnsi="Arial" w:cs="Arial"/>
          <w:color w:val="202122"/>
          <w:sz w:val="21"/>
          <w:szCs w:val="21"/>
        </w:rPr>
        <w:t> supports object-oriented programming, </w:t>
      </w:r>
      <w:hyperlink r:id="rId23" w:tooltip="Haskell (programming language)" w:history="1">
        <w:r>
          <w:rPr>
            <w:rStyle w:val="Hyperlink"/>
            <w:rFonts w:ascii="Arial" w:hAnsi="Arial" w:cs="Arial"/>
            <w:color w:val="0B0080"/>
            <w:sz w:val="21"/>
            <w:szCs w:val="21"/>
          </w:rPr>
          <w:t>Haskell</w:t>
        </w:r>
      </w:hyperlink>
      <w:r>
        <w:rPr>
          <w:rFonts w:ascii="Arial" w:hAnsi="Arial" w:cs="Arial"/>
          <w:color w:val="202122"/>
          <w:sz w:val="21"/>
          <w:szCs w:val="21"/>
        </w:rPr>
        <w:t> supports functional programming), while other programming languages support multiple paradigms (such as </w:t>
      </w:r>
      <w:hyperlink r:id="rId24"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w:t>
      </w:r>
      <w:hyperlink r:id="rId25" w:tooltip="C++" w:history="1">
        <w:r>
          <w:rPr>
            <w:rStyle w:val="Hyperlink"/>
            <w:rFonts w:ascii="Arial" w:hAnsi="Arial" w:cs="Arial"/>
            <w:color w:val="0B0080"/>
            <w:sz w:val="21"/>
            <w:szCs w:val="21"/>
          </w:rPr>
          <w:t>C++</w:t>
        </w:r>
      </w:hyperlink>
      <w:r>
        <w:rPr>
          <w:rFonts w:ascii="Arial" w:hAnsi="Arial" w:cs="Arial"/>
          <w:color w:val="202122"/>
          <w:sz w:val="21"/>
          <w:szCs w:val="21"/>
        </w:rPr>
        <w:t>, </w:t>
      </w:r>
      <w:hyperlink r:id="rId26" w:tooltip="C Sharp (programming language)" w:history="1">
        <w:r>
          <w:rPr>
            <w:rStyle w:val="Hyperlink"/>
            <w:rFonts w:ascii="Arial" w:hAnsi="Arial" w:cs="Arial"/>
            <w:color w:val="0B0080"/>
            <w:sz w:val="21"/>
            <w:szCs w:val="21"/>
          </w:rPr>
          <w:t>C#</w:t>
        </w:r>
      </w:hyperlink>
      <w:r>
        <w:rPr>
          <w:rFonts w:ascii="Arial" w:hAnsi="Arial" w:cs="Arial"/>
          <w:color w:val="202122"/>
          <w:sz w:val="21"/>
          <w:szCs w:val="21"/>
        </w:rPr>
        <w:t>, </w:t>
      </w:r>
      <w:hyperlink r:id="rId27" w:tooltip="Visual Basic" w:history="1">
        <w:r>
          <w:rPr>
            <w:rStyle w:val="Hyperlink"/>
            <w:rFonts w:ascii="Arial" w:hAnsi="Arial" w:cs="Arial"/>
            <w:color w:val="0B0080"/>
            <w:sz w:val="21"/>
            <w:szCs w:val="21"/>
          </w:rPr>
          <w:t>Visual Basic</w:t>
        </w:r>
      </w:hyperlink>
      <w:r>
        <w:rPr>
          <w:rFonts w:ascii="Arial" w:hAnsi="Arial" w:cs="Arial"/>
          <w:color w:val="202122"/>
          <w:sz w:val="21"/>
          <w:szCs w:val="21"/>
        </w:rPr>
        <w:t>, </w:t>
      </w:r>
      <w:hyperlink r:id="rId28" w:tooltip="Common Lisp" w:history="1">
        <w:r>
          <w:rPr>
            <w:rStyle w:val="Hyperlink"/>
            <w:rFonts w:ascii="Arial" w:hAnsi="Arial" w:cs="Arial"/>
            <w:color w:val="0B0080"/>
            <w:sz w:val="21"/>
            <w:szCs w:val="21"/>
          </w:rPr>
          <w:t>Common Lisp</w:t>
        </w:r>
      </w:hyperlink>
      <w:r>
        <w:rPr>
          <w:rFonts w:ascii="Arial" w:hAnsi="Arial" w:cs="Arial"/>
          <w:color w:val="202122"/>
          <w:sz w:val="21"/>
          <w:szCs w:val="21"/>
        </w:rPr>
        <w:t>, </w:t>
      </w:r>
      <w:hyperlink r:id="rId29" w:tooltip="Scheme (programming language)" w:history="1">
        <w:r>
          <w:rPr>
            <w:rStyle w:val="Hyperlink"/>
            <w:rFonts w:ascii="Arial" w:hAnsi="Arial" w:cs="Arial"/>
            <w:color w:val="0B0080"/>
            <w:sz w:val="21"/>
            <w:szCs w:val="21"/>
          </w:rPr>
          <w:t>Scheme</w:t>
        </w:r>
      </w:hyperlink>
      <w:r>
        <w:rPr>
          <w:rFonts w:ascii="Arial" w:hAnsi="Arial" w:cs="Arial"/>
          <w:color w:val="202122"/>
          <w:sz w:val="21"/>
          <w:szCs w:val="21"/>
        </w:rPr>
        <w:t>, </w:t>
      </w:r>
      <w:hyperlink r:id="rId30" w:tooltip="Python (programming language)" w:history="1">
        <w:r>
          <w:rPr>
            <w:rStyle w:val="Hyperlink"/>
            <w:rFonts w:ascii="Arial" w:hAnsi="Arial" w:cs="Arial"/>
            <w:color w:val="0B0080"/>
            <w:sz w:val="21"/>
            <w:szCs w:val="21"/>
          </w:rPr>
          <w:t>Python</w:t>
        </w:r>
      </w:hyperlink>
      <w:r>
        <w:rPr>
          <w:rFonts w:ascii="Arial" w:hAnsi="Arial" w:cs="Arial"/>
          <w:color w:val="202122"/>
          <w:sz w:val="21"/>
          <w:szCs w:val="21"/>
        </w:rPr>
        <w:t>, </w:t>
      </w:r>
      <w:hyperlink r:id="rId31" w:tooltip="Ruby (programming language)" w:history="1">
        <w:r>
          <w:rPr>
            <w:rStyle w:val="Hyperlink"/>
            <w:rFonts w:ascii="Arial" w:hAnsi="Arial" w:cs="Arial"/>
            <w:color w:val="0B0080"/>
            <w:sz w:val="21"/>
            <w:szCs w:val="21"/>
          </w:rPr>
          <w:t>Ruby</w:t>
        </w:r>
      </w:hyperlink>
      <w:r>
        <w:rPr>
          <w:rFonts w:ascii="Arial" w:hAnsi="Arial" w:cs="Arial"/>
          <w:color w:val="202122"/>
          <w:sz w:val="21"/>
          <w:szCs w:val="21"/>
        </w:rPr>
        <w:t>, and </w:t>
      </w:r>
      <w:hyperlink r:id="rId32" w:tooltip="Oz (programming language)" w:history="1">
        <w:r>
          <w:rPr>
            <w:rStyle w:val="Hyperlink"/>
            <w:rFonts w:ascii="Arial" w:hAnsi="Arial" w:cs="Arial"/>
            <w:color w:val="0B0080"/>
            <w:sz w:val="21"/>
            <w:szCs w:val="21"/>
          </w:rPr>
          <w:t>Oz</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programming paradigms are as well known for what methods they </w:t>
      </w:r>
      <w:r>
        <w:rPr>
          <w:rFonts w:ascii="Arial" w:hAnsi="Arial" w:cs="Arial"/>
          <w:i/>
          <w:iCs/>
          <w:color w:val="202122"/>
          <w:sz w:val="21"/>
          <w:szCs w:val="21"/>
        </w:rPr>
        <w:t>forbid</w:t>
      </w:r>
      <w:r>
        <w:rPr>
          <w:rFonts w:ascii="Arial" w:hAnsi="Arial" w:cs="Arial"/>
          <w:color w:val="202122"/>
          <w:sz w:val="21"/>
          <w:szCs w:val="21"/>
        </w:rPr>
        <w:t> as for what they enable. For instance, pure functional programming forbids using </w:t>
      </w:r>
      <w:hyperlink r:id="rId33" w:tooltip="Side-effect (computer science)" w:history="1">
        <w:r>
          <w:rPr>
            <w:rStyle w:val="Hyperlink"/>
            <w:rFonts w:ascii="Arial" w:hAnsi="Arial" w:cs="Arial"/>
            <w:color w:val="0B0080"/>
            <w:sz w:val="21"/>
            <w:szCs w:val="21"/>
          </w:rPr>
          <w:t>side-effects</w:t>
        </w:r>
      </w:hyperlink>
      <w:r>
        <w:rPr>
          <w:rFonts w:ascii="Arial" w:hAnsi="Arial" w:cs="Arial"/>
          <w:color w:val="202122"/>
          <w:sz w:val="21"/>
          <w:szCs w:val="21"/>
        </w:rPr>
        <w:t>; </w:t>
      </w:r>
      <w:hyperlink r:id="rId34" w:tooltip="Structured programming" w:history="1">
        <w:r>
          <w:rPr>
            <w:rStyle w:val="Hyperlink"/>
            <w:rFonts w:ascii="Arial" w:hAnsi="Arial" w:cs="Arial"/>
            <w:color w:val="0B0080"/>
            <w:sz w:val="21"/>
            <w:szCs w:val="21"/>
          </w:rPr>
          <w:t>structured programming</w:t>
        </w:r>
      </w:hyperlink>
      <w:r>
        <w:rPr>
          <w:rFonts w:ascii="Arial" w:hAnsi="Arial" w:cs="Arial"/>
          <w:color w:val="202122"/>
          <w:sz w:val="21"/>
          <w:szCs w:val="21"/>
        </w:rPr>
        <w:t> forbids using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"https://en.wikipedia.org/wiki/Goto" \o "Goto" </w:instrText>
      </w:r>
      <w:r>
        <w:rPr>
          <w:rFonts w:ascii="Arial" w:hAnsi="Arial" w:cs="Arial"/>
          <w:color w:val="202122"/>
          <w:sz w:val="21"/>
          <w:szCs w:val="21"/>
        </w:rPr>
        <w:fldChar w:fldCharType="separate"/>
      </w:r>
      <w:r>
        <w:rPr>
          <w:rStyle w:val="Hyperlink"/>
          <w:rFonts w:ascii="Arial" w:hAnsi="Arial" w:cs="Arial"/>
          <w:color w:val="0B0080"/>
          <w:sz w:val="21"/>
          <w:szCs w:val="21"/>
        </w:rPr>
        <w:t>goto</w:t>
      </w:r>
      <w:proofErr w:type="spellEnd"/>
      <w:r>
        <w:rPr>
          <w:rFonts w:ascii="Arial" w:hAnsi="Arial" w:cs="Arial"/>
          <w:color w:val="202122"/>
          <w:sz w:val="21"/>
          <w:szCs w:val="21"/>
        </w:rPr>
        <w:fldChar w:fldCharType="end"/>
      </w:r>
      <w:r>
        <w:rPr>
          <w:rFonts w:ascii="Arial" w:hAnsi="Arial" w:cs="Arial"/>
          <w:color w:val="202122"/>
          <w:sz w:val="21"/>
          <w:szCs w:val="21"/>
        </w:rPr>
        <w:t xml:space="preserve"> statements. Partly for this reason, new paradigms are often </w:t>
      </w:r>
      <w:r>
        <w:rPr>
          <w:rFonts w:ascii="Arial" w:hAnsi="Arial" w:cs="Arial"/>
          <w:color w:val="202122"/>
          <w:sz w:val="21"/>
          <w:szCs w:val="21"/>
        </w:rPr>
        <w:lastRenderedPageBreak/>
        <w:t>regarded as doctrinaire or overly rigid by those accustomed to earlier styles. Avoiding certain methods can make it easier to prove theorems about a program's correctness, or simply to understand its behavior.</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Examples of high-level paradigms include:</w:t>
      </w:r>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5" w:tooltip="Aspect-oriented software development" w:history="1">
        <w:r w:rsidR="0015273E">
          <w:rPr>
            <w:rStyle w:val="Hyperlink"/>
            <w:rFonts w:ascii="Arial" w:hAnsi="Arial" w:cs="Arial"/>
            <w:color w:val="0B0080"/>
            <w:sz w:val="21"/>
            <w:szCs w:val="21"/>
          </w:rPr>
          <w:t>Aspect-oriented software development</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6" w:tooltip="Domain-specific modeling" w:history="1">
        <w:r w:rsidR="0015273E">
          <w:rPr>
            <w:rStyle w:val="Hyperlink"/>
            <w:rFonts w:ascii="Arial" w:hAnsi="Arial" w:cs="Arial"/>
            <w:color w:val="0B0080"/>
            <w:sz w:val="21"/>
            <w:szCs w:val="21"/>
          </w:rPr>
          <w:t>Domain-specific modeling</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7" w:tooltip="Model-driven engineering" w:history="1">
        <w:r w:rsidR="0015273E">
          <w:rPr>
            <w:rStyle w:val="Hyperlink"/>
            <w:rFonts w:ascii="Arial" w:hAnsi="Arial" w:cs="Arial"/>
            <w:color w:val="0B0080"/>
            <w:sz w:val="21"/>
            <w:szCs w:val="21"/>
          </w:rPr>
          <w:t>Model-driven engineering</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8" w:tooltip="Object-oriented programming" w:history="1">
        <w:r w:rsidR="0015273E">
          <w:rPr>
            <w:rStyle w:val="Hyperlink"/>
            <w:rFonts w:ascii="Arial" w:hAnsi="Arial" w:cs="Arial"/>
            <w:color w:val="0B0080"/>
            <w:sz w:val="21"/>
            <w:szCs w:val="21"/>
          </w:rPr>
          <w:t>Object-oriented programming</w:t>
        </w:r>
      </w:hyperlink>
      <w:r w:rsidR="0015273E">
        <w:rPr>
          <w:rFonts w:ascii="Arial" w:hAnsi="Arial" w:cs="Arial"/>
          <w:color w:val="202122"/>
          <w:sz w:val="21"/>
          <w:szCs w:val="21"/>
        </w:rPr>
        <w:t> methodologies</w:t>
      </w:r>
    </w:p>
    <w:p w:rsidR="0015273E" w:rsidRDefault="00EE7BF6"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39" w:tooltip="Grady Booch" w:history="1">
        <w:r w:rsidR="0015273E">
          <w:rPr>
            <w:rStyle w:val="Hyperlink"/>
            <w:rFonts w:ascii="Arial" w:hAnsi="Arial" w:cs="Arial"/>
            <w:color w:val="0B0080"/>
            <w:sz w:val="21"/>
            <w:szCs w:val="21"/>
          </w:rPr>
          <w:t xml:space="preserve">Grady </w:t>
        </w:r>
        <w:proofErr w:type="spellStart"/>
        <w:r w:rsidR="0015273E">
          <w:rPr>
            <w:rStyle w:val="Hyperlink"/>
            <w:rFonts w:ascii="Arial" w:hAnsi="Arial" w:cs="Arial"/>
            <w:color w:val="0B0080"/>
            <w:sz w:val="21"/>
            <w:szCs w:val="21"/>
          </w:rPr>
          <w:t>Booch</w:t>
        </w:r>
      </w:hyperlink>
      <w:r w:rsidR="0015273E">
        <w:rPr>
          <w:rFonts w:ascii="Arial" w:hAnsi="Arial" w:cs="Arial"/>
          <w:color w:val="202122"/>
          <w:sz w:val="21"/>
          <w:szCs w:val="21"/>
        </w:rPr>
        <w:t>'s</w:t>
      </w:r>
      <w:proofErr w:type="spellEnd"/>
      <w:r w:rsidR="0015273E">
        <w:rPr>
          <w:rFonts w:ascii="Arial" w:hAnsi="Arial" w:cs="Arial"/>
          <w:color w:val="202122"/>
          <w:sz w:val="21"/>
          <w:szCs w:val="21"/>
        </w:rPr>
        <w:t> </w:t>
      </w:r>
      <w:hyperlink r:id="rId40" w:tooltip="Object-oriented design" w:history="1">
        <w:r w:rsidR="0015273E">
          <w:rPr>
            <w:rStyle w:val="Hyperlink"/>
            <w:rFonts w:ascii="Arial" w:hAnsi="Arial" w:cs="Arial"/>
            <w:color w:val="0B0080"/>
            <w:sz w:val="21"/>
            <w:szCs w:val="21"/>
          </w:rPr>
          <w:t>object-oriented design</w:t>
        </w:r>
      </w:hyperlink>
      <w:r w:rsidR="0015273E">
        <w:rPr>
          <w:rFonts w:ascii="Arial" w:hAnsi="Arial" w:cs="Arial"/>
          <w:color w:val="202122"/>
          <w:sz w:val="21"/>
          <w:szCs w:val="21"/>
        </w:rPr>
        <w:t xml:space="preserve"> (OOD), also known as object-oriented analysis and design (OOAD). The </w:t>
      </w:r>
      <w:proofErr w:type="spellStart"/>
      <w:r w:rsidR="0015273E">
        <w:rPr>
          <w:rFonts w:ascii="Arial" w:hAnsi="Arial" w:cs="Arial"/>
          <w:color w:val="202122"/>
          <w:sz w:val="21"/>
          <w:szCs w:val="21"/>
        </w:rPr>
        <w:t>Booch</w:t>
      </w:r>
      <w:proofErr w:type="spellEnd"/>
      <w:r w:rsidR="0015273E">
        <w:rPr>
          <w:rFonts w:ascii="Arial" w:hAnsi="Arial" w:cs="Arial"/>
          <w:color w:val="202122"/>
          <w:sz w:val="21"/>
          <w:szCs w:val="21"/>
        </w:rPr>
        <w:t xml:space="preserve"> model includes six diagrams: class, object, state transition, interaction, module, and process.</w:t>
      </w:r>
      <w:hyperlink r:id="rId41" w:anchor="cite_note-15" w:history="1">
        <w:r w:rsidR="0015273E">
          <w:rPr>
            <w:rStyle w:val="Hyperlink"/>
            <w:rFonts w:ascii="Arial" w:hAnsi="Arial" w:cs="Arial"/>
            <w:color w:val="0B0080"/>
            <w:sz w:val="17"/>
            <w:szCs w:val="17"/>
            <w:vertAlign w:val="superscript"/>
          </w:rPr>
          <w:t>[15]</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2" w:tooltip="Search-based software engineering" w:history="1">
        <w:r w:rsidR="0015273E">
          <w:rPr>
            <w:rStyle w:val="Hyperlink"/>
            <w:rFonts w:ascii="Arial" w:hAnsi="Arial" w:cs="Arial"/>
            <w:color w:val="0B0080"/>
            <w:sz w:val="21"/>
            <w:szCs w:val="21"/>
          </w:rPr>
          <w:t>Search-based software engineering</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3" w:tooltip="Service-oriented modeling" w:history="1">
        <w:r w:rsidR="0015273E">
          <w:rPr>
            <w:rStyle w:val="Hyperlink"/>
            <w:rFonts w:ascii="Arial" w:hAnsi="Arial" w:cs="Arial"/>
            <w:color w:val="0B0080"/>
            <w:sz w:val="21"/>
            <w:szCs w:val="21"/>
          </w:rPr>
          <w:t>Service-oriented modeling</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4" w:tooltip="Structured programming" w:history="1">
        <w:r w:rsidR="0015273E">
          <w:rPr>
            <w:rStyle w:val="Hyperlink"/>
            <w:rFonts w:ascii="Arial" w:hAnsi="Arial" w:cs="Arial"/>
            <w:color w:val="0B0080"/>
            <w:sz w:val="21"/>
            <w:szCs w:val="21"/>
          </w:rPr>
          <w:t>Structured programming</w:t>
        </w:r>
      </w:hyperlink>
    </w:p>
    <w:p w:rsidR="0015273E" w:rsidRDefault="00EE7BF6"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5" w:tooltip="Top-down and bottom-up design" w:history="1">
        <w:r w:rsidR="0015273E">
          <w:rPr>
            <w:rStyle w:val="Hyperlink"/>
            <w:rFonts w:ascii="Arial" w:hAnsi="Arial" w:cs="Arial"/>
            <w:color w:val="0B0080"/>
            <w:sz w:val="21"/>
            <w:szCs w:val="21"/>
          </w:rPr>
          <w:t>Top-down and bottom-up design</w:t>
        </w:r>
      </w:hyperlink>
    </w:p>
    <w:p w:rsidR="0015273E" w:rsidRDefault="00EE7BF6"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46" w:tooltip="Top-down programming" w:history="1">
        <w:r w:rsidR="0015273E">
          <w:rPr>
            <w:rStyle w:val="Hyperlink"/>
            <w:rFonts w:ascii="Arial" w:hAnsi="Arial" w:cs="Arial"/>
            <w:color w:val="0B0080"/>
            <w:sz w:val="21"/>
            <w:szCs w:val="21"/>
          </w:rPr>
          <w:t>Top-down programming</w:t>
        </w:r>
      </w:hyperlink>
      <w:r w:rsidR="0015273E">
        <w:rPr>
          <w:rFonts w:ascii="Arial" w:hAnsi="Arial" w:cs="Arial"/>
          <w:color w:val="202122"/>
          <w:sz w:val="21"/>
          <w:szCs w:val="21"/>
        </w:rPr>
        <w:t>: evolved in the 1970s by IBM researcher </w:t>
      </w:r>
      <w:hyperlink r:id="rId47" w:tooltip="Harlan Mills" w:history="1">
        <w:r w:rsidR="0015273E">
          <w:rPr>
            <w:rStyle w:val="Hyperlink"/>
            <w:rFonts w:ascii="Arial" w:hAnsi="Arial" w:cs="Arial"/>
            <w:color w:val="0B0080"/>
            <w:sz w:val="21"/>
            <w:szCs w:val="21"/>
          </w:rPr>
          <w:t>Harlan Mills</w:t>
        </w:r>
      </w:hyperlink>
      <w:r w:rsidR="0015273E">
        <w:rPr>
          <w:rFonts w:ascii="Arial" w:hAnsi="Arial" w:cs="Arial"/>
          <w:color w:val="202122"/>
          <w:sz w:val="21"/>
          <w:szCs w:val="21"/>
        </w:rPr>
        <w:t> (and </w:t>
      </w:r>
      <w:proofErr w:type="spellStart"/>
      <w:r w:rsidR="0015273E">
        <w:rPr>
          <w:rFonts w:ascii="Arial" w:hAnsi="Arial" w:cs="Arial"/>
          <w:color w:val="202122"/>
          <w:sz w:val="21"/>
          <w:szCs w:val="21"/>
        </w:rPr>
        <w:fldChar w:fldCharType="begin"/>
      </w:r>
      <w:r w:rsidR="0015273E">
        <w:rPr>
          <w:rFonts w:ascii="Arial" w:hAnsi="Arial" w:cs="Arial"/>
          <w:color w:val="202122"/>
          <w:sz w:val="21"/>
          <w:szCs w:val="21"/>
        </w:rPr>
        <w:instrText xml:space="preserve"> HYPERLINK "https://en.wikipedia.org/wiki/Niklaus_Wirth" \o "Niklaus Wirth" </w:instrText>
      </w:r>
      <w:r w:rsidR="0015273E">
        <w:rPr>
          <w:rFonts w:ascii="Arial" w:hAnsi="Arial" w:cs="Arial"/>
          <w:color w:val="202122"/>
          <w:sz w:val="21"/>
          <w:szCs w:val="21"/>
        </w:rPr>
        <w:fldChar w:fldCharType="separate"/>
      </w:r>
      <w:r w:rsidR="0015273E">
        <w:rPr>
          <w:rStyle w:val="Hyperlink"/>
          <w:rFonts w:ascii="Arial" w:hAnsi="Arial" w:cs="Arial"/>
          <w:color w:val="0B0080"/>
          <w:sz w:val="21"/>
          <w:szCs w:val="21"/>
        </w:rPr>
        <w:t>Niklaus</w:t>
      </w:r>
      <w:proofErr w:type="spellEnd"/>
      <w:r w:rsidR="0015273E">
        <w:rPr>
          <w:rStyle w:val="Hyperlink"/>
          <w:rFonts w:ascii="Arial" w:hAnsi="Arial" w:cs="Arial"/>
          <w:color w:val="0B0080"/>
          <w:sz w:val="21"/>
          <w:szCs w:val="21"/>
        </w:rPr>
        <w:t xml:space="preserve"> Wirth</w:t>
      </w:r>
      <w:r w:rsidR="0015273E">
        <w:rPr>
          <w:rFonts w:ascii="Arial" w:hAnsi="Arial" w:cs="Arial"/>
          <w:color w:val="202122"/>
          <w:sz w:val="21"/>
          <w:szCs w:val="21"/>
        </w:rPr>
        <w:fldChar w:fldCharType="end"/>
      </w:r>
      <w:r w:rsidR="0015273E">
        <w:rPr>
          <w:rFonts w:ascii="Arial" w:hAnsi="Arial" w:cs="Arial"/>
          <w:color w:val="202122"/>
          <w:sz w:val="21"/>
          <w:szCs w:val="21"/>
        </w:rPr>
        <w:t>) in developed </w:t>
      </w:r>
      <w:hyperlink r:id="rId48" w:tooltip="Structured programming" w:history="1">
        <w:r w:rsidR="0015273E">
          <w:rPr>
            <w:rStyle w:val="Hyperlink"/>
            <w:rFonts w:ascii="Arial" w:hAnsi="Arial" w:cs="Arial"/>
            <w:color w:val="0B0080"/>
            <w:sz w:val="21"/>
            <w:szCs w:val="21"/>
          </w:rPr>
          <w:t>structured programming</w:t>
        </w:r>
      </w:hyperlink>
      <w:r w:rsidR="0015273E">
        <w:rPr>
          <w:rFonts w:ascii="Arial" w:hAnsi="Arial" w:cs="Arial"/>
          <w:color w:val="202122"/>
          <w:sz w:val="21"/>
          <w:szCs w:val="21"/>
        </w:rPr>
        <w:t>.</w:t>
      </w:r>
    </w:p>
    <w:p w:rsidR="00232DCD" w:rsidRDefault="00232DCD" w:rsidP="00A176D3">
      <w:pPr>
        <w:rPr>
          <w:rFonts w:ascii="Arial" w:hAnsi="Arial" w:cs="Arial"/>
          <w:b/>
          <w:bCs/>
          <w:i/>
          <w:iCs/>
          <w:color w:val="252525"/>
          <w:sz w:val="32"/>
          <w:szCs w:val="32"/>
          <w:shd w:val="clear" w:color="auto" w:fill="FFFFFF"/>
        </w:rPr>
      </w:pPr>
    </w:p>
    <w:p w:rsidR="0015273E" w:rsidRDefault="0015273E"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 xml:space="preserve">COCOMO </w:t>
      </w:r>
      <w:proofErr w:type="spellStart"/>
      <w:r>
        <w:rPr>
          <w:rFonts w:ascii="Arial" w:hAnsi="Arial" w:cs="Arial"/>
          <w:b/>
          <w:bCs/>
          <w:i/>
          <w:iCs/>
          <w:color w:val="252525"/>
          <w:sz w:val="32"/>
          <w:szCs w:val="32"/>
          <w:shd w:val="clear" w:color="auto" w:fill="FFFFFF"/>
        </w:rPr>
        <w:t>MOdel</w:t>
      </w:r>
      <w:proofErr w:type="spellEnd"/>
      <w:r>
        <w:rPr>
          <w:rFonts w:ascii="Arial" w:hAnsi="Arial" w:cs="Arial"/>
          <w:b/>
          <w:bCs/>
          <w:i/>
          <w:iCs/>
          <w:color w:val="252525"/>
          <w:sz w:val="32"/>
          <w:szCs w:val="32"/>
          <w:shd w:val="clear" w:color="auto" w:fill="FFFFFF"/>
        </w:rPr>
        <w:t>:-</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(Constructive Cost Model) is a regression model based on LOC, </w:t>
      </w:r>
      <w:proofErr w:type="spellStart"/>
      <w:r w:rsidRPr="0015273E">
        <w:rPr>
          <w:rFonts w:ascii="Arial" w:eastAsia="Times New Roman" w:hAnsi="Arial" w:cs="Arial"/>
          <w:sz w:val="24"/>
          <w:szCs w:val="24"/>
        </w:rPr>
        <w:t>i.e</w:t>
      </w:r>
      <w:proofErr w:type="spellEnd"/>
      <w:r w:rsidRPr="0015273E">
        <w:rPr>
          <w:rFonts w:ascii="Arial" w:eastAsia="Times New Roman" w:hAnsi="Arial" w:cs="Arial"/>
          <w:sz w:val="24"/>
          <w:szCs w:val="24"/>
        </w:rPr>
        <w:t> </w:t>
      </w:r>
      <w:r w:rsidRPr="0015273E">
        <w:rPr>
          <w:rFonts w:ascii="Arial" w:eastAsia="Times New Roman" w:hAnsi="Arial" w:cs="Arial"/>
          <w:b/>
          <w:bCs/>
          <w:sz w:val="24"/>
          <w:szCs w:val="24"/>
          <w:bdr w:val="none" w:sz="0" w:space="0" w:color="auto" w:frame="1"/>
        </w:rPr>
        <w:t>number of Lines of Code</w:t>
      </w:r>
      <w:r w:rsidRPr="0015273E">
        <w:rPr>
          <w:rFonts w:ascii="Arial" w:eastAsia="Times New Roman" w:hAnsi="Arial" w:cs="Arial"/>
          <w:sz w:val="24"/>
          <w:szCs w:val="24"/>
        </w:rPr>
        <w:t xml:space="preserve">. It is a procedural cost estimate model for software projects and often used as a process of reliably predicting the various parameters associated with making a project such as size, effort, cost, time and quality. </w:t>
      </w:r>
      <w:r w:rsidRPr="00EE7BF6">
        <w:rPr>
          <w:rFonts w:ascii="Arial" w:eastAsia="Times New Roman" w:hAnsi="Arial" w:cs="Arial"/>
          <w:sz w:val="24"/>
          <w:szCs w:val="24"/>
          <w:highlight w:val="yellow"/>
        </w:rPr>
        <w:t>It was proposed by Barry Boehm in 1970 and is based on the study of 63 projects,</w:t>
      </w:r>
      <w:r w:rsidRPr="0015273E">
        <w:rPr>
          <w:rFonts w:ascii="Arial" w:eastAsia="Times New Roman" w:hAnsi="Arial" w:cs="Arial"/>
          <w:sz w:val="24"/>
          <w:szCs w:val="24"/>
        </w:rPr>
        <w:t xml:space="preserve"> which make it one of the best-documented models.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 xml:space="preserve">The key parameters which define the quality of any software products, which are also an outcome of the </w:t>
      </w: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are primarily Effort &amp; Schedule:</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EE7BF6">
        <w:rPr>
          <w:rFonts w:ascii="Arial" w:eastAsia="Times New Roman" w:hAnsi="Arial" w:cs="Arial"/>
          <w:b/>
          <w:bCs/>
          <w:sz w:val="24"/>
          <w:szCs w:val="24"/>
          <w:highlight w:val="yellow"/>
          <w:bdr w:val="none" w:sz="0" w:space="0" w:color="auto" w:frame="1"/>
        </w:rPr>
        <w:t>Effort:</w:t>
      </w:r>
      <w:r w:rsidRPr="00EE7BF6">
        <w:rPr>
          <w:rFonts w:ascii="Arial" w:eastAsia="Times New Roman" w:hAnsi="Arial" w:cs="Arial"/>
          <w:sz w:val="24"/>
          <w:szCs w:val="24"/>
          <w:highlight w:val="yellow"/>
        </w:rPr>
        <w:t> Amount of labor that will be required to complete a task. It is measured in person-months units</w:t>
      </w:r>
      <w:r w:rsidRPr="0015273E">
        <w:rPr>
          <w:rFonts w:ascii="Arial" w:eastAsia="Times New Roman" w:hAnsi="Arial" w:cs="Arial"/>
          <w:sz w:val="24"/>
          <w:szCs w:val="24"/>
        </w:rPr>
        <w:t>.</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Schedule:</w:t>
      </w:r>
      <w:r w:rsidRPr="0015273E">
        <w:rPr>
          <w:rFonts w:ascii="Arial" w:eastAsia="Times New Roman" w:hAnsi="Arial" w:cs="Arial"/>
          <w:sz w:val="24"/>
          <w:szCs w:val="24"/>
        </w:rPr>
        <w:t xml:space="preserve"> Simply means the amount of time required for the completion of the job, which is, of course, proportional to the effort put. </w:t>
      </w:r>
      <w:r w:rsidRPr="00EE7BF6">
        <w:rPr>
          <w:rFonts w:ascii="Arial" w:eastAsia="Times New Roman" w:hAnsi="Arial" w:cs="Arial"/>
          <w:sz w:val="24"/>
          <w:szCs w:val="24"/>
          <w:highlight w:val="yellow"/>
        </w:rPr>
        <w:t>It is measured in the units of time such as weeks, months.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 xml:space="preserve">Different models of </w:t>
      </w: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have been proposed to predict the cost estimation at different levels, based on the amount of accuracy and correctness required. All of these models can be applied to a variety of projects</w:t>
      </w:r>
      <w:r w:rsidR="00EE7BF6">
        <w:rPr>
          <w:rFonts w:ascii="Arial" w:eastAsia="Times New Roman" w:hAnsi="Arial" w:cs="Arial"/>
          <w:sz w:val="24"/>
          <w:szCs w:val="24"/>
        </w:rPr>
        <w:t>.</w:t>
      </w: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Types of Models:</w:t>
      </w:r>
      <w:r w:rsidRPr="0015273E">
        <w:rPr>
          <w:rFonts w:ascii="Arial" w:eastAsia="Times New Roman" w:hAnsi="Arial" w:cs="Arial"/>
          <w:sz w:val="24"/>
          <w:szCs w:val="24"/>
        </w:rPr>
        <w:t> COCOMO consists of a hierarchy of three increasingly detailed and accurate forms. Any of the three forms can be adopted according to our requirements. These are types of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Basic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Intermediate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Detailed COCOMO Model</w:t>
      </w:r>
    </w:p>
    <w:p w:rsidR="0080483A" w:rsidRDefault="0080483A" w:rsidP="0015273E">
      <w:pPr>
        <w:shd w:val="clear" w:color="auto" w:fill="FFFFFF"/>
        <w:spacing w:after="150" w:line="240" w:lineRule="auto"/>
        <w:ind w:left="540"/>
        <w:textAlignment w:val="baseline"/>
        <w:rPr>
          <w:rFonts w:ascii="Arial" w:eastAsia="Times New Roman" w:hAnsi="Arial" w:cs="Arial"/>
          <w:b/>
          <w:sz w:val="28"/>
          <w:szCs w:val="24"/>
        </w:rPr>
      </w:pPr>
      <w:r>
        <w:rPr>
          <w:rFonts w:ascii="Arial" w:eastAsia="Times New Roman" w:hAnsi="Arial" w:cs="Arial"/>
          <w:b/>
          <w:sz w:val="28"/>
          <w:szCs w:val="24"/>
        </w:rPr>
        <w:lastRenderedPageBreak/>
        <w:t>-</w:t>
      </w:r>
      <w:r w:rsidRPr="0080483A">
        <w:rPr>
          <w:rFonts w:ascii="Arial" w:eastAsia="Times New Roman" w:hAnsi="Arial" w:cs="Arial"/>
          <w:b/>
          <w:sz w:val="28"/>
          <w:szCs w:val="24"/>
        </w:rPr>
        <w:t>Cost Estimation Formula</w:t>
      </w:r>
    </w:p>
    <w:p w:rsidR="0080483A" w:rsidRDefault="0080483A" w:rsidP="0015273E">
      <w:pPr>
        <w:shd w:val="clear" w:color="auto" w:fill="FFFFFF"/>
        <w:spacing w:after="150" w:line="240" w:lineRule="auto"/>
        <w:ind w:left="540"/>
        <w:textAlignment w:val="baseline"/>
        <w:rPr>
          <w:rFonts w:ascii="Arial" w:eastAsia="Times New Roman" w:hAnsi="Arial" w:cs="Arial"/>
          <w:b/>
          <w:sz w:val="28"/>
          <w:szCs w:val="24"/>
        </w:rPr>
      </w:pPr>
      <w:r>
        <w:rPr>
          <w:rFonts w:ascii="Arial" w:eastAsia="Times New Roman" w:hAnsi="Arial" w:cs="Arial"/>
          <w:b/>
          <w:noProof/>
          <w:sz w:val="28"/>
          <w:szCs w:val="24"/>
        </w:rPr>
        <w:drawing>
          <wp:anchor distT="0" distB="0" distL="114300" distR="114300" simplePos="0" relativeHeight="251658240" behindDoc="0" locked="0" layoutInCell="1" allowOverlap="1" wp14:anchorId="2B2DEA40" wp14:editId="1B8051C0">
            <wp:simplePos x="0" y="0"/>
            <wp:positionH relativeFrom="column">
              <wp:posOffset>828675</wp:posOffset>
            </wp:positionH>
            <wp:positionV relativeFrom="paragraph">
              <wp:posOffset>309880</wp:posOffset>
            </wp:positionV>
            <wp:extent cx="3839111" cy="1609950"/>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49">
                      <a:extLst>
                        <a:ext uri="{28A0092B-C50C-407E-A947-70E740481C1C}">
                          <a14:useLocalDpi xmlns:a14="http://schemas.microsoft.com/office/drawing/2010/main" val="0"/>
                        </a:ext>
                      </a:extLst>
                    </a:blip>
                    <a:stretch>
                      <a:fillRect/>
                    </a:stretch>
                  </pic:blipFill>
                  <pic:spPr>
                    <a:xfrm>
                      <a:off x="0" y="0"/>
                      <a:ext cx="3839111" cy="1609950"/>
                    </a:xfrm>
                    <a:prstGeom prst="rect">
                      <a:avLst/>
                    </a:prstGeom>
                  </pic:spPr>
                </pic:pic>
              </a:graphicData>
            </a:graphic>
          </wp:anchor>
        </w:drawing>
      </w:r>
      <w:r>
        <w:rPr>
          <w:rFonts w:ascii="Arial" w:eastAsia="Times New Roman" w:hAnsi="Arial" w:cs="Arial"/>
          <w:b/>
          <w:sz w:val="28"/>
          <w:szCs w:val="24"/>
        </w:rPr>
        <w:t>Basic Model:</w:t>
      </w:r>
      <w:bookmarkStart w:id="0" w:name="_GoBack"/>
      <w:bookmarkEnd w:id="0"/>
    </w:p>
    <w:p w:rsidR="0080483A" w:rsidRPr="0080483A" w:rsidRDefault="0080483A" w:rsidP="0015273E">
      <w:pPr>
        <w:shd w:val="clear" w:color="auto" w:fill="FFFFFF"/>
        <w:spacing w:after="150" w:line="240" w:lineRule="auto"/>
        <w:ind w:left="540"/>
        <w:textAlignment w:val="baseline"/>
        <w:rPr>
          <w:rFonts w:ascii="Arial" w:eastAsia="Times New Roman" w:hAnsi="Arial" w:cs="Arial"/>
          <w:b/>
          <w:sz w:val="28"/>
          <w:szCs w:val="24"/>
        </w:rPr>
      </w:pPr>
    </w:p>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 xml:space="preserve">The above formula is used for the cost estimation of for the basic COCOMO model, and also is used in the subsequent models. The constant values </w:t>
      </w:r>
      <w:proofErr w:type="spellStart"/>
      <w:r w:rsidRPr="0015273E">
        <w:rPr>
          <w:rFonts w:ascii="Arial" w:eastAsia="Times New Roman" w:hAnsi="Arial" w:cs="Arial"/>
          <w:sz w:val="24"/>
          <w:szCs w:val="24"/>
        </w:rPr>
        <w:t>a</w:t>
      </w:r>
      <w:proofErr w:type="gramStart"/>
      <w:r w:rsidRPr="0015273E">
        <w:rPr>
          <w:rFonts w:ascii="Arial" w:eastAsia="Times New Roman" w:hAnsi="Arial" w:cs="Arial"/>
          <w:sz w:val="24"/>
          <w:szCs w:val="24"/>
        </w:rPr>
        <w:t>,b,c</w:t>
      </w:r>
      <w:proofErr w:type="spellEnd"/>
      <w:proofErr w:type="gramEnd"/>
      <w:r w:rsidRPr="0015273E">
        <w:rPr>
          <w:rFonts w:ascii="Arial" w:eastAsia="Times New Roman" w:hAnsi="Arial" w:cs="Arial"/>
          <w:sz w:val="24"/>
          <w:szCs w:val="24"/>
        </w:rPr>
        <w:t xml:space="preserve"> and d for the Basic Model for the different categories of system:</w:t>
      </w:r>
    </w:p>
    <w:tbl>
      <w:tblPr>
        <w:tblW w:w="7245" w:type="dxa"/>
        <w:tblInd w:w="540" w:type="dxa"/>
        <w:tblBorders>
          <w:bottom w:val="single" w:sz="6" w:space="0" w:color="EDEDED"/>
        </w:tblBorders>
        <w:tblCellMar>
          <w:left w:w="0" w:type="dxa"/>
          <w:right w:w="0" w:type="dxa"/>
        </w:tblCellMar>
        <w:tblLook w:val="04A0" w:firstRow="1" w:lastRow="0" w:firstColumn="1" w:lastColumn="0" w:noHBand="0" w:noVBand="1"/>
      </w:tblPr>
      <w:tblGrid>
        <w:gridCol w:w="2951"/>
        <w:gridCol w:w="991"/>
        <w:gridCol w:w="1156"/>
        <w:gridCol w:w="991"/>
        <w:gridCol w:w="1156"/>
      </w:tblGrid>
      <w:tr w:rsidR="0015273E" w:rsidRP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SOFTWARE PROJECTS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A</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B</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C</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D</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Organic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0.38</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Semi Detached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3.0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1.12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0.35</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Embedded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3.6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1.20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0.32</w:t>
            </w:r>
          </w:p>
        </w:tc>
      </w:tr>
    </w:tbl>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The effort is measured in Person-Months and as evident from the formula is dependent on Kilo-Lines of code.</w:t>
      </w:r>
      <w:r w:rsidRPr="0015273E">
        <w:rPr>
          <w:rFonts w:ascii="Arial" w:eastAsia="Times New Roman" w:hAnsi="Arial" w:cs="Arial"/>
          <w:sz w:val="24"/>
          <w:szCs w:val="24"/>
        </w:rPr>
        <w:br/>
        <w:t>The development time is measured in Months.</w:t>
      </w:r>
    </w:p>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These formulas are used as such in the Basic Model calculations, as not much consideration of different factors such as reliability, expertise is taken into account, henceforth the estimate is rough.</w:t>
      </w:r>
    </w:p>
    <w:p w:rsidR="0015273E" w:rsidRDefault="0015273E" w:rsidP="00A176D3">
      <w:pPr>
        <w:rPr>
          <w:rFonts w:ascii="Arial" w:hAnsi="Arial" w:cs="Arial"/>
          <w:b/>
          <w:bCs/>
          <w:i/>
          <w:iCs/>
          <w:color w:val="252525"/>
          <w:sz w:val="32"/>
          <w:szCs w:val="32"/>
          <w:shd w:val="clear" w:color="auto" w:fill="FFFFFF"/>
        </w:rPr>
      </w:pPr>
    </w:p>
    <w:p w:rsidR="0015273E" w:rsidRDefault="0015273E" w:rsidP="0015273E">
      <w:pPr>
        <w:numPr>
          <w:ilvl w:val="1"/>
          <w:numId w:val="12"/>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Intermediate Model –</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basic </w:t>
      </w:r>
      <w:proofErr w:type="spellStart"/>
      <w:r>
        <w:rPr>
          <w:rFonts w:ascii="Arial" w:hAnsi="Arial" w:cs="Arial"/>
        </w:rPr>
        <w:t>Cocomo</w:t>
      </w:r>
      <w:proofErr w:type="spellEnd"/>
      <w:r>
        <w:rPr>
          <w:rFonts w:ascii="Arial" w:hAnsi="Arial" w:cs="Arial"/>
        </w:rPr>
        <w:t xml:space="preserve"> model assumes that the effort is only a function of the number of lines of code and some constants evaluated according to the different software system.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Classification of Cost Drivers and their attributes:</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lastRenderedPageBreak/>
        <w:t>(</w:t>
      </w:r>
      <w:proofErr w:type="spellStart"/>
      <w:r>
        <w:rPr>
          <w:rStyle w:val="Strong"/>
          <w:rFonts w:ascii="Arial" w:hAnsi="Arial" w:cs="Arial"/>
          <w:bdr w:val="none" w:sz="0" w:space="0" w:color="auto" w:frame="1"/>
        </w:rPr>
        <w:t>i</w:t>
      </w:r>
      <w:proofErr w:type="spellEnd"/>
      <w:r>
        <w:rPr>
          <w:rStyle w:val="Strong"/>
          <w:rFonts w:ascii="Arial" w:hAnsi="Arial" w:cs="Arial"/>
          <w:bdr w:val="none" w:sz="0" w:space="0" w:color="auto" w:frame="1"/>
        </w:rPr>
        <w:t>) Product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software reliability extent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Size of the application database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complexity of the product</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 Hardware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Run-time performance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Memory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volatility of the virtual machine environment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turnabout time</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(iii) Personnel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Analyst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Software engineering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Applications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Virtual machine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Programming language experience</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proofErr w:type="gramStart"/>
      <w:r>
        <w:rPr>
          <w:rStyle w:val="Strong"/>
          <w:rFonts w:ascii="Arial" w:hAnsi="Arial" w:cs="Arial"/>
          <w:bdr w:val="none" w:sz="0" w:space="0" w:color="auto" w:frame="1"/>
        </w:rPr>
        <w:t>(iv) Project</w:t>
      </w:r>
      <w:proofErr w:type="gramEnd"/>
      <w:r>
        <w:rPr>
          <w:rStyle w:val="Strong"/>
          <w:rFonts w:ascii="Arial" w:hAnsi="Arial" w:cs="Arial"/>
          <w:bdr w:val="none" w:sz="0" w:space="0" w:color="auto" w:frame="1"/>
        </w:rPr>
        <w:t xml:space="preserv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Use of software tools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 of software engineering methods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development schedule</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4829"/>
        <w:gridCol w:w="1069"/>
        <w:gridCol w:w="878"/>
        <w:gridCol w:w="1027"/>
        <w:gridCol w:w="878"/>
        <w:gridCol w:w="1099"/>
      </w:tblGrid>
      <w:tr w:rsid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rFonts w:ascii="Times New Roman" w:hAnsi="Times New Roman" w:cs="Times New Roman"/>
                <w:b/>
                <w:bCs/>
                <w:caps/>
                <w:color w:val="000000"/>
                <w:sz w:val="17"/>
                <w:szCs w:val="17"/>
              </w:rPr>
            </w:pPr>
            <w:r>
              <w:rPr>
                <w:b/>
                <w:bCs/>
                <w:caps/>
                <w:color w:val="000000"/>
                <w:sz w:val="17"/>
                <w:szCs w:val="17"/>
              </w:rPr>
              <w:t>COST DRIVERS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VERY LOW</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LOW</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NOMINAL</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HIGH</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VERY HIGH</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rPr>
                <w:rStyle w:val="Strong"/>
                <w:bdr w:val="none" w:sz="0" w:space="0" w:color="auto" w:frame="1"/>
              </w:rPr>
              <w:t>Product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Required Software Reliability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Size of Application Database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0.94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1.16</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Complexity of The Product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rPr>
                <w:rStyle w:val="Strong"/>
                <w:bdr w:val="none" w:sz="0" w:space="0" w:color="auto" w:frame="1"/>
              </w:rPr>
              <w:t>Hardware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Runtime Performance Constraints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Memory Constraints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1.21</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lastRenderedPageBreak/>
              <w:t>Volatility of the virtual machine environment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0.87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Required turnabout time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0.94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rPr>
                <w:rStyle w:val="Strong"/>
                <w:bdr w:val="none" w:sz="0" w:space="0" w:color="auto" w:frame="1"/>
              </w:rPr>
              <w:t>Personnel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Analyst capability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0.71</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Applications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Software engineer capability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Virtual machine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Programming language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rPr>
                <w:rStyle w:val="Strong"/>
                <w:bdr w:val="none" w:sz="0" w:space="0" w:color="auto" w:frame="1"/>
              </w:rPr>
              <w:t>Project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Application of software engineering methods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Use of software tools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0.83</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Required development schedule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r>
    </w:tbl>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project manager is to rate these 15 different parameters for a particular project on a scale of one to three. Then, depending on these ratings, appropriate cost driver values are taken from the above table. These 15 values are then multiplied </w:t>
      </w:r>
      <w:r>
        <w:rPr>
          <w:rFonts w:ascii="Arial" w:hAnsi="Arial" w:cs="Arial"/>
        </w:rPr>
        <w:lastRenderedPageBreak/>
        <w:t>to calculate the EAF (Effort Adjustment Factor). The Intermediate COCOMO formula now takes the form:</w:t>
      </w:r>
    </w:p>
    <w:p w:rsidR="0015273E" w:rsidRDefault="0015273E" w:rsidP="0015273E">
      <w:pPr>
        <w:pStyle w:val="HTMLPreformatted"/>
        <w:shd w:val="clear" w:color="auto" w:fill="E0E0E0"/>
        <w:spacing w:after="150"/>
        <w:ind w:left="540"/>
        <w:textAlignment w:val="baseline"/>
        <w:rPr>
          <w:rFonts w:ascii="Consolas" w:hAnsi="Consolas"/>
          <w:sz w:val="23"/>
          <w:szCs w:val="23"/>
        </w:rPr>
      </w:pPr>
      <w:r>
        <w:rPr>
          <w:rFonts w:ascii="Consolas" w:hAnsi="Consolas"/>
          <w:noProof/>
          <w:sz w:val="23"/>
          <w:szCs w:val="23"/>
        </w:rPr>
        <mc:AlternateContent>
          <mc:Choice Requires="wps">
            <w:drawing>
              <wp:inline distT="0" distB="0" distL="0" distR="0">
                <wp:extent cx="2609850" cy="295275"/>
                <wp:effectExtent l="0" t="0" r="0" b="0"/>
                <wp:docPr id="6" name="Rectangle 6" descr="   E= (a(KLOC)^b)*EA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98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AA591" id="Rectangle 6" o:spid="_x0000_s1026" alt="   E= (a(KLOC)^b)*EAF " style="width:20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" filled="f" stroked="f">
                <o:lock v:ext="edit" aspectratio="t"/>
                <w10:anchorlock/>
              </v:rect>
            </w:pict>
          </mc:Fallback>
        </mc:AlternateConten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values of </w:t>
      </w:r>
      <w:proofErr w:type="gramStart"/>
      <w:r>
        <w:rPr>
          <w:rFonts w:ascii="Arial" w:hAnsi="Arial" w:cs="Arial"/>
        </w:rPr>
        <w:t>a and</w:t>
      </w:r>
      <w:proofErr w:type="gramEnd"/>
      <w:r>
        <w:rPr>
          <w:rFonts w:ascii="Arial" w:hAnsi="Arial" w:cs="Arial"/>
        </w:rPr>
        <w:t xml:space="preserve"> b in case of the intermediate model are as follows:</w:t>
      </w:r>
    </w:p>
    <w:tbl>
      <w:tblPr>
        <w:tblW w:w="7245" w:type="dxa"/>
        <w:tblInd w:w="540" w:type="dxa"/>
        <w:tblBorders>
          <w:bottom w:val="single" w:sz="6" w:space="0" w:color="EDEDED"/>
        </w:tblBorders>
        <w:tblCellMar>
          <w:left w:w="0" w:type="dxa"/>
          <w:right w:w="0" w:type="dxa"/>
        </w:tblCellMar>
        <w:tblLook w:val="04A0" w:firstRow="1" w:lastRow="0" w:firstColumn="1" w:lastColumn="0" w:noHBand="0" w:noVBand="1"/>
      </w:tblPr>
      <w:tblGrid>
        <w:gridCol w:w="3907"/>
        <w:gridCol w:w="1545"/>
        <w:gridCol w:w="1793"/>
      </w:tblGrid>
      <w:tr w:rsid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rFonts w:ascii="Times New Roman" w:hAnsi="Times New Roman" w:cs="Times New Roman"/>
                <w:b/>
                <w:bCs/>
                <w:caps/>
                <w:color w:val="000000"/>
                <w:sz w:val="17"/>
                <w:szCs w:val="17"/>
              </w:rPr>
            </w:pPr>
            <w:r>
              <w:rPr>
                <w:b/>
                <w:bCs/>
                <w:caps/>
                <w:color w:val="000000"/>
                <w:sz w:val="17"/>
                <w:szCs w:val="17"/>
              </w:rPr>
              <w:t>SOFTWARE PROJECTS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A</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B</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Organic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3.2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1.05</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Semi Detached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3.0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roofErr w:type="spellStart"/>
            <w:r>
              <w:t>Embeddedc</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2.8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1.20</w:t>
            </w:r>
          </w:p>
        </w:tc>
      </w:tr>
    </w:tbl>
    <w:p w:rsidR="0015273E" w:rsidRDefault="0015273E" w:rsidP="0015273E">
      <w:pPr>
        <w:numPr>
          <w:ilvl w:val="1"/>
          <w:numId w:val="12"/>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Detailed Model –</w:t>
      </w:r>
      <w:r>
        <w:rPr>
          <w:rFonts w:ascii="Arial" w:hAnsi="Arial" w:cs="Arial"/>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Pr>
          <w:rFonts w:ascii="Arial" w:hAnsi="Arial" w:cs="Arial"/>
        </w:rPr>
        <w:t>cocomo</w:t>
      </w:r>
      <w:proofErr w:type="spellEnd"/>
      <w:r>
        <w:rPr>
          <w:rFonts w:ascii="Arial" w:hAnsi="Arial" w:cs="Arial"/>
        </w:rPr>
        <w:t>, the whole software is divided into different modules and then we apply COCOMO in different modules to estimate effort and then sum the effort.</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Six phases of detailed COCOMO are:</w:t>
      </w:r>
    </w:p>
    <w:p w:rsidR="0015273E" w:rsidRDefault="0015273E" w:rsidP="0015273E">
      <w:pPr>
        <w:numPr>
          <w:ilvl w:val="2"/>
          <w:numId w:val="13"/>
        </w:numPr>
        <w:shd w:val="clear" w:color="auto" w:fill="FFFFFF"/>
        <w:spacing w:after="0" w:line="240" w:lineRule="auto"/>
        <w:ind w:left="1080"/>
        <w:textAlignment w:val="baseline"/>
        <w:rPr>
          <w:rFonts w:ascii="Arial" w:hAnsi="Arial" w:cs="Arial"/>
        </w:rPr>
      </w:pPr>
      <w:r>
        <w:rPr>
          <w:rFonts w:ascii="Arial" w:hAnsi="Arial" w:cs="Arial"/>
        </w:rPr>
        <w:t>Planning and requirements</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System design</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Detailed design</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Module code and test</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Integration and test</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Cost Constructive model</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effort is calculated as a function of program size and a set of cost drivers are given according to each phase of the software lifecycle.</w:t>
      </w:r>
    </w:p>
    <w:p w:rsidR="0015273E" w:rsidRDefault="0015273E" w:rsidP="0015273E">
      <w:pPr>
        <w:pStyle w:val="NormalWeb"/>
        <w:shd w:val="clear" w:color="auto" w:fill="FFFFFF"/>
        <w:spacing w:before="0" w:beforeAutospacing="0" w:after="0" w:afterAutospacing="0"/>
        <w:textAlignment w:val="baseline"/>
        <w:rPr>
          <w:rFonts w:ascii="Arial" w:hAnsi="Arial" w:cs="Arial"/>
        </w:rPr>
      </w:pPr>
      <w:r>
        <w:rPr>
          <w:rFonts w:ascii="Arial" w:hAnsi="Arial" w:cs="Arial"/>
        </w:rPr>
        <w:t>Also read: </w:t>
      </w:r>
      <w:hyperlink r:id="rId50" w:tgtFrame="_blank" w:history="1">
        <w:r>
          <w:rPr>
            <w:rStyle w:val="Hyperlink"/>
            <w:rFonts w:ascii="Arial" w:hAnsi="Arial" w:cs="Arial"/>
            <w:color w:val="EC4E20"/>
            <w:bdr w:val="none" w:sz="0" w:space="0" w:color="auto" w:frame="1"/>
          </w:rPr>
          <w:t>Classical Waterfall Model</w:t>
        </w:r>
      </w:hyperlink>
      <w:r>
        <w:rPr>
          <w:rFonts w:ascii="Arial" w:hAnsi="Arial" w:cs="Arial"/>
        </w:rPr>
        <w:t>, </w:t>
      </w:r>
      <w:hyperlink r:id="rId51" w:tgtFrame="_blank" w:history="1">
        <w:r>
          <w:rPr>
            <w:rStyle w:val="Hyperlink"/>
            <w:rFonts w:ascii="Arial" w:hAnsi="Arial" w:cs="Arial"/>
            <w:color w:val="EC4E20"/>
            <w:bdr w:val="none" w:sz="0" w:space="0" w:color="auto" w:frame="1"/>
          </w:rPr>
          <w:t>Iterative Waterfall Model</w:t>
        </w:r>
      </w:hyperlink>
      <w:r>
        <w:rPr>
          <w:rFonts w:ascii="Arial" w:hAnsi="Arial" w:cs="Arial"/>
        </w:rPr>
        <w:t>, </w:t>
      </w:r>
      <w:hyperlink r:id="rId52" w:tgtFrame="_blank" w:history="1">
        <w:r>
          <w:rPr>
            <w:rStyle w:val="Hyperlink"/>
            <w:rFonts w:ascii="Arial" w:hAnsi="Arial" w:cs="Arial"/>
            <w:color w:val="EC4E20"/>
            <w:bdr w:val="none" w:sz="0" w:space="0" w:color="auto" w:frame="1"/>
          </w:rPr>
          <w:t>Prototyping Model</w:t>
        </w:r>
      </w:hyperlink>
      <w:r>
        <w:rPr>
          <w:rFonts w:ascii="Arial" w:hAnsi="Arial" w:cs="Arial"/>
        </w:rPr>
        <w:t>, </w:t>
      </w:r>
      <w:hyperlink r:id="rId53" w:tgtFrame="_blank" w:history="1">
        <w:r>
          <w:rPr>
            <w:rStyle w:val="Hyperlink"/>
            <w:rFonts w:ascii="Arial" w:hAnsi="Arial" w:cs="Arial"/>
            <w:color w:val="EC4E20"/>
            <w:bdr w:val="none" w:sz="0" w:space="0" w:color="auto" w:frame="1"/>
          </w:rPr>
          <w:t>Spiral Model</w:t>
        </w:r>
      </w:hyperlink>
    </w:p>
    <w:p w:rsidR="0015273E" w:rsidRDefault="0015273E" w:rsidP="0015273E">
      <w:pPr>
        <w:pStyle w:val="NormalWeb"/>
        <w:shd w:val="clear" w:color="auto" w:fill="FFFFFF"/>
        <w:spacing w:before="0" w:beforeAutospacing="0" w:after="0" w:afterAutospacing="0"/>
        <w:textAlignment w:val="baseline"/>
        <w:rPr>
          <w:rFonts w:ascii="Arial" w:hAnsi="Arial" w:cs="Arial"/>
        </w:rPr>
      </w:pPr>
      <w:r>
        <w:rPr>
          <w:rFonts w:ascii="Arial" w:hAnsi="Arial" w:cs="Arial"/>
        </w:rPr>
        <w:t>Attention reader! Don’t stop learning now. Get hold of all the important DSA concepts with the </w:t>
      </w:r>
      <w:hyperlink r:id="rId54" w:tgtFrame="_blank" w:history="1">
        <w:r>
          <w:rPr>
            <w:rStyle w:val="Hyperlink"/>
            <w:rFonts w:ascii="Arial" w:hAnsi="Arial" w:cs="Arial"/>
            <w:b/>
            <w:bCs/>
            <w:color w:val="EC4E20"/>
            <w:bdr w:val="none" w:sz="0" w:space="0" w:color="auto" w:frame="1"/>
          </w:rPr>
          <w:t xml:space="preserve">DSA </w:t>
        </w:r>
        <w:proofErr w:type="spellStart"/>
        <w:r>
          <w:rPr>
            <w:rStyle w:val="Hyperlink"/>
            <w:rFonts w:ascii="Arial" w:hAnsi="Arial" w:cs="Arial"/>
            <w:b/>
            <w:bCs/>
            <w:color w:val="EC4E20"/>
            <w:bdr w:val="none" w:sz="0" w:space="0" w:color="auto" w:frame="1"/>
          </w:rPr>
          <w:t>Self Paced</w:t>
        </w:r>
        <w:proofErr w:type="spellEnd"/>
        <w:r>
          <w:rPr>
            <w:rStyle w:val="Hyperlink"/>
            <w:rFonts w:ascii="Arial" w:hAnsi="Arial" w:cs="Arial"/>
            <w:b/>
            <w:bCs/>
            <w:color w:val="EC4E20"/>
            <w:bdr w:val="none" w:sz="0" w:space="0" w:color="auto" w:frame="1"/>
          </w:rPr>
          <w:t xml:space="preserve"> Course</w:t>
        </w:r>
      </w:hyperlink>
      <w:r>
        <w:rPr>
          <w:rFonts w:ascii="Arial" w:hAnsi="Arial" w:cs="Arial"/>
        </w:rPr>
        <w:t> at a student-friendly price and become industry ready.</w:t>
      </w:r>
    </w:p>
    <w:p w:rsidR="0015273E" w:rsidRDefault="0015273E" w:rsidP="00A176D3">
      <w:pPr>
        <w:rPr>
          <w:rFonts w:ascii="Arial" w:hAnsi="Arial" w:cs="Arial"/>
          <w:b/>
          <w:bCs/>
          <w:i/>
          <w:iCs/>
          <w:color w:val="252525"/>
          <w:sz w:val="32"/>
          <w:szCs w:val="32"/>
          <w:shd w:val="clear" w:color="auto" w:fill="FFFFFF"/>
        </w:rPr>
      </w:pPr>
    </w:p>
    <w:p w:rsidR="005F67DC" w:rsidRPr="005F67DC" w:rsidRDefault="005F67DC" w:rsidP="00A176D3">
      <w:pPr>
        <w:rPr>
          <w:rFonts w:ascii="Arial" w:hAnsi="Arial" w:cs="Arial"/>
          <w:b/>
          <w:bCs/>
          <w:i/>
          <w:iCs/>
          <w:color w:val="252525"/>
          <w:sz w:val="32"/>
          <w:szCs w:val="32"/>
          <w:shd w:val="clear" w:color="auto" w:fill="FFFFFF"/>
        </w:rPr>
      </w:pPr>
    </w:p>
    <w:p w:rsidR="005F67DC" w:rsidRDefault="005F67DC" w:rsidP="00A176D3">
      <w:pPr>
        <w:rPr>
          <w:rFonts w:ascii="Arial" w:eastAsiaTheme="minorEastAsia" w:hAnsi="Arial" w:cs="Arial"/>
          <w:sz w:val="32"/>
          <w:szCs w:val="32"/>
        </w:rPr>
      </w:pPr>
      <w:r>
        <w:rPr>
          <w:rFonts w:ascii="Arial" w:eastAsiaTheme="minorEastAsia" w:hAnsi="Arial" w:cs="Arial"/>
          <w:sz w:val="32"/>
          <w:szCs w:val="32"/>
        </w:rPr>
        <w:t>H</w:t>
      </w:r>
      <w:r w:rsidRPr="005F67DC">
        <w:rPr>
          <w:rFonts w:ascii="Arial" w:eastAsiaTheme="minorEastAsia" w:hAnsi="Arial" w:cs="Arial"/>
          <w:sz w:val="32"/>
          <w:szCs w:val="32"/>
        </w:rPr>
        <w:t>uman relations aspects of Software Engineering</w:t>
      </w:r>
      <w:r>
        <w:rPr>
          <w:rFonts w:ascii="Arial" w:eastAsiaTheme="minorEastAsia" w:hAnsi="Arial" w:cs="Arial"/>
          <w:sz w:val="32"/>
          <w:szCs w:val="32"/>
        </w:rPr>
        <w:t>:-</w:t>
      </w:r>
    </w:p>
    <w:p w:rsidR="00B62F96" w:rsidRDefault="00B62F96" w:rsidP="00B62F96">
      <w:pPr>
        <w:pStyle w:val="Subtitle"/>
        <w:jc w:val="both"/>
        <w:rPr>
          <w:b/>
          <w:bCs/>
          <w:sz w:val="24"/>
        </w:rPr>
      </w:pPr>
      <w:r>
        <w:rPr>
          <w:b/>
          <w:bCs/>
          <w:sz w:val="24"/>
        </w:rPr>
        <w:t>Introduction</w:t>
      </w:r>
    </w:p>
    <w:p w:rsidR="00B62F96" w:rsidRDefault="00B62F96" w:rsidP="00B62F96">
      <w:pPr>
        <w:pStyle w:val="Subtitle"/>
        <w:jc w:val="both"/>
        <w:rPr>
          <w:b/>
          <w:bCs/>
          <w:sz w:val="24"/>
        </w:rPr>
      </w:pPr>
    </w:p>
    <w:p w:rsidR="00B62F96" w:rsidRDefault="00B62F96" w:rsidP="00B62F96">
      <w:pPr>
        <w:pStyle w:val="Subtitle"/>
        <w:ind w:firstLine="720"/>
        <w:jc w:val="both"/>
        <w:rPr>
          <w:sz w:val="24"/>
        </w:rPr>
      </w:pPr>
      <w:r>
        <w:rPr>
          <w:b/>
          <w:bCs/>
          <w:sz w:val="24"/>
        </w:rPr>
        <w:t xml:space="preserve"> </w:t>
      </w:r>
      <w:r>
        <w:rPr>
          <w:sz w:val="24"/>
        </w:rPr>
        <w:t xml:space="preserve">As </w:t>
      </w:r>
      <w:proofErr w:type="spellStart"/>
      <w:r>
        <w:rPr>
          <w:sz w:val="24"/>
        </w:rPr>
        <w:t>Chapanis</w:t>
      </w:r>
      <w:proofErr w:type="spellEnd"/>
      <w:r>
        <w:rPr>
          <w:sz w:val="24"/>
        </w:rPr>
        <w:t xml:space="preserve"> defined, “Human Factors discovers and applies information about human behavior, abilities, limitations, and other characteristics to the design of tools, machines, systems, tasks, jobs, and environments for productive, safe, comfortable, and effective human use” (1).  </w:t>
      </w:r>
    </w:p>
    <w:p w:rsidR="00B62F96" w:rsidRDefault="00B62F96" w:rsidP="00A176D3">
      <w:pPr>
        <w:rPr>
          <w:rFonts w:ascii="Arial" w:eastAsiaTheme="minorEastAsia" w:hAnsi="Arial" w:cs="Arial"/>
          <w:sz w:val="32"/>
          <w:szCs w:val="32"/>
        </w:rPr>
      </w:pPr>
    </w:p>
    <w:p w:rsidR="00B62F96" w:rsidRDefault="00B62F96" w:rsidP="00B62F96">
      <w:pPr>
        <w:pStyle w:val="Subtitle"/>
        <w:ind w:firstLine="720"/>
        <w:jc w:val="both"/>
        <w:rPr>
          <w:sz w:val="24"/>
        </w:rPr>
      </w:pPr>
      <w:r>
        <w:rPr>
          <w:sz w:val="24"/>
        </w:rPr>
        <w:t>With its origins in Industrial Revolution, Human Factors became widely incorporated discipline during the World War II.  Many giant companies came to recognize that the success of a product depends upon a solid Human Factors design and Human Computer Interface (HCI) design, which “is a sub-discipline concerned with the specification, design, evaluation/testing and implementation of interaction computing systems for human use and with the study of major phenomena surrounding them” (2).</w:t>
      </w:r>
    </w:p>
    <w:p w:rsidR="00B62F96" w:rsidRDefault="00B62F96" w:rsidP="00B62F96">
      <w:pPr>
        <w:pStyle w:val="Subtitle"/>
        <w:ind w:firstLine="720"/>
        <w:jc w:val="both"/>
        <w:rPr>
          <w:sz w:val="24"/>
        </w:rPr>
      </w:pPr>
    </w:p>
    <w:p w:rsidR="00B62F96" w:rsidRDefault="00B62F96" w:rsidP="00B62F96">
      <w:pPr>
        <w:pStyle w:val="Subtitle"/>
        <w:ind w:firstLine="720"/>
        <w:jc w:val="both"/>
        <w:rPr>
          <w:sz w:val="24"/>
        </w:rPr>
      </w:pPr>
      <w:r>
        <w:rPr>
          <w:sz w:val="24"/>
        </w:rPr>
        <w:t xml:space="preserve"> Since then, the design and development of HCI has been rapidly developing into a full-fledged engineering field for achieving proper system usability.  The particular field aims in providing users with a cost effective and satisfactory way of software development.  HCI continues evolve into a discipline, which has its own defined and managed processes.  In turn, individuals from various fields who utilize a varied range of methods to develop user-friendly software techniques would use these processes.  </w:t>
      </w:r>
    </w:p>
    <w:p w:rsidR="00B62F96" w:rsidRDefault="00B62F96" w:rsidP="00B62F96">
      <w:pPr>
        <w:pStyle w:val="Subtitle"/>
        <w:ind w:firstLine="720"/>
        <w:jc w:val="both"/>
        <w:rPr>
          <w:sz w:val="24"/>
        </w:rPr>
      </w:pPr>
    </w:p>
    <w:p w:rsidR="00B62F96" w:rsidRDefault="00B62F96" w:rsidP="00B62F96">
      <w:pPr>
        <w:pStyle w:val="Subtitle"/>
        <w:ind w:firstLine="720"/>
        <w:jc w:val="both"/>
        <w:rPr>
          <w:sz w:val="24"/>
        </w:rPr>
      </w:pPr>
      <w:r>
        <w:rPr>
          <w:sz w:val="24"/>
        </w:rPr>
        <w:t xml:space="preserve">Study of Human Factors is essential for every software manager since he/she must be acquainted with how his/her staff members interact with each other.  Generally, software products are used by a variety of populace and it is necessary to take into account the abilities and precincts of such a group to make the software more useful and popular. </w:t>
      </w:r>
    </w:p>
    <w:p w:rsidR="005F67DC" w:rsidRDefault="005F67DC" w:rsidP="00A176D3">
      <w:pPr>
        <w:rPr>
          <w:rFonts w:ascii="Arial" w:hAnsi="Arial" w:cs="Arial"/>
          <w:b/>
          <w:bCs/>
          <w:i/>
          <w:iCs/>
          <w:color w:val="252525"/>
          <w:sz w:val="32"/>
          <w:szCs w:val="32"/>
          <w:shd w:val="clear" w:color="auto" w:fill="FFFFFF"/>
        </w:rPr>
      </w:pPr>
    </w:p>
    <w:p w:rsidR="00B9531C" w:rsidRDefault="00B9531C" w:rsidP="00B9531C">
      <w:pPr>
        <w:pStyle w:val="Subtitle"/>
        <w:jc w:val="both"/>
        <w:rPr>
          <w:b/>
          <w:bCs/>
          <w:sz w:val="24"/>
        </w:rPr>
      </w:pPr>
      <w:r>
        <w:rPr>
          <w:b/>
          <w:bCs/>
          <w:sz w:val="24"/>
        </w:rPr>
        <w:t>Objective of HCI and Human Factors Design</w:t>
      </w:r>
    </w:p>
    <w:p w:rsidR="00B9531C" w:rsidRDefault="00B9531C" w:rsidP="00B9531C">
      <w:pPr>
        <w:pStyle w:val="Subtitle"/>
        <w:jc w:val="both"/>
        <w:rPr>
          <w:b/>
          <w:bCs/>
          <w:sz w:val="24"/>
        </w:rPr>
      </w:pPr>
    </w:p>
    <w:p w:rsidR="00B9531C" w:rsidRDefault="00B9531C" w:rsidP="00B9531C">
      <w:pPr>
        <w:pStyle w:val="Subtitle"/>
        <w:jc w:val="both"/>
        <w:rPr>
          <w:sz w:val="24"/>
        </w:rPr>
      </w:pPr>
      <w:r>
        <w:rPr>
          <w:b/>
          <w:bCs/>
          <w:sz w:val="24"/>
        </w:rPr>
        <w:tab/>
      </w:r>
      <w:r>
        <w:rPr>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rsidR="00B9531C" w:rsidRDefault="00B9531C" w:rsidP="00B9531C">
      <w:pPr>
        <w:pStyle w:val="Subtitle"/>
        <w:jc w:val="both"/>
        <w:rPr>
          <w:sz w:val="24"/>
        </w:rPr>
      </w:pPr>
    </w:p>
    <w:p w:rsidR="00B9531C" w:rsidRDefault="00B9531C" w:rsidP="00B9531C">
      <w:pPr>
        <w:pStyle w:val="Subtitle"/>
        <w:jc w:val="both"/>
        <w:rPr>
          <w:sz w:val="24"/>
        </w:rPr>
      </w:pPr>
      <w:r>
        <w:rPr>
          <w:sz w:val="24"/>
        </w:rPr>
        <w:tab/>
        <w:t>The engineering discipline for designers and developers must focus on the following:</w:t>
      </w:r>
    </w:p>
    <w:p w:rsidR="00B9531C" w:rsidRDefault="00B9531C" w:rsidP="00B9531C">
      <w:pPr>
        <w:pStyle w:val="Subtitle"/>
        <w:jc w:val="both"/>
        <w:rPr>
          <w:sz w:val="24"/>
        </w:rPr>
      </w:pPr>
    </w:p>
    <w:p w:rsidR="00B9531C" w:rsidRDefault="00B9531C" w:rsidP="00B9531C">
      <w:pPr>
        <w:pStyle w:val="Subtitle"/>
        <w:numPr>
          <w:ilvl w:val="0"/>
          <w:numId w:val="14"/>
        </w:numPr>
        <w:jc w:val="both"/>
        <w:rPr>
          <w:sz w:val="24"/>
        </w:rPr>
      </w:pPr>
      <w:r>
        <w:rPr>
          <w:sz w:val="24"/>
        </w:rPr>
        <w:t>Users and their psychology.</w:t>
      </w:r>
    </w:p>
    <w:p w:rsidR="00B9531C" w:rsidRDefault="00B9531C" w:rsidP="00B9531C">
      <w:pPr>
        <w:pStyle w:val="Subtitle"/>
        <w:numPr>
          <w:ilvl w:val="0"/>
          <w:numId w:val="14"/>
        </w:numPr>
        <w:jc w:val="both"/>
        <w:rPr>
          <w:sz w:val="24"/>
        </w:rPr>
      </w:pPr>
      <w:r>
        <w:rPr>
          <w:sz w:val="24"/>
        </w:rPr>
        <w:t>Amount of work that the user must do, including task goals, performance requirements, and group communication requirements.</w:t>
      </w:r>
    </w:p>
    <w:p w:rsidR="00B9531C" w:rsidRDefault="00B9531C" w:rsidP="00B9531C">
      <w:pPr>
        <w:pStyle w:val="Subtitle"/>
        <w:numPr>
          <w:ilvl w:val="0"/>
          <w:numId w:val="14"/>
        </w:numPr>
        <w:jc w:val="both"/>
        <w:rPr>
          <w:sz w:val="24"/>
        </w:rPr>
      </w:pPr>
      <w:r>
        <w:rPr>
          <w:sz w:val="24"/>
        </w:rPr>
        <w:t>Quality and performance.</w:t>
      </w:r>
    </w:p>
    <w:p w:rsidR="00B9531C" w:rsidRDefault="00B9531C" w:rsidP="00B9531C">
      <w:pPr>
        <w:pStyle w:val="Subtitle"/>
        <w:numPr>
          <w:ilvl w:val="0"/>
          <w:numId w:val="14"/>
        </w:numPr>
        <w:jc w:val="both"/>
        <w:rPr>
          <w:sz w:val="24"/>
        </w:rPr>
      </w:pPr>
      <w:r>
        <w:rPr>
          <w:sz w:val="24"/>
        </w:rPr>
        <w:t>Information required by users and their jobs.</w:t>
      </w:r>
    </w:p>
    <w:p w:rsidR="00B9531C" w:rsidRDefault="00B9531C" w:rsidP="00B9531C">
      <w:pPr>
        <w:pStyle w:val="Subtitle"/>
        <w:numPr>
          <w:ilvl w:val="0"/>
          <w:numId w:val="14"/>
        </w:numPr>
        <w:jc w:val="both"/>
        <w:rPr>
          <w:sz w:val="24"/>
        </w:rPr>
      </w:pPr>
      <w:r>
        <w:rPr>
          <w:sz w:val="24"/>
        </w:rPr>
        <w:t>Network of relationships between the environment, users, jobs, technologies, and resources.</w:t>
      </w:r>
    </w:p>
    <w:p w:rsidR="00B9531C" w:rsidRDefault="00B9531C" w:rsidP="00B9531C">
      <w:pPr>
        <w:pStyle w:val="Subtitle"/>
        <w:jc w:val="both"/>
        <w:rPr>
          <w:sz w:val="24"/>
        </w:rPr>
      </w:pPr>
    </w:p>
    <w:p w:rsidR="00B9531C" w:rsidRDefault="00B9531C" w:rsidP="00B9531C">
      <w:pPr>
        <w:pStyle w:val="Subtitle"/>
        <w:jc w:val="both"/>
        <w:rPr>
          <w:b/>
          <w:bCs/>
          <w:sz w:val="24"/>
        </w:rPr>
      </w:pPr>
      <w:r>
        <w:rPr>
          <w:b/>
          <w:bCs/>
          <w:sz w:val="24"/>
        </w:rPr>
        <w:t>Benefits</w:t>
      </w:r>
    </w:p>
    <w:p w:rsidR="00B9531C" w:rsidRDefault="00B9531C" w:rsidP="00B9531C">
      <w:pPr>
        <w:pStyle w:val="Subtitle"/>
        <w:jc w:val="both"/>
        <w:rPr>
          <w:b/>
          <w:bCs/>
          <w:sz w:val="24"/>
        </w:rPr>
      </w:pPr>
    </w:p>
    <w:p w:rsidR="00B9531C" w:rsidRDefault="00B9531C" w:rsidP="00B9531C">
      <w:pPr>
        <w:pStyle w:val="Subtitle"/>
        <w:numPr>
          <w:ilvl w:val="0"/>
          <w:numId w:val="15"/>
        </w:numPr>
        <w:jc w:val="both"/>
        <w:rPr>
          <w:b/>
          <w:bCs/>
          <w:sz w:val="24"/>
        </w:rPr>
      </w:pPr>
      <w:r>
        <w:rPr>
          <w:sz w:val="24"/>
        </w:rPr>
        <w:t>Elevated user satisfaction</w:t>
      </w:r>
    </w:p>
    <w:p w:rsidR="00B9531C" w:rsidRDefault="00B9531C" w:rsidP="00B9531C">
      <w:pPr>
        <w:pStyle w:val="Subtitle"/>
        <w:numPr>
          <w:ilvl w:val="0"/>
          <w:numId w:val="15"/>
        </w:numPr>
        <w:jc w:val="both"/>
        <w:rPr>
          <w:b/>
          <w:bCs/>
          <w:sz w:val="24"/>
        </w:rPr>
      </w:pPr>
      <w:r>
        <w:rPr>
          <w:sz w:val="24"/>
        </w:rPr>
        <w:lastRenderedPageBreak/>
        <w:t>Decreased training time and costs</w:t>
      </w:r>
    </w:p>
    <w:p w:rsidR="00B9531C" w:rsidRDefault="00B9531C" w:rsidP="00B9531C">
      <w:pPr>
        <w:pStyle w:val="Subtitle"/>
        <w:numPr>
          <w:ilvl w:val="0"/>
          <w:numId w:val="15"/>
        </w:numPr>
        <w:jc w:val="both"/>
        <w:rPr>
          <w:b/>
          <w:bCs/>
          <w:sz w:val="24"/>
        </w:rPr>
      </w:pPr>
      <w:r>
        <w:rPr>
          <w:sz w:val="24"/>
        </w:rPr>
        <w:t>Reduced operator stress</w:t>
      </w:r>
    </w:p>
    <w:p w:rsidR="00B9531C" w:rsidRDefault="00B9531C" w:rsidP="00B9531C">
      <w:pPr>
        <w:pStyle w:val="Subtitle"/>
        <w:numPr>
          <w:ilvl w:val="0"/>
          <w:numId w:val="15"/>
        </w:numPr>
        <w:jc w:val="both"/>
        <w:rPr>
          <w:b/>
          <w:bCs/>
          <w:sz w:val="24"/>
        </w:rPr>
      </w:pPr>
      <w:r>
        <w:rPr>
          <w:sz w:val="24"/>
        </w:rPr>
        <w:t>Reduced product liability</w:t>
      </w:r>
    </w:p>
    <w:p w:rsidR="00B9531C" w:rsidRDefault="00B9531C" w:rsidP="00B9531C">
      <w:pPr>
        <w:pStyle w:val="Subtitle"/>
        <w:numPr>
          <w:ilvl w:val="0"/>
          <w:numId w:val="15"/>
        </w:numPr>
        <w:jc w:val="both"/>
        <w:rPr>
          <w:b/>
          <w:bCs/>
          <w:sz w:val="24"/>
        </w:rPr>
      </w:pPr>
      <w:r>
        <w:rPr>
          <w:sz w:val="24"/>
        </w:rPr>
        <w:t xml:space="preserve">Decreased user fatigue </w:t>
      </w:r>
    </w:p>
    <w:p w:rsidR="00B9531C" w:rsidRDefault="00B9531C" w:rsidP="00B9531C">
      <w:pPr>
        <w:pStyle w:val="Subtitle"/>
        <w:numPr>
          <w:ilvl w:val="0"/>
          <w:numId w:val="15"/>
        </w:numPr>
        <w:jc w:val="both"/>
        <w:rPr>
          <w:b/>
          <w:bCs/>
          <w:sz w:val="24"/>
        </w:rPr>
      </w:pPr>
      <w:r>
        <w:rPr>
          <w:sz w:val="24"/>
        </w:rPr>
        <w:t>Decreased incidence of cumulative disturbance</w:t>
      </w:r>
    </w:p>
    <w:p w:rsidR="00B9531C" w:rsidRDefault="00B9531C" w:rsidP="00B9531C">
      <w:pPr>
        <w:pStyle w:val="Subtitle"/>
        <w:numPr>
          <w:ilvl w:val="0"/>
          <w:numId w:val="15"/>
        </w:numPr>
        <w:jc w:val="both"/>
        <w:rPr>
          <w:b/>
          <w:bCs/>
          <w:sz w:val="24"/>
        </w:rPr>
      </w:pPr>
      <w:r>
        <w:rPr>
          <w:sz w:val="24"/>
        </w:rPr>
        <w:t>Decrement of operating costs</w:t>
      </w:r>
    </w:p>
    <w:p w:rsidR="00B9531C" w:rsidRDefault="00B9531C" w:rsidP="00B9531C">
      <w:pPr>
        <w:pStyle w:val="Subtitle"/>
        <w:numPr>
          <w:ilvl w:val="0"/>
          <w:numId w:val="15"/>
        </w:numPr>
        <w:jc w:val="both"/>
        <w:rPr>
          <w:b/>
          <w:bCs/>
          <w:sz w:val="24"/>
        </w:rPr>
      </w:pPr>
      <w:r>
        <w:rPr>
          <w:sz w:val="24"/>
        </w:rPr>
        <w:t>Limited dependence on operation manuals</w:t>
      </w:r>
    </w:p>
    <w:p w:rsidR="00B9531C" w:rsidRDefault="00B9531C" w:rsidP="00B9531C">
      <w:pPr>
        <w:pStyle w:val="Subtitle"/>
        <w:numPr>
          <w:ilvl w:val="0"/>
          <w:numId w:val="15"/>
        </w:numPr>
        <w:jc w:val="both"/>
        <w:rPr>
          <w:b/>
          <w:bCs/>
          <w:sz w:val="24"/>
        </w:rPr>
      </w:pPr>
      <w:r>
        <w:rPr>
          <w:sz w:val="24"/>
        </w:rPr>
        <w:t>Lesser operational errors</w:t>
      </w:r>
    </w:p>
    <w:p w:rsidR="00B9531C" w:rsidRDefault="00B9531C" w:rsidP="00B9531C">
      <w:pPr>
        <w:pStyle w:val="Subtitle"/>
        <w:numPr>
          <w:ilvl w:val="0"/>
          <w:numId w:val="15"/>
        </w:numPr>
        <w:jc w:val="both"/>
        <w:rPr>
          <w:b/>
          <w:bCs/>
          <w:sz w:val="24"/>
        </w:rPr>
      </w:pPr>
      <w:r>
        <w:rPr>
          <w:sz w:val="24"/>
        </w:rPr>
        <w:t>Greater system performance and dependability</w:t>
      </w:r>
    </w:p>
    <w:p w:rsidR="00B9531C" w:rsidRDefault="00B9531C" w:rsidP="00B9531C">
      <w:pPr>
        <w:pStyle w:val="Subtitle"/>
        <w:numPr>
          <w:ilvl w:val="0"/>
          <w:numId w:val="15"/>
        </w:numPr>
        <w:jc w:val="both"/>
        <w:rPr>
          <w:b/>
          <w:bCs/>
          <w:sz w:val="24"/>
        </w:rPr>
      </w:pPr>
      <w:r>
        <w:rPr>
          <w:sz w:val="24"/>
        </w:rPr>
        <w:t>Improved efficiency and effect ability</w:t>
      </w:r>
    </w:p>
    <w:p w:rsidR="00B9531C" w:rsidRDefault="00B9531C" w:rsidP="00B9531C">
      <w:pPr>
        <w:pStyle w:val="Subtitle"/>
        <w:tabs>
          <w:tab w:val="left" w:pos="5505"/>
        </w:tabs>
        <w:jc w:val="both"/>
        <w:rPr>
          <w:sz w:val="24"/>
        </w:rPr>
      </w:pPr>
      <w:r>
        <w:rPr>
          <w:sz w:val="24"/>
        </w:rPr>
        <w:tab/>
      </w:r>
    </w:p>
    <w:p w:rsidR="00B9531C" w:rsidRDefault="00B9531C" w:rsidP="00B9531C">
      <w:pPr>
        <w:pStyle w:val="Subtitle"/>
        <w:tabs>
          <w:tab w:val="left" w:pos="5505"/>
        </w:tabs>
        <w:jc w:val="both"/>
        <w:rPr>
          <w:b/>
          <w:bCs/>
          <w:sz w:val="24"/>
        </w:rPr>
      </w:pPr>
      <w:r>
        <w:rPr>
          <w:b/>
          <w:bCs/>
          <w:sz w:val="24"/>
        </w:rPr>
        <w:t>Biased Approach to Human Factors</w:t>
      </w:r>
    </w:p>
    <w:p w:rsidR="00B9531C" w:rsidRDefault="00B9531C" w:rsidP="00B9531C">
      <w:pPr>
        <w:pStyle w:val="Subtitle"/>
        <w:tabs>
          <w:tab w:val="left" w:pos="5505"/>
        </w:tabs>
        <w:jc w:val="both"/>
        <w:rPr>
          <w:b/>
          <w:bCs/>
          <w:sz w:val="24"/>
        </w:rPr>
      </w:pPr>
      <w:r>
        <w:rPr>
          <w:b/>
          <w:bCs/>
          <w:sz w:val="24"/>
        </w:rPr>
        <w:t xml:space="preserve">            </w:t>
      </w:r>
    </w:p>
    <w:p w:rsidR="00B9531C" w:rsidRDefault="00B9531C" w:rsidP="00B9531C">
      <w:pPr>
        <w:pStyle w:val="Subtitle"/>
        <w:tabs>
          <w:tab w:val="left" w:pos="5505"/>
        </w:tabs>
        <w:jc w:val="both"/>
        <w:rPr>
          <w:sz w:val="24"/>
        </w:rPr>
      </w:pPr>
      <w:r>
        <w:rPr>
          <w:b/>
          <w:bCs/>
          <w:sz w:val="24"/>
        </w:rPr>
        <w:t xml:space="preserve">            </w:t>
      </w:r>
      <w:r>
        <w:rPr>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rsidR="00A23EA8" w:rsidRDefault="00A23EA8" w:rsidP="00A23EA8">
      <w:pPr>
        <w:pStyle w:val="Subtitle"/>
        <w:jc w:val="both"/>
        <w:rPr>
          <w:b/>
          <w:bCs/>
          <w:sz w:val="24"/>
        </w:rPr>
      </w:pPr>
      <w:r>
        <w:rPr>
          <w:b/>
          <w:bCs/>
          <w:sz w:val="24"/>
        </w:rPr>
        <w:t>Usability Testing</w:t>
      </w:r>
    </w:p>
    <w:p w:rsidR="00A23EA8" w:rsidRDefault="00A23EA8" w:rsidP="00A23EA8">
      <w:pPr>
        <w:pStyle w:val="Subtitle"/>
        <w:jc w:val="both"/>
        <w:rPr>
          <w:b/>
          <w:bCs/>
          <w:sz w:val="24"/>
        </w:rPr>
      </w:pPr>
    </w:p>
    <w:p w:rsidR="00A23EA8" w:rsidRDefault="00A23EA8" w:rsidP="00A23EA8">
      <w:pPr>
        <w:pStyle w:val="Subtitle"/>
        <w:jc w:val="both"/>
        <w:rPr>
          <w:sz w:val="24"/>
        </w:rPr>
      </w:pPr>
      <w:r>
        <w:rPr>
          <w:b/>
          <w:bCs/>
          <w:sz w:val="24"/>
        </w:rPr>
        <w:tab/>
      </w:r>
      <w:r>
        <w:rPr>
          <w:sz w:val="24"/>
        </w:rPr>
        <w:t xml:space="preserve">A systematic approach is required in the design process in Human Factors Design and, thus, Usability is required.  As </w:t>
      </w:r>
      <w:smartTag w:uri="urn:schemas-microsoft-com:office:smarttags" w:element="country-region">
        <w:smartTag w:uri="urn:schemas-microsoft-com:office:smarttags" w:element="place">
          <w:r>
            <w:rPr>
              <w:sz w:val="24"/>
            </w:rPr>
            <w:t>America</w:t>
          </w:r>
        </w:smartTag>
      </w:smartTag>
      <w:r>
        <w:rPr>
          <w:sz w:val="24"/>
        </w:rPr>
        <w:t xml:space="preserve">’s Former Vice-President Al Gore once stated, “American industry and government will become even more productive if they take advantage of usability engineering techniques.  (3)” Dedication to usability in the software development cycle can elevate sales and user satisfaction.  </w:t>
      </w:r>
    </w:p>
    <w:p w:rsidR="00A23EA8" w:rsidRDefault="00A23EA8" w:rsidP="00A23EA8">
      <w:pPr>
        <w:pStyle w:val="Subtitle"/>
        <w:jc w:val="both"/>
        <w:rPr>
          <w:sz w:val="24"/>
        </w:rPr>
      </w:pPr>
    </w:p>
    <w:p w:rsidR="00A23EA8" w:rsidRDefault="00A23EA8" w:rsidP="00A23EA8">
      <w:pPr>
        <w:pStyle w:val="Subtitle"/>
        <w:ind w:firstLine="720"/>
        <w:jc w:val="both"/>
        <w:rPr>
          <w:sz w:val="24"/>
        </w:rPr>
      </w:pPr>
      <w:r>
        <w:rPr>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rsidR="00A23EA8" w:rsidRDefault="00A23EA8" w:rsidP="00A23EA8">
      <w:pPr>
        <w:pStyle w:val="Subtitle"/>
        <w:ind w:firstLine="720"/>
        <w:jc w:val="both"/>
        <w:rPr>
          <w:sz w:val="24"/>
        </w:rPr>
      </w:pPr>
    </w:p>
    <w:p w:rsidR="00A23EA8" w:rsidRDefault="00A23EA8" w:rsidP="00A23EA8">
      <w:pPr>
        <w:pStyle w:val="Subtitle"/>
        <w:ind w:firstLine="720"/>
        <w:jc w:val="both"/>
        <w:rPr>
          <w:sz w:val="24"/>
        </w:rPr>
      </w:pPr>
      <w:r>
        <w:rPr>
          <w:sz w:val="24"/>
        </w:rPr>
        <w:t>Usability aims at the following:</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S</w:t>
      </w:r>
      <w:r w:rsidRPr="00297093">
        <w:rPr>
          <w:color w:val="000000"/>
        </w:rPr>
        <w:t xml:space="preserve">hortening the time to accomplish tasks, </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R</w:t>
      </w:r>
      <w:r w:rsidRPr="00297093">
        <w:rPr>
          <w:color w:val="000000"/>
        </w:rPr>
        <w:t xml:space="preserve">educing the number of mistakes made, </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R</w:t>
      </w:r>
      <w:r w:rsidRPr="00297093">
        <w:rPr>
          <w:color w:val="000000"/>
        </w:rPr>
        <w:t xml:space="preserve">educing learning time, </w:t>
      </w:r>
    </w:p>
    <w:p w:rsidR="00A23EA8" w:rsidRPr="00210B35" w:rsidRDefault="00A23EA8" w:rsidP="00A23EA8">
      <w:pPr>
        <w:numPr>
          <w:ilvl w:val="0"/>
          <w:numId w:val="18"/>
        </w:numPr>
        <w:spacing w:before="100" w:beforeAutospacing="1" w:after="100" w:afterAutospacing="1" w:line="360" w:lineRule="auto"/>
        <w:jc w:val="both"/>
        <w:rPr>
          <w:color w:val="000000"/>
        </w:rPr>
      </w:pPr>
      <w:r>
        <w:t>I</w:t>
      </w:r>
      <w:r w:rsidRPr="00297093">
        <w:t>mproving people's satisfaction with a system</w:t>
      </w:r>
      <w:r>
        <w:t>.</w:t>
      </w:r>
    </w:p>
    <w:p w:rsidR="00A23EA8" w:rsidRPr="009F49F8" w:rsidRDefault="00A23EA8" w:rsidP="00A23EA8">
      <w:pPr>
        <w:spacing w:before="100" w:beforeAutospacing="1" w:after="100" w:afterAutospacing="1" w:line="360" w:lineRule="auto"/>
        <w:jc w:val="both"/>
        <w:rPr>
          <w:b/>
          <w:bCs/>
          <w:color w:val="000000"/>
        </w:rPr>
      </w:pPr>
      <w:r w:rsidRPr="009F49F8">
        <w:rPr>
          <w:b/>
          <w:bCs/>
          <w:color w:val="000000"/>
        </w:rPr>
        <w:t>Components of Usability</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User interface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Website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lastRenderedPageBreak/>
        <w:t>Rapid prototyping techniques</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Groupware</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Usability evaluation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typography</w:t>
      </w:r>
    </w:p>
    <w:p w:rsidR="00A23EA8" w:rsidRDefault="00A23EA8" w:rsidP="00A23EA8">
      <w:pPr>
        <w:pStyle w:val="Subtitle"/>
        <w:jc w:val="both"/>
        <w:rPr>
          <w:b/>
          <w:bCs/>
          <w:sz w:val="24"/>
        </w:rPr>
      </w:pPr>
      <w:r>
        <w:rPr>
          <w:b/>
          <w:bCs/>
          <w:sz w:val="24"/>
        </w:rPr>
        <w:t>Some Factoids about Usability</w:t>
      </w:r>
    </w:p>
    <w:p w:rsidR="00A23EA8" w:rsidRDefault="00A23EA8" w:rsidP="00A23EA8">
      <w:pPr>
        <w:pStyle w:val="Subtitle"/>
        <w:jc w:val="both"/>
        <w:rPr>
          <w:b/>
          <w:bCs/>
          <w:sz w:val="24"/>
        </w:rPr>
      </w:pPr>
    </w:p>
    <w:p w:rsidR="00A23EA8" w:rsidRDefault="00A23EA8" w:rsidP="00A23EA8">
      <w:pPr>
        <w:pStyle w:val="Subtitle"/>
        <w:numPr>
          <w:ilvl w:val="0"/>
          <w:numId w:val="17"/>
        </w:numPr>
        <w:jc w:val="both"/>
        <w:rPr>
          <w:sz w:val="24"/>
        </w:rPr>
      </w:pPr>
      <w:r>
        <w:rPr>
          <w:sz w:val="24"/>
        </w:rPr>
        <w:t xml:space="preserve">A common notion that the software developers have is that HCI Engineering adds only to the development time and cost but does not really yield any satisfactory results.  However, according to the recent research has shown that the Usability engineering has presented reductions in the product-development cycle by over 33-50%.  Moreover, 63% of all software projects overran their estimates, with the top four reasons relating to usability. </w:t>
      </w:r>
    </w:p>
    <w:p w:rsidR="00A23EA8" w:rsidRDefault="00A23EA8" w:rsidP="00A23EA8">
      <w:pPr>
        <w:pStyle w:val="Subtitle"/>
        <w:ind w:left="360"/>
        <w:jc w:val="both"/>
        <w:rPr>
          <w:sz w:val="24"/>
        </w:rPr>
      </w:pPr>
    </w:p>
    <w:p w:rsidR="00A23EA8" w:rsidRDefault="00A23EA8" w:rsidP="00A23EA8">
      <w:pPr>
        <w:pStyle w:val="Subtitle"/>
        <w:numPr>
          <w:ilvl w:val="0"/>
          <w:numId w:val="17"/>
        </w:numPr>
        <w:jc w:val="both"/>
        <w:rPr>
          <w:sz w:val="24"/>
        </w:rPr>
      </w:pPr>
      <w:r>
        <w:rPr>
          <w:sz w:val="24"/>
        </w:rPr>
        <w:t>A hard and fast rule that software companies are following now a days after realizing the importance of HCI and Usability is that “user should be involved before and not after development” (3).</w:t>
      </w:r>
    </w:p>
    <w:p w:rsidR="00A23EA8" w:rsidRDefault="00A23EA8" w:rsidP="00A23EA8">
      <w:pPr>
        <w:pStyle w:val="Subtitle"/>
        <w:jc w:val="both"/>
        <w:rPr>
          <w:sz w:val="24"/>
        </w:rPr>
      </w:pPr>
    </w:p>
    <w:p w:rsidR="00A23EA8" w:rsidRDefault="00A23EA8" w:rsidP="00A23EA8">
      <w:pPr>
        <w:pStyle w:val="Subtitle"/>
        <w:numPr>
          <w:ilvl w:val="0"/>
          <w:numId w:val="17"/>
        </w:numPr>
        <w:jc w:val="both"/>
        <w:rPr>
          <w:sz w:val="24"/>
        </w:rPr>
      </w:pPr>
      <w:r>
        <w:rPr>
          <w:sz w:val="24"/>
        </w:rPr>
        <w:t>During the holiday season, Creative Goods tested ten commerce sites in 1999.  It found that 39 percent of the shoppers failed in their shopping attempts because the sites were too difficult to use.  When using the e-commerce site’s search engine, 56 percent of the search attempts failed.  $3 billion profits would have been made even if only 25 percent of these search attempts were successful.  (3)</w:t>
      </w:r>
    </w:p>
    <w:p w:rsidR="00A23EA8" w:rsidRDefault="00A23EA8" w:rsidP="00A23EA8">
      <w:pPr>
        <w:pStyle w:val="Subtitle"/>
        <w:jc w:val="both"/>
        <w:rPr>
          <w:sz w:val="24"/>
        </w:rPr>
      </w:pPr>
    </w:p>
    <w:p w:rsidR="00A23EA8" w:rsidRDefault="00A23EA8" w:rsidP="00A23EA8">
      <w:pPr>
        <w:pStyle w:val="Subtitle"/>
        <w:numPr>
          <w:ilvl w:val="0"/>
          <w:numId w:val="17"/>
        </w:numPr>
        <w:jc w:val="both"/>
        <w:rPr>
          <w:b/>
          <w:bCs/>
          <w:sz w:val="24"/>
        </w:rPr>
      </w:pPr>
      <w:r>
        <w:rPr>
          <w:sz w:val="24"/>
        </w:rPr>
        <w:t xml:space="preserve"> A Human Resource Department of a company complained of disused data entry screens for processing a job application. Human resources and usability experts guesstimate that cutting processing time in 25% if one screen was used. It takes about four hours to process one application, which costs around one hundred dollars.  If the company receives around a thousand applications each year, it would take one hundred thousand dollars to process these applications.  However, the company can save twenty five thousand dollars if one screen approach is to be implemented since it will cost only two thousand four hundred to implement the system.  (3)</w:t>
      </w:r>
    </w:p>
    <w:p w:rsidR="00A23EA8" w:rsidRDefault="00A23EA8" w:rsidP="00A23EA8">
      <w:pPr>
        <w:pStyle w:val="Subtitle"/>
        <w:jc w:val="both"/>
        <w:rPr>
          <w:b/>
          <w:bCs/>
          <w:sz w:val="24"/>
        </w:rPr>
      </w:pPr>
    </w:p>
    <w:p w:rsidR="00A23EA8" w:rsidRDefault="00A23EA8" w:rsidP="00A23EA8">
      <w:pPr>
        <w:pStyle w:val="Subtitle"/>
        <w:jc w:val="both"/>
        <w:rPr>
          <w:b/>
          <w:bCs/>
          <w:sz w:val="24"/>
        </w:rPr>
      </w:pPr>
    </w:p>
    <w:p w:rsidR="00A23EA8" w:rsidRDefault="00A23EA8" w:rsidP="00A23EA8">
      <w:pPr>
        <w:pStyle w:val="Subtitle"/>
        <w:jc w:val="both"/>
        <w:rPr>
          <w:b/>
          <w:bCs/>
          <w:sz w:val="24"/>
        </w:rPr>
      </w:pPr>
      <w:r>
        <w:rPr>
          <w:b/>
          <w:bCs/>
          <w:sz w:val="24"/>
        </w:rPr>
        <w:t>Benefits of Usability</w:t>
      </w:r>
    </w:p>
    <w:p w:rsidR="00A23EA8" w:rsidRDefault="00A23EA8" w:rsidP="00A23EA8">
      <w:pPr>
        <w:pStyle w:val="Subtitle"/>
        <w:jc w:val="both"/>
        <w:rPr>
          <w:b/>
          <w:bCs/>
          <w:sz w:val="24"/>
        </w:rPr>
      </w:pPr>
    </w:p>
    <w:p w:rsidR="00A23EA8" w:rsidRDefault="00A23EA8" w:rsidP="00A23EA8">
      <w:pPr>
        <w:pStyle w:val="Subtitle"/>
        <w:numPr>
          <w:ilvl w:val="0"/>
          <w:numId w:val="16"/>
        </w:numPr>
        <w:jc w:val="both"/>
        <w:rPr>
          <w:b/>
          <w:bCs/>
          <w:sz w:val="24"/>
        </w:rPr>
      </w:pPr>
      <w:r>
        <w:rPr>
          <w:sz w:val="24"/>
        </w:rPr>
        <w:t xml:space="preserve">Elevated sales and consumer satisfaction </w:t>
      </w:r>
    </w:p>
    <w:p w:rsidR="00A23EA8" w:rsidRDefault="00A23EA8" w:rsidP="00A23EA8">
      <w:pPr>
        <w:pStyle w:val="Subtitle"/>
        <w:numPr>
          <w:ilvl w:val="0"/>
          <w:numId w:val="16"/>
        </w:numPr>
        <w:jc w:val="both"/>
        <w:rPr>
          <w:b/>
          <w:bCs/>
          <w:sz w:val="24"/>
        </w:rPr>
      </w:pPr>
      <w:r>
        <w:rPr>
          <w:sz w:val="24"/>
        </w:rPr>
        <w:t>Advertising advantage</w:t>
      </w:r>
    </w:p>
    <w:p w:rsidR="00A23EA8" w:rsidRDefault="00A23EA8" w:rsidP="00A23EA8">
      <w:pPr>
        <w:pStyle w:val="Subtitle"/>
        <w:numPr>
          <w:ilvl w:val="0"/>
          <w:numId w:val="16"/>
        </w:numPr>
        <w:jc w:val="both"/>
        <w:rPr>
          <w:b/>
          <w:bCs/>
          <w:sz w:val="24"/>
        </w:rPr>
      </w:pPr>
      <w:r>
        <w:rPr>
          <w:sz w:val="24"/>
        </w:rPr>
        <w:t>Increased productivity and efficiency</w:t>
      </w:r>
    </w:p>
    <w:p w:rsidR="00A23EA8" w:rsidRDefault="00A23EA8" w:rsidP="00A23EA8">
      <w:pPr>
        <w:pStyle w:val="Subtitle"/>
        <w:numPr>
          <w:ilvl w:val="0"/>
          <w:numId w:val="16"/>
        </w:numPr>
        <w:jc w:val="both"/>
        <w:rPr>
          <w:b/>
          <w:bCs/>
          <w:sz w:val="24"/>
        </w:rPr>
      </w:pPr>
      <w:r>
        <w:rPr>
          <w:sz w:val="24"/>
        </w:rPr>
        <w:t>Decreased training costs and time</w:t>
      </w:r>
    </w:p>
    <w:p w:rsidR="00A23EA8" w:rsidRDefault="00A23EA8" w:rsidP="00A23EA8">
      <w:pPr>
        <w:pStyle w:val="Subtitle"/>
        <w:numPr>
          <w:ilvl w:val="0"/>
          <w:numId w:val="16"/>
        </w:numPr>
        <w:jc w:val="both"/>
        <w:rPr>
          <w:b/>
          <w:bCs/>
          <w:sz w:val="24"/>
        </w:rPr>
      </w:pPr>
      <w:r>
        <w:rPr>
          <w:sz w:val="24"/>
        </w:rPr>
        <w:t>Lesser support and maintenance costs</w:t>
      </w:r>
    </w:p>
    <w:p w:rsidR="00A23EA8" w:rsidRDefault="00A23EA8" w:rsidP="00A23EA8">
      <w:pPr>
        <w:pStyle w:val="Subtitle"/>
        <w:numPr>
          <w:ilvl w:val="0"/>
          <w:numId w:val="16"/>
        </w:numPr>
        <w:jc w:val="both"/>
        <w:rPr>
          <w:b/>
          <w:bCs/>
          <w:sz w:val="24"/>
        </w:rPr>
      </w:pPr>
      <w:r>
        <w:rPr>
          <w:sz w:val="24"/>
        </w:rPr>
        <w:lastRenderedPageBreak/>
        <w:t>Reduced documentation and support cost</w:t>
      </w:r>
    </w:p>
    <w:p w:rsidR="00A23EA8" w:rsidRDefault="00A23EA8" w:rsidP="00A23EA8">
      <w:pPr>
        <w:pStyle w:val="Subtitle"/>
        <w:numPr>
          <w:ilvl w:val="0"/>
          <w:numId w:val="16"/>
        </w:numPr>
        <w:jc w:val="both"/>
        <w:rPr>
          <w:b/>
          <w:bCs/>
          <w:sz w:val="24"/>
        </w:rPr>
      </w:pPr>
      <w:r>
        <w:rPr>
          <w:sz w:val="24"/>
        </w:rPr>
        <w:t>Increased satisfaction, performance, and productivity (For users)</w:t>
      </w:r>
    </w:p>
    <w:p w:rsidR="00A23EA8" w:rsidRDefault="00A23EA8" w:rsidP="00A23EA8">
      <w:pPr>
        <w:pStyle w:val="Subtitle"/>
        <w:numPr>
          <w:ilvl w:val="0"/>
          <w:numId w:val="16"/>
        </w:numPr>
        <w:jc w:val="both"/>
        <w:rPr>
          <w:b/>
          <w:bCs/>
          <w:sz w:val="24"/>
        </w:rPr>
      </w:pPr>
      <w:r>
        <w:rPr>
          <w:sz w:val="24"/>
        </w:rPr>
        <w:t>Reduced development and maintenance costs and improved sales (For companies)</w:t>
      </w:r>
    </w:p>
    <w:p w:rsidR="00B9531C" w:rsidRDefault="00B9531C"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Pr="0010320B" w:rsidRDefault="000D2928" w:rsidP="000D2928">
      <w:pPr>
        <w:rPr>
          <w:rFonts w:ascii="Arial" w:hAnsi="Arial" w:cs="Arial"/>
          <w:b/>
          <w:bCs/>
          <w:i/>
          <w:iCs/>
          <w:color w:val="252525"/>
          <w:sz w:val="36"/>
          <w:szCs w:val="36"/>
          <w:shd w:val="clear" w:color="auto" w:fill="FFFFFF"/>
        </w:rPr>
      </w:pPr>
    </w:p>
    <w:p w:rsidR="000D2928" w:rsidRPr="0010320B" w:rsidRDefault="000D2928" w:rsidP="000D2928">
      <w:pPr>
        <w:rPr>
          <w:rFonts w:ascii="Arial" w:hAnsi="Arial" w:cs="Arial"/>
          <w:b/>
          <w:bCs/>
          <w:i/>
          <w:iCs/>
          <w:color w:val="252525"/>
          <w:sz w:val="36"/>
          <w:szCs w:val="36"/>
          <w:shd w:val="clear" w:color="auto" w:fill="FFFFFF"/>
        </w:rPr>
      </w:pPr>
      <w:r>
        <w:rPr>
          <w:rFonts w:ascii="Times New Roman" w:eastAsiaTheme="minorEastAsia" w:hAnsi="Times New Roman" w:cs="Times New Roman"/>
          <w:sz w:val="36"/>
          <w:szCs w:val="36"/>
        </w:rPr>
        <w:t xml:space="preserve">3) </w:t>
      </w:r>
      <w:r w:rsidRPr="0010320B">
        <w:rPr>
          <w:rFonts w:ascii="Times New Roman" w:eastAsiaTheme="minorEastAsia" w:hAnsi="Times New Roman" w:cs="Times New Roman"/>
          <w:sz w:val="36"/>
          <w:szCs w:val="36"/>
        </w:rPr>
        <w:t>General views of software engineering.</w:t>
      </w:r>
    </w:p>
    <w:p w:rsidR="000D2928" w:rsidRDefault="000D2928" w:rsidP="000D2928">
      <w:pPr>
        <w:rPr>
          <w:rFonts w:ascii="Arial" w:hAnsi="Arial" w:cs="Arial"/>
          <w:b/>
          <w:bCs/>
          <w:i/>
          <w:iCs/>
          <w:color w:val="252525"/>
          <w:shd w:val="clear" w:color="auto" w:fill="FFFFFF"/>
        </w:rPr>
      </w:pPr>
    </w:p>
    <w:p w:rsidR="000D2928" w:rsidRDefault="000D2928" w:rsidP="000D292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Answer:</w:t>
      </w:r>
      <w:r>
        <w:rPr>
          <w:rFonts w:ascii="Arial" w:hAnsi="Arial" w:cs="Arial"/>
          <w:color w:val="000000"/>
        </w:rPr>
        <w:t> - The process of a software development has three Generic views which are:</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Definition Phase</w:t>
      </w:r>
      <w:r>
        <w:rPr>
          <w:rFonts w:ascii="Arial" w:hAnsi="Arial" w:cs="Arial"/>
          <w:color w:val="000000"/>
        </w:rPr>
        <w:t> - It is the base of Definition phase. The experts get the knowledge about "What".</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Information needed for processing.</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 xml:space="preserve">Which functions are </w:t>
      </w:r>
      <w:proofErr w:type="gramStart"/>
      <w:r>
        <w:rPr>
          <w:rFonts w:ascii="Arial" w:hAnsi="Arial" w:cs="Arial"/>
          <w:color w:val="000000"/>
        </w:rPr>
        <w:t>required.</w:t>
      </w:r>
      <w:proofErr w:type="gramEnd"/>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Expectations about the capacity.</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Interface which is established.</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Area of the validation.</w:t>
      </w:r>
    </w:p>
    <w:p w:rsidR="000D2928" w:rsidRDefault="000D2928" w:rsidP="000D2928">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This phase defines all the expectations depending on the standard of the software Engineering. It contains three steps.</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Analysis of system</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Planning of project</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Requirement Analysis</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Development phase</w:t>
      </w:r>
      <w:r>
        <w:rPr>
          <w:rFonts w:ascii="Arial" w:hAnsi="Arial" w:cs="Arial"/>
          <w:color w:val="000000"/>
        </w:rPr>
        <w:t xml:space="preserve"> - Focus point of development phase is "How". After the explanation of "What" it turn to "How". Various type of question raised in </w:t>
      </w:r>
      <w:r>
        <w:rPr>
          <w:rFonts w:ascii="Arial" w:hAnsi="Arial" w:cs="Arial"/>
          <w:color w:val="000000"/>
        </w:rPr>
        <w:lastRenderedPageBreak/>
        <w:t>developer mind that how to design the data structure and Architecture of software, Procedural detail how to implemented and how design convert in a programming language and testing of software how to perform. Three special steps always taken in this phase which are</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Design of software</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Coding</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testing of software system</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Maintenance phase</w:t>
      </w:r>
      <w:r>
        <w:rPr>
          <w:rFonts w:ascii="Arial" w:hAnsi="Arial" w:cs="Arial"/>
          <w:color w:val="000000"/>
        </w:rPr>
        <w:t> - The main focus of maintenance phase is change which cause is correction of errors, adaption of new idea, According to the needs of software after change in customer mood.</w:t>
      </w: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Pr="005F67DC" w:rsidRDefault="000D2928" w:rsidP="00A176D3">
      <w:pPr>
        <w:rPr>
          <w:rFonts w:ascii="Arial" w:hAnsi="Arial" w:cs="Arial"/>
          <w:b/>
          <w:bCs/>
          <w:i/>
          <w:iCs/>
          <w:color w:val="252525"/>
          <w:sz w:val="32"/>
          <w:szCs w:val="32"/>
          <w:shd w:val="clear" w:color="auto" w:fill="FFFFFF"/>
        </w:rPr>
      </w:pPr>
    </w:p>
    <w:sectPr w:rsidR="000D2928" w:rsidRPr="005F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35E66DA"/>
    <w:lvl w:ilvl="0">
      <w:numFmt w:val="bullet"/>
      <w:lvlText w:val="*"/>
      <w:lvlJc w:val="left"/>
    </w:lvl>
  </w:abstractNum>
  <w:abstractNum w:abstractNumId="1">
    <w:nsid w:val="08A55A68"/>
    <w:multiLevelType w:val="multilevel"/>
    <w:tmpl w:val="022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0441A"/>
    <w:multiLevelType w:val="hybridMultilevel"/>
    <w:tmpl w:val="CA640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B4ECC"/>
    <w:multiLevelType w:val="multilevel"/>
    <w:tmpl w:val="80F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A28FE"/>
    <w:multiLevelType w:val="hybridMultilevel"/>
    <w:tmpl w:val="B100E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B3DF1"/>
    <w:multiLevelType w:val="hybridMultilevel"/>
    <w:tmpl w:val="F3222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F5E04"/>
    <w:multiLevelType w:val="multilevel"/>
    <w:tmpl w:val="FC54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BD4D2C"/>
    <w:multiLevelType w:val="multilevel"/>
    <w:tmpl w:val="92EE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817648"/>
    <w:multiLevelType w:val="hybridMultilevel"/>
    <w:tmpl w:val="FA74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C16252"/>
    <w:multiLevelType w:val="hybridMultilevel"/>
    <w:tmpl w:val="4B80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D4AA3"/>
    <w:multiLevelType w:val="multilevel"/>
    <w:tmpl w:val="270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8"/>
  </w:num>
  <w:num w:numId="4">
    <w:abstractNumId w:val="2"/>
  </w:num>
  <w:num w:numId="5">
    <w:abstractNumId w:val="5"/>
  </w:num>
  <w:num w:numId="6">
    <w:abstractNumId w:val="4"/>
  </w:num>
  <w:num w:numId="7">
    <w:abstractNumId w:val="17"/>
  </w:num>
  <w:num w:numId="8">
    <w:abstractNumId w:val="11"/>
  </w:num>
  <w:num w:numId="9">
    <w:abstractNumId w:val="18"/>
  </w:num>
  <w:num w:numId="10">
    <w:abstractNumId w:val="6"/>
  </w:num>
  <w:num w:numId="11">
    <w:abstractNumId w:val="1"/>
  </w:num>
  <w:num w:numId="12">
    <w:abstractNumId w:val="13"/>
  </w:num>
  <w:num w:numId="13">
    <w:abstractNumId w:val="13"/>
    <w:lvlOverride w:ilvl="2">
      <w:lvl w:ilvl="2">
        <w:numFmt w:val="decimal"/>
        <w:lvlText w:val="%3."/>
        <w:lvlJc w:val="left"/>
      </w:lvl>
    </w:lvlOverride>
  </w:num>
  <w:num w:numId="14">
    <w:abstractNumId w:val="3"/>
  </w:num>
  <w:num w:numId="15">
    <w:abstractNumId w:val="10"/>
  </w:num>
  <w:num w:numId="16">
    <w:abstractNumId w:val="14"/>
  </w:num>
  <w:num w:numId="17">
    <w:abstractNumId w:val="16"/>
  </w:num>
  <w:num w:numId="18">
    <w:abstractNumId w:val="7"/>
  </w:num>
  <w:num w:numId="19">
    <w:abstractNumId w:val="0"/>
    <w:lvlOverride w:ilvl="0">
      <w:lvl w:ilvl="0">
        <w:numFmt w:val="bullet"/>
        <w:lvlText w:val="•"/>
        <w:legacy w:legacy="1" w:legacySpace="0" w:legacyIndent="0"/>
        <w:lvlJc w:val="left"/>
        <w:rPr>
          <w:rFonts w:ascii="Trebuchet MS" w:hAnsi="Trebuchet MS" w:hint="default"/>
          <w:sz w:val="32"/>
        </w:rPr>
      </w:lvl>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3079F"/>
    <w:rsid w:val="000D2928"/>
    <w:rsid w:val="00116383"/>
    <w:rsid w:val="0015273E"/>
    <w:rsid w:val="001C635A"/>
    <w:rsid w:val="00232DCD"/>
    <w:rsid w:val="00357838"/>
    <w:rsid w:val="003E6912"/>
    <w:rsid w:val="00417CA2"/>
    <w:rsid w:val="005F67DC"/>
    <w:rsid w:val="00764B76"/>
    <w:rsid w:val="0080483A"/>
    <w:rsid w:val="008F1C29"/>
    <w:rsid w:val="00981D91"/>
    <w:rsid w:val="00A176D3"/>
    <w:rsid w:val="00A23EA8"/>
    <w:rsid w:val="00AA21BA"/>
    <w:rsid w:val="00AD4FDD"/>
    <w:rsid w:val="00B62F96"/>
    <w:rsid w:val="00B9531C"/>
    <w:rsid w:val="00BD5829"/>
    <w:rsid w:val="00C33B52"/>
    <w:rsid w:val="00C872C5"/>
    <w:rsid w:val="00DE0F2C"/>
    <w:rsid w:val="00EE7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919709A8-A8E8-4C3F-BFB6-3BBDDB8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 w:type="character" w:customStyle="1" w:styleId="mw-editsection">
    <w:name w:val="mw-editsection"/>
    <w:basedOn w:val="DefaultParagraphFont"/>
    <w:rsid w:val="0015273E"/>
  </w:style>
  <w:style w:type="character" w:customStyle="1" w:styleId="mw-editsection-bracket">
    <w:name w:val="mw-editsection-bracket"/>
    <w:basedOn w:val="DefaultParagraphFont"/>
    <w:rsid w:val="0015273E"/>
  </w:style>
  <w:style w:type="paragraph" w:styleId="HTMLPreformatted">
    <w:name w:val="HTML Preformatted"/>
    <w:basedOn w:val="Normal"/>
    <w:link w:val="HTMLPreformattedChar"/>
    <w:uiPriority w:val="99"/>
    <w:semiHidden/>
    <w:unhideWhenUsed/>
    <w:rsid w:val="001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3E"/>
    <w:rPr>
      <w:rFonts w:ascii="Courier New" w:eastAsia="Times New Roman" w:hAnsi="Courier New" w:cs="Courier New"/>
      <w:sz w:val="20"/>
      <w:szCs w:val="20"/>
    </w:rPr>
  </w:style>
  <w:style w:type="paragraph" w:styleId="Subtitle">
    <w:name w:val="Subtitle"/>
    <w:basedOn w:val="Normal"/>
    <w:link w:val="SubtitleChar"/>
    <w:qFormat/>
    <w:rsid w:val="00B62F96"/>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62F96"/>
    <w:rPr>
      <w:rFonts w:ascii="Times New Roman" w:eastAsia="Times New Roman"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60232772">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594047653">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852990409">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_Pascal" TargetMode="External"/><Relationship Id="rId18" Type="http://schemas.openxmlformats.org/officeDocument/2006/relationships/hyperlink" Target="https://en.wikipedia.org/wiki/Process-oriented_programming" TargetMode="External"/><Relationship Id="rId26" Type="http://schemas.openxmlformats.org/officeDocument/2006/relationships/hyperlink" Target="https://en.wikipedia.org/wiki/C_Sharp_(programming_language)" TargetMode="External"/><Relationship Id="rId39" Type="http://schemas.openxmlformats.org/officeDocument/2006/relationships/hyperlink" Target="https://en.wikipedia.org/wiki/Grady_Booch" TargetMode="Externa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Structured_programming" TargetMode="External"/><Relationship Id="rId42" Type="http://schemas.openxmlformats.org/officeDocument/2006/relationships/hyperlink" Target="https://en.wikipedia.org/wiki/Search-based_software_engineering" TargetMode="External"/><Relationship Id="rId47" Type="http://schemas.openxmlformats.org/officeDocument/2006/relationships/hyperlink" Target="https://en.wikipedia.org/wiki/Harlan_Mills" TargetMode="External"/><Relationship Id="rId50" Type="http://schemas.openxmlformats.org/officeDocument/2006/relationships/hyperlink" Target="https://www.geeksforgeeks.org/software-engineering-classical-waterfall-model/" TargetMode="External"/><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C%2B%2B"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Side-effect_(computer_science)"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Top-down_programming" TargetMode="External"/><Relationship Id="rId2" Type="http://schemas.openxmlformats.org/officeDocument/2006/relationships/styles" Target="styles.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Software_engineering" TargetMode="External"/><Relationship Id="rId29" Type="http://schemas.openxmlformats.org/officeDocument/2006/relationships/hyperlink" Target="https://en.wikipedia.org/wiki/Scheme_(programming_language)" TargetMode="External"/><Relationship Id="rId41" Type="http://schemas.openxmlformats.org/officeDocument/2006/relationships/hyperlink" Target="https://en.wikipedia.org/wiki/Software_development" TargetMode="External"/><Relationship Id="rId54" Type="http://schemas.openxmlformats.org/officeDocument/2006/relationships/hyperlink" Target="https://practice.geeksforgeeks.org/courses/dsa-self-paced?utm_source=geeksforgeeks&amp;utm_medium=article&amp;utm_campaign=gfg_article_dsa_content_bott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ulti-paradigm_programming_language" TargetMode="External"/><Relationship Id="rId24" Type="http://schemas.openxmlformats.org/officeDocument/2006/relationships/hyperlink" Target="https://en.wikipedia.org/wiki/Object_Pascal" TargetMode="External"/><Relationship Id="rId32" Type="http://schemas.openxmlformats.org/officeDocument/2006/relationships/hyperlink" Target="https://en.wikipedia.org/wiki/Oz_(programming_language)" TargetMode="External"/><Relationship Id="rId37" Type="http://schemas.openxmlformats.org/officeDocument/2006/relationships/hyperlink" Target="https://en.wikipedia.org/wiki/Model-driven_engineering" TargetMode="External"/><Relationship Id="rId40" Type="http://schemas.openxmlformats.org/officeDocument/2006/relationships/hyperlink" Target="https://en.wikipedia.org/wiki/Object-oriented_design" TargetMode="External"/><Relationship Id="rId45" Type="http://schemas.openxmlformats.org/officeDocument/2006/relationships/hyperlink" Target="https://en.wikipedia.org/wiki/Top-down_and_bottom-up_design" TargetMode="External"/><Relationship Id="rId53" Type="http://schemas.openxmlformats.org/officeDocument/2006/relationships/hyperlink" Target="https://www.geeksforgeeks.org/software-engineering-spiral-model/" TargetMode="External"/><Relationship Id="rId5" Type="http://schemas.openxmlformats.org/officeDocument/2006/relationships/hyperlink" Target="https://en.wikipedia.org/wiki/Engineering_economics" TargetMode="Externa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Haskell_(programming_language)" TargetMode="External"/><Relationship Id="rId28" Type="http://schemas.openxmlformats.org/officeDocument/2006/relationships/hyperlink" Target="https://en.wikipedia.org/wiki/Common_Lisp" TargetMode="External"/><Relationship Id="rId36" Type="http://schemas.openxmlformats.org/officeDocument/2006/relationships/hyperlink" Target="https://en.wikipedia.org/wiki/Domain-specific_modeling" TargetMode="External"/><Relationship Id="rId49" Type="http://schemas.openxmlformats.org/officeDocument/2006/relationships/image" Target="media/image3.PNG"/><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Data_structures" TargetMode="External"/><Relationship Id="rId31" Type="http://schemas.openxmlformats.org/officeDocument/2006/relationships/hyperlink" Target="https://en.wikipedia.org/wiki/Ruby_(programming_language)" TargetMode="External"/><Relationship Id="rId44" Type="http://schemas.openxmlformats.org/officeDocument/2006/relationships/hyperlink" Target="https://en.wikipedia.org/wiki/Structured_programming" TargetMode="External"/><Relationship Id="rId52" Type="http://schemas.openxmlformats.org/officeDocument/2006/relationships/hyperlink" Target="https://www.geeksforgeeks.org/software-engineering-prototyping-model/" TargetMode="Externa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s://en.wikipedia.org/wiki/Smalltalk" TargetMode="External"/><Relationship Id="rId27" Type="http://schemas.openxmlformats.org/officeDocument/2006/relationships/hyperlink" Target="https://en.wikipedia.org/wiki/Visual_Basic"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Aspect-oriented_software_development" TargetMode="External"/><Relationship Id="rId43" Type="http://schemas.openxmlformats.org/officeDocument/2006/relationships/hyperlink" Target="https://en.wikipedia.org/wiki/Service-oriented_modeling" TargetMode="External"/><Relationship Id="rId48" Type="http://schemas.openxmlformats.org/officeDocument/2006/relationships/hyperlink" Target="https://en.wikipedia.org/wiki/Structured_programming" TargetMode="External"/><Relationship Id="rId56" Type="http://schemas.openxmlformats.org/officeDocument/2006/relationships/theme" Target="theme/theme1.xml"/><Relationship Id="rId8" Type="http://schemas.openxmlformats.org/officeDocument/2006/relationships/hyperlink" Target="https://en.wikipedia.org/wiki/Programming_paradigm" TargetMode="External"/><Relationship Id="rId51" Type="http://schemas.openxmlformats.org/officeDocument/2006/relationships/hyperlink" Target="https://www.geeksforgeeks.org/software-engineering-iterative-waterfall-mod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16</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Hazrat Bilal</cp:lastModifiedBy>
  <cp:revision>1</cp:revision>
  <dcterms:created xsi:type="dcterms:W3CDTF">2020-08-20T09:44:00Z</dcterms:created>
  <dcterms:modified xsi:type="dcterms:W3CDTF">2020-08-26T07:28:00Z</dcterms:modified>
</cp:coreProperties>
</file>